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1F5D" w:rsidRDefault="00D91F5D" w:rsidP="00D91F5D">
      <w:pPr>
        <w:pStyle w:val="affffe"/>
        <w:jc w:val="right"/>
      </w:pPr>
      <w:r>
        <w:t>Приложение № 6</w:t>
      </w:r>
    </w:p>
    <w:p w:rsidR="00D91F5D" w:rsidRDefault="00D91F5D" w:rsidP="00D91F5D">
      <w:pPr>
        <w:pStyle w:val="affffe"/>
        <w:jc w:val="right"/>
      </w:pPr>
      <w:r>
        <w:t>к постановлению администрации</w:t>
      </w:r>
    </w:p>
    <w:p w:rsidR="00D91F5D" w:rsidRDefault="00D91F5D" w:rsidP="00D91F5D">
      <w:pPr>
        <w:pStyle w:val="affffe"/>
        <w:jc w:val="right"/>
      </w:pPr>
      <w:r>
        <w:t>городского поселения Игрим</w:t>
      </w:r>
    </w:p>
    <w:p w:rsidR="00D91F5D" w:rsidRDefault="00D91F5D" w:rsidP="00D91F5D">
      <w:pPr>
        <w:pStyle w:val="affffe"/>
        <w:jc w:val="right"/>
      </w:pPr>
      <w:r>
        <w:t>№___ от «___»____________2019</w:t>
      </w:r>
    </w:p>
    <w:p w:rsidR="00E714AD" w:rsidRPr="00790653" w:rsidRDefault="00E714AD" w:rsidP="00E714AD">
      <w:pPr>
        <w:jc w:val="right"/>
      </w:pPr>
    </w:p>
    <w:tbl>
      <w:tblPr>
        <w:tblW w:w="0" w:type="auto"/>
        <w:tblLayout w:type="fixed"/>
        <w:tblLook w:val="0000" w:firstRow="0" w:lastRow="0" w:firstColumn="0" w:lastColumn="0" w:noHBand="0" w:noVBand="0"/>
      </w:tblPr>
      <w:tblGrid>
        <w:gridCol w:w="5148"/>
        <w:gridCol w:w="772"/>
        <w:gridCol w:w="4394"/>
      </w:tblGrid>
      <w:tr w:rsidR="00F12E69" w:rsidRPr="00F5730D" w:rsidTr="00F12E69">
        <w:tc>
          <w:tcPr>
            <w:tcW w:w="5148" w:type="dxa"/>
            <w:tcBorders>
              <w:top w:val="nil"/>
              <w:left w:val="nil"/>
              <w:bottom w:val="nil"/>
              <w:right w:val="nil"/>
            </w:tcBorders>
          </w:tcPr>
          <w:p w:rsidR="00F12E69" w:rsidRPr="00F5730D" w:rsidRDefault="00F12E69" w:rsidP="00F12E69"/>
        </w:tc>
        <w:tc>
          <w:tcPr>
            <w:tcW w:w="772" w:type="dxa"/>
            <w:tcBorders>
              <w:top w:val="nil"/>
              <w:left w:val="nil"/>
              <w:bottom w:val="nil"/>
              <w:right w:val="nil"/>
            </w:tcBorders>
          </w:tcPr>
          <w:p w:rsidR="00F12E69" w:rsidRPr="00F5730D" w:rsidRDefault="00F12E69" w:rsidP="00F12E69"/>
        </w:tc>
        <w:tc>
          <w:tcPr>
            <w:tcW w:w="4394" w:type="dxa"/>
            <w:tcBorders>
              <w:top w:val="nil"/>
              <w:left w:val="nil"/>
              <w:bottom w:val="nil"/>
              <w:right w:val="nil"/>
            </w:tcBorders>
          </w:tcPr>
          <w:p w:rsidR="00F12E69" w:rsidRPr="00F5730D" w:rsidRDefault="00F12E69" w:rsidP="00F12E69">
            <w:pPr>
              <w:jc w:val="center"/>
              <w:rPr>
                <w:b/>
                <w:bCs/>
              </w:rPr>
            </w:pPr>
            <w:r w:rsidRPr="00F5730D">
              <w:rPr>
                <w:b/>
                <w:bCs/>
              </w:rPr>
              <w:t>«УТВЕРЖДАЮ»</w:t>
            </w:r>
          </w:p>
          <w:p w:rsidR="00F12E69" w:rsidRPr="00F5730D" w:rsidRDefault="00F12E69" w:rsidP="00F12E69">
            <w:r>
              <w:t>Директор__________________</w:t>
            </w:r>
          </w:p>
          <w:p w:rsidR="00F12E69" w:rsidRPr="00F5730D" w:rsidRDefault="00F12E69" w:rsidP="00F12E69"/>
          <w:p w:rsidR="00F12E69" w:rsidRPr="00F5730D" w:rsidRDefault="00F12E69" w:rsidP="00F12E69"/>
          <w:p w:rsidR="00F12E69" w:rsidRPr="00F5730D" w:rsidRDefault="00F12E69" w:rsidP="00F12E69">
            <w:pPr>
              <w:rPr>
                <w:b/>
                <w:bCs/>
              </w:rPr>
            </w:pPr>
            <w:r>
              <w:t>___________________/___________/</w:t>
            </w:r>
          </w:p>
          <w:p w:rsidR="00F12E69" w:rsidRPr="00F5730D" w:rsidRDefault="00F12E69" w:rsidP="00F12E69"/>
        </w:tc>
      </w:tr>
      <w:tr w:rsidR="00F12E69" w:rsidRPr="00F5730D" w:rsidTr="00F12E69">
        <w:tc>
          <w:tcPr>
            <w:tcW w:w="5148" w:type="dxa"/>
            <w:tcBorders>
              <w:top w:val="nil"/>
              <w:left w:val="nil"/>
              <w:bottom w:val="nil"/>
              <w:right w:val="nil"/>
            </w:tcBorders>
          </w:tcPr>
          <w:p w:rsidR="00F12E69" w:rsidRPr="00F5730D" w:rsidRDefault="00F12E69" w:rsidP="00F12E69"/>
        </w:tc>
        <w:tc>
          <w:tcPr>
            <w:tcW w:w="772" w:type="dxa"/>
            <w:tcBorders>
              <w:top w:val="nil"/>
              <w:left w:val="nil"/>
              <w:bottom w:val="nil"/>
              <w:right w:val="nil"/>
            </w:tcBorders>
          </w:tcPr>
          <w:p w:rsidR="00F12E69" w:rsidRPr="00F5730D" w:rsidRDefault="00F12E69" w:rsidP="00F12E69"/>
        </w:tc>
        <w:tc>
          <w:tcPr>
            <w:tcW w:w="4394" w:type="dxa"/>
            <w:tcBorders>
              <w:top w:val="nil"/>
              <w:left w:val="nil"/>
              <w:bottom w:val="nil"/>
              <w:right w:val="nil"/>
            </w:tcBorders>
          </w:tcPr>
          <w:p w:rsidR="00F12E69" w:rsidRPr="00F5730D" w:rsidRDefault="00F12E69" w:rsidP="00F12E69"/>
          <w:p w:rsidR="00F12E69" w:rsidRPr="00F5730D" w:rsidRDefault="00F12E69" w:rsidP="00F12E69"/>
        </w:tc>
      </w:tr>
    </w:tbl>
    <w:p w:rsidR="00F12E69" w:rsidRPr="00F5730D" w:rsidRDefault="00F12E69" w:rsidP="00F12E69">
      <w:pPr>
        <w:keepNext/>
        <w:keepLines/>
        <w:widowControl w:val="0"/>
        <w:suppressLineNumbers/>
        <w:suppressAutoHyphens/>
        <w:jc w:val="right"/>
        <w:rPr>
          <w:sz w:val="28"/>
          <w:szCs w:val="28"/>
        </w:rPr>
      </w:pPr>
    </w:p>
    <w:p w:rsidR="00F12E69" w:rsidRPr="00F5730D" w:rsidRDefault="00F12E69" w:rsidP="00F12E69">
      <w:pPr>
        <w:keepNext/>
        <w:keepLines/>
        <w:widowControl w:val="0"/>
        <w:suppressLineNumbers/>
        <w:suppressAutoHyphens/>
        <w:jc w:val="right"/>
        <w:rPr>
          <w:sz w:val="28"/>
          <w:szCs w:val="28"/>
        </w:rPr>
      </w:pPr>
    </w:p>
    <w:p w:rsidR="00F12E69" w:rsidRPr="00F5730D" w:rsidRDefault="00F12E69" w:rsidP="00F12E69">
      <w:pPr>
        <w:keepNext/>
        <w:keepLines/>
        <w:widowControl w:val="0"/>
        <w:suppressLineNumbers/>
        <w:suppressAutoHyphens/>
        <w:jc w:val="right"/>
        <w:rPr>
          <w:sz w:val="28"/>
          <w:szCs w:val="28"/>
        </w:rPr>
      </w:pPr>
    </w:p>
    <w:p w:rsidR="00F12E69" w:rsidRPr="00F5730D" w:rsidRDefault="00F12E69" w:rsidP="00F12E69">
      <w:pPr>
        <w:keepNext/>
        <w:keepLines/>
        <w:widowControl w:val="0"/>
        <w:suppressLineNumbers/>
        <w:suppressAutoHyphens/>
        <w:jc w:val="right"/>
        <w:rPr>
          <w:sz w:val="28"/>
          <w:szCs w:val="28"/>
        </w:rPr>
      </w:pPr>
    </w:p>
    <w:p w:rsidR="00F12E69" w:rsidRPr="00F5730D" w:rsidRDefault="00F12E69" w:rsidP="00F12E69">
      <w:pPr>
        <w:keepNext/>
        <w:keepLines/>
        <w:widowControl w:val="0"/>
        <w:suppressLineNumbers/>
        <w:suppressAutoHyphens/>
        <w:jc w:val="right"/>
        <w:rPr>
          <w:sz w:val="28"/>
          <w:szCs w:val="28"/>
        </w:rPr>
      </w:pPr>
    </w:p>
    <w:p w:rsidR="00F12E69" w:rsidRPr="00F5730D" w:rsidRDefault="00F12E69" w:rsidP="00F12E69">
      <w:pPr>
        <w:keepNext/>
        <w:keepLines/>
        <w:widowControl w:val="0"/>
        <w:suppressLineNumbers/>
        <w:suppressAutoHyphens/>
        <w:jc w:val="right"/>
        <w:rPr>
          <w:sz w:val="28"/>
          <w:szCs w:val="28"/>
        </w:rPr>
      </w:pPr>
    </w:p>
    <w:p w:rsidR="00F12E69" w:rsidRPr="00F5730D" w:rsidRDefault="00F12E69" w:rsidP="00F12E69">
      <w:pPr>
        <w:keepNext/>
        <w:keepLines/>
        <w:widowControl w:val="0"/>
        <w:suppressLineNumbers/>
        <w:suppressAutoHyphens/>
        <w:jc w:val="right"/>
        <w:rPr>
          <w:sz w:val="28"/>
          <w:szCs w:val="28"/>
        </w:rPr>
      </w:pPr>
    </w:p>
    <w:p w:rsidR="00F12E69" w:rsidRPr="00F5730D" w:rsidRDefault="00F12E69" w:rsidP="00F12E69">
      <w:pPr>
        <w:keepNext/>
        <w:keepLines/>
        <w:widowControl w:val="0"/>
        <w:suppressLineNumbers/>
        <w:suppressAutoHyphens/>
        <w:jc w:val="center"/>
        <w:rPr>
          <w:b/>
          <w:sz w:val="32"/>
          <w:szCs w:val="32"/>
        </w:rPr>
      </w:pPr>
      <w:r w:rsidRPr="00F5730D">
        <w:rPr>
          <w:b/>
          <w:sz w:val="32"/>
          <w:szCs w:val="32"/>
        </w:rPr>
        <w:t xml:space="preserve">ДОКУМЕНТАЦИЯ </w:t>
      </w:r>
      <w:r>
        <w:rPr>
          <w:b/>
          <w:sz w:val="32"/>
          <w:szCs w:val="32"/>
        </w:rPr>
        <w:t>№_____</w:t>
      </w:r>
    </w:p>
    <w:p w:rsidR="00F12E69" w:rsidRPr="00F5730D" w:rsidRDefault="00F12E69" w:rsidP="00F12E69">
      <w:pPr>
        <w:keepNext/>
        <w:keepLines/>
        <w:widowControl w:val="0"/>
        <w:suppressLineNumbers/>
        <w:suppressAutoHyphens/>
        <w:jc w:val="center"/>
        <w:rPr>
          <w:b/>
          <w:sz w:val="28"/>
          <w:szCs w:val="28"/>
        </w:rPr>
      </w:pPr>
      <w:r w:rsidRPr="00F5730D">
        <w:rPr>
          <w:b/>
          <w:sz w:val="32"/>
          <w:szCs w:val="32"/>
        </w:rPr>
        <w:t xml:space="preserve"> </w:t>
      </w:r>
      <w:r w:rsidRPr="00F5730D">
        <w:rPr>
          <w:b/>
          <w:sz w:val="28"/>
          <w:szCs w:val="28"/>
        </w:rPr>
        <w:t xml:space="preserve">о проведении запроса предложений </w:t>
      </w:r>
      <w:r w:rsidR="00030B8D">
        <w:rPr>
          <w:b/>
          <w:sz w:val="28"/>
          <w:szCs w:val="28"/>
        </w:rPr>
        <w:t>в электронной форме</w:t>
      </w:r>
      <w:r w:rsidRPr="00F5730D">
        <w:rPr>
          <w:b/>
          <w:sz w:val="28"/>
          <w:szCs w:val="28"/>
        </w:rPr>
        <w:br/>
        <w:t xml:space="preserve">на право заключения </w:t>
      </w:r>
      <w:r w:rsidR="007245EE">
        <w:rPr>
          <w:b/>
          <w:sz w:val="28"/>
          <w:szCs w:val="28"/>
        </w:rPr>
        <w:t>муниципального</w:t>
      </w:r>
      <w:r w:rsidRPr="00F5730D">
        <w:rPr>
          <w:b/>
          <w:sz w:val="28"/>
          <w:szCs w:val="28"/>
        </w:rPr>
        <w:t xml:space="preserve"> контракта на ____________________________ </w:t>
      </w:r>
    </w:p>
    <w:p w:rsidR="00F12E69" w:rsidRPr="00F5730D" w:rsidRDefault="00F12E69" w:rsidP="00F12E69">
      <w:pPr>
        <w:keepNext/>
        <w:keepLines/>
        <w:widowControl w:val="0"/>
        <w:suppressLineNumbers/>
        <w:suppressAutoHyphens/>
        <w:rPr>
          <w:b/>
          <w:sz w:val="28"/>
          <w:szCs w:val="28"/>
        </w:rPr>
      </w:pPr>
    </w:p>
    <w:p w:rsidR="00F12E69" w:rsidRPr="00F5730D" w:rsidRDefault="00F12E69" w:rsidP="00F12E69">
      <w:pPr>
        <w:keepNext/>
        <w:keepLines/>
        <w:widowControl w:val="0"/>
        <w:suppressLineNumbers/>
        <w:suppressAutoHyphens/>
        <w:rPr>
          <w:b/>
          <w:sz w:val="28"/>
          <w:szCs w:val="28"/>
        </w:rPr>
      </w:pPr>
    </w:p>
    <w:p w:rsidR="00F12E69" w:rsidRPr="00F5730D" w:rsidRDefault="00F12E69" w:rsidP="00F12E69">
      <w:pPr>
        <w:keepNext/>
        <w:keepLines/>
        <w:widowControl w:val="0"/>
        <w:suppressLineNumbers/>
        <w:suppressAutoHyphens/>
        <w:jc w:val="left"/>
        <w:rPr>
          <w:b/>
          <w:sz w:val="28"/>
          <w:szCs w:val="28"/>
        </w:rPr>
      </w:pPr>
    </w:p>
    <w:p w:rsidR="00F12E69" w:rsidRPr="00F5730D" w:rsidRDefault="00F12E69" w:rsidP="00F12E69">
      <w:pPr>
        <w:keepNext/>
        <w:keepLines/>
        <w:widowControl w:val="0"/>
        <w:suppressLineNumbers/>
        <w:suppressAutoHyphens/>
        <w:jc w:val="left"/>
        <w:rPr>
          <w:b/>
          <w:sz w:val="28"/>
          <w:szCs w:val="28"/>
        </w:rPr>
      </w:pPr>
    </w:p>
    <w:p w:rsidR="00F12E69" w:rsidRPr="00F5730D" w:rsidRDefault="00F12E69" w:rsidP="00F12E69">
      <w:pPr>
        <w:keepNext/>
        <w:keepLines/>
        <w:widowControl w:val="0"/>
        <w:suppressLineNumbers/>
        <w:suppressAutoHyphens/>
        <w:jc w:val="left"/>
        <w:rPr>
          <w:b/>
          <w:sz w:val="28"/>
          <w:szCs w:val="28"/>
        </w:rPr>
      </w:pPr>
    </w:p>
    <w:p w:rsidR="00F12E69" w:rsidRPr="00F5730D" w:rsidRDefault="00F12E69" w:rsidP="00F12E69">
      <w:pPr>
        <w:keepNext/>
        <w:keepLines/>
        <w:widowControl w:val="0"/>
        <w:suppressLineNumbers/>
        <w:suppressAutoHyphens/>
        <w:jc w:val="left"/>
        <w:rPr>
          <w:b/>
          <w:sz w:val="28"/>
          <w:szCs w:val="28"/>
        </w:rPr>
      </w:pPr>
    </w:p>
    <w:p w:rsidR="00F12E69" w:rsidRPr="00F5730D" w:rsidRDefault="00F12E69" w:rsidP="00F12E69">
      <w:pPr>
        <w:keepNext/>
        <w:keepLines/>
        <w:widowControl w:val="0"/>
        <w:suppressLineNumbers/>
        <w:suppressAutoHyphens/>
        <w:jc w:val="left"/>
        <w:rPr>
          <w:b/>
          <w:sz w:val="28"/>
          <w:szCs w:val="28"/>
        </w:rPr>
      </w:pPr>
    </w:p>
    <w:p w:rsidR="00F12E69" w:rsidRPr="00F5730D" w:rsidRDefault="00F12E69" w:rsidP="00F12E69">
      <w:pPr>
        <w:keepNext/>
        <w:keepLines/>
        <w:widowControl w:val="0"/>
        <w:suppressLineNumbers/>
        <w:suppressAutoHyphens/>
        <w:jc w:val="left"/>
        <w:rPr>
          <w:b/>
          <w:sz w:val="28"/>
          <w:szCs w:val="28"/>
        </w:rPr>
      </w:pPr>
    </w:p>
    <w:p w:rsidR="00F12E69" w:rsidRPr="00F5730D" w:rsidRDefault="00F12E69" w:rsidP="00F12E69">
      <w:pPr>
        <w:keepNext/>
        <w:keepLines/>
        <w:widowControl w:val="0"/>
        <w:suppressLineNumbers/>
        <w:suppressAutoHyphens/>
        <w:jc w:val="left"/>
        <w:rPr>
          <w:b/>
          <w:sz w:val="28"/>
          <w:szCs w:val="28"/>
        </w:rPr>
      </w:pPr>
    </w:p>
    <w:p w:rsidR="00F12E69" w:rsidRPr="00F5730D" w:rsidRDefault="00F12E69" w:rsidP="00F12E69">
      <w:pPr>
        <w:keepNext/>
        <w:keepLines/>
        <w:widowControl w:val="0"/>
        <w:suppressLineNumbers/>
        <w:suppressAutoHyphens/>
        <w:jc w:val="left"/>
        <w:rPr>
          <w:b/>
          <w:sz w:val="28"/>
          <w:szCs w:val="28"/>
        </w:rPr>
      </w:pPr>
    </w:p>
    <w:p w:rsidR="00F12E69" w:rsidRPr="00F5730D" w:rsidRDefault="00F12E69" w:rsidP="00F12E69">
      <w:pPr>
        <w:keepNext/>
        <w:keepLines/>
        <w:widowControl w:val="0"/>
        <w:suppressLineNumbers/>
        <w:suppressAutoHyphens/>
        <w:jc w:val="left"/>
        <w:rPr>
          <w:b/>
          <w:sz w:val="28"/>
          <w:szCs w:val="28"/>
        </w:rPr>
      </w:pPr>
    </w:p>
    <w:p w:rsidR="00F12E69" w:rsidRPr="00F5730D" w:rsidRDefault="00F12E69" w:rsidP="00F12E69">
      <w:pPr>
        <w:keepNext/>
        <w:keepLines/>
        <w:widowControl w:val="0"/>
        <w:suppressLineNumbers/>
        <w:suppressAutoHyphens/>
        <w:jc w:val="left"/>
        <w:rPr>
          <w:b/>
          <w:sz w:val="28"/>
          <w:szCs w:val="28"/>
        </w:rPr>
      </w:pPr>
    </w:p>
    <w:p w:rsidR="00F12E69" w:rsidRPr="00F5730D" w:rsidRDefault="00F12E69" w:rsidP="00F12E69">
      <w:pPr>
        <w:keepNext/>
        <w:keepLines/>
        <w:widowControl w:val="0"/>
        <w:suppressLineNumbers/>
        <w:suppressAutoHyphens/>
        <w:ind w:firstLine="709"/>
        <w:jc w:val="center"/>
        <w:rPr>
          <w:b/>
          <w:sz w:val="28"/>
          <w:szCs w:val="28"/>
        </w:rPr>
      </w:pPr>
      <w:r w:rsidRPr="00F5730D">
        <w:rPr>
          <w:b/>
          <w:sz w:val="28"/>
          <w:szCs w:val="28"/>
        </w:rPr>
        <w:t>20__ г.</w:t>
      </w:r>
    </w:p>
    <w:p w:rsidR="00F12E69" w:rsidRDefault="00F12E69" w:rsidP="00A920D2">
      <w:pPr>
        <w:jc w:val="center"/>
        <w:rPr>
          <w:sz w:val="28"/>
          <w:szCs w:val="28"/>
        </w:rPr>
      </w:pPr>
    </w:p>
    <w:p w:rsidR="002039E4" w:rsidRPr="00F5730D" w:rsidRDefault="00A920D2" w:rsidP="002039E4">
      <w:pPr>
        <w:jc w:val="center"/>
        <w:rPr>
          <w:rStyle w:val="11"/>
          <w:caps/>
          <w:sz w:val="24"/>
          <w:szCs w:val="24"/>
        </w:rPr>
      </w:pPr>
      <w:r w:rsidRPr="00F5730D">
        <w:rPr>
          <w:sz w:val="28"/>
          <w:szCs w:val="28"/>
        </w:rPr>
        <w:br w:type="page"/>
      </w:r>
      <w:bookmarkStart w:id="0" w:name="_Toc166101204"/>
      <w:bookmarkStart w:id="1" w:name="_Ref166101239"/>
      <w:bookmarkStart w:id="2" w:name="_Ref166101240"/>
      <w:bookmarkStart w:id="3" w:name="_Ref166249866"/>
      <w:bookmarkStart w:id="4" w:name="_Ref166329578"/>
      <w:bookmarkStart w:id="5" w:name="_Ref166487287"/>
      <w:bookmarkStart w:id="6" w:name="_Toc387249693"/>
    </w:p>
    <w:p w:rsidR="00A920D2" w:rsidRPr="00F5730D" w:rsidRDefault="00A920D2" w:rsidP="00A920D2">
      <w:pPr>
        <w:pStyle w:val="1"/>
        <w:pageBreakBefore/>
        <w:numPr>
          <w:ilvl w:val="0"/>
          <w:numId w:val="15"/>
        </w:numPr>
        <w:ind w:hanging="181"/>
        <w:rPr>
          <w:rStyle w:val="11"/>
          <w:b/>
          <w:caps/>
          <w:sz w:val="24"/>
          <w:szCs w:val="24"/>
        </w:rPr>
      </w:pPr>
      <w:r w:rsidRPr="00F5730D">
        <w:rPr>
          <w:rStyle w:val="11"/>
          <w:caps/>
          <w:sz w:val="24"/>
          <w:szCs w:val="24"/>
        </w:rPr>
        <w:lastRenderedPageBreak/>
        <w:t>Термины и определения</w:t>
      </w:r>
      <w:bookmarkEnd w:id="0"/>
      <w:bookmarkEnd w:id="1"/>
      <w:bookmarkEnd w:id="2"/>
      <w:bookmarkEnd w:id="3"/>
      <w:bookmarkEnd w:id="4"/>
      <w:bookmarkEnd w:id="5"/>
      <w:bookmarkEnd w:id="6"/>
    </w:p>
    <w:p w:rsidR="00A920D2" w:rsidRPr="00952FE5" w:rsidRDefault="00A920D2" w:rsidP="00A920D2">
      <w:pPr>
        <w:spacing w:after="0"/>
        <w:ind w:firstLine="567"/>
      </w:pPr>
      <w:r w:rsidRPr="00952FE5">
        <w:rPr>
          <w:b/>
          <w:bCs/>
        </w:rPr>
        <w:t xml:space="preserve">Закупка товара, работы, услуги для обеспечения государственных и муниципальных нужд (далее – закупка) </w:t>
      </w:r>
      <w:r w:rsidRPr="00952FE5">
        <w:t>- совокупность действий</w:t>
      </w:r>
      <w:r>
        <w:t xml:space="preserve"> заказчика</w:t>
      </w:r>
      <w:r w:rsidRPr="00952FE5">
        <w:t>,</w:t>
      </w:r>
      <w:r>
        <w:t xml:space="preserve">  </w:t>
      </w:r>
      <w:r w:rsidRPr="00952FE5">
        <w:t>осуществляемых в порядке, установленном Федеральным законом от «</w:t>
      </w:r>
      <w:r>
        <w:t>05</w:t>
      </w:r>
      <w:r w:rsidRPr="00952FE5">
        <w:t>»</w:t>
      </w:r>
      <w:r>
        <w:t xml:space="preserve"> апреля 2013г. №44-ФЗ </w:t>
      </w:r>
      <w:r w:rsidRPr="00952FE5">
        <w:t>«</w:t>
      </w:r>
      <w:r w:rsidRPr="00952FE5">
        <w:rPr>
          <w:shd w:val="clear" w:color="auto" w:fill="FFFFFF"/>
        </w:rPr>
        <w:t>О контрактной системе в сфере закупок товаров, работ, услуг для обеспечения государственных и муниципальных нужд</w:t>
      </w:r>
      <w:r w:rsidRPr="00952FE5">
        <w:t>»</w:t>
      </w:r>
      <w:r>
        <w:t xml:space="preserve"> (далее - </w:t>
      </w:r>
      <w:r w:rsidRPr="00952FE5">
        <w:t>Закон о контрактной системе</w:t>
      </w:r>
      <w:r>
        <w:t>)</w:t>
      </w:r>
      <w:r w:rsidRPr="00952FE5">
        <w:t>, и направленных на обеспечение государственных нужд. Закупка начинается с определения поставщика (подрядчика, исполнителя) и завершается исполнением обязательст</w:t>
      </w:r>
      <w:r>
        <w:t>в сторонами контракта. В случае</w:t>
      </w:r>
      <w:r w:rsidRPr="00952FE5">
        <w:t xml:space="preserve"> если в соответствии с Законом о контрактной системе</w:t>
      </w:r>
      <w:r>
        <w:t xml:space="preserve"> </w:t>
      </w:r>
      <w:r w:rsidRPr="00952FE5">
        <w:t>не предусмотрено размещение извещения об осуществлении закупки или направление приглашения принять участие в определении поставщика (подрядчика, исполнителя), закупка начинается с заключения контракта и завершается исполнением о</w:t>
      </w:r>
      <w:r>
        <w:t>бязательств сторонами контракта.</w:t>
      </w:r>
    </w:p>
    <w:p w:rsidR="00A920D2" w:rsidRPr="00952FE5" w:rsidRDefault="00A920D2" w:rsidP="00A920D2">
      <w:pPr>
        <w:spacing w:before="120" w:after="0"/>
        <w:ind w:firstLine="567"/>
      </w:pPr>
      <w:r w:rsidRPr="00952FE5">
        <w:rPr>
          <w:b/>
          <w:bCs/>
        </w:rPr>
        <w:t xml:space="preserve">Определение поставщика (подрядчика, исполнителя) </w:t>
      </w:r>
      <w:r w:rsidRPr="00952FE5">
        <w:t>- совокупность действий, осуществляемых заказчик</w:t>
      </w:r>
      <w:r>
        <w:t xml:space="preserve">ом </w:t>
      </w:r>
      <w:r w:rsidRPr="00952FE5">
        <w:t>в порядке, установленном Закон</w:t>
      </w:r>
      <w:r>
        <w:t>ом</w:t>
      </w:r>
      <w:r w:rsidRPr="00952FE5">
        <w:t xml:space="preserve"> о контрактной системе, начиная с размещения извещения об осуществлении закупки товаров, работ, услуг для обеспечения </w:t>
      </w:r>
      <w:r w:rsidR="007245EE">
        <w:t>муниципальных</w:t>
      </w:r>
      <w:r w:rsidRPr="00952FE5">
        <w:t xml:space="preserve"> нужд </w:t>
      </w:r>
      <w:r w:rsidR="007245EE">
        <w:t>городского поселения Игрим</w:t>
      </w:r>
      <w:r w:rsidRPr="00952FE5">
        <w:t xml:space="preserve"> или в установленных  Законом о контрактной системе случаях с направления приглашения принять участие в определении поставщика (подрядчика, исполнителя) и за</w:t>
      </w:r>
      <w:r>
        <w:t>вершается заключением контракта.</w:t>
      </w:r>
    </w:p>
    <w:p w:rsidR="00A920D2" w:rsidRDefault="00A920D2" w:rsidP="00A920D2">
      <w:pPr>
        <w:spacing w:before="120" w:after="0"/>
        <w:ind w:firstLine="567"/>
      </w:pPr>
      <w:r w:rsidRPr="00952FE5">
        <w:rPr>
          <w:b/>
          <w:bCs/>
        </w:rPr>
        <w:t>Заказчик</w:t>
      </w:r>
      <w:r w:rsidRPr="00952FE5">
        <w:t xml:space="preserve"> </w:t>
      </w:r>
      <w:r>
        <w:t>–</w:t>
      </w:r>
      <w:r w:rsidRPr="00952FE5">
        <w:t xml:space="preserve"> </w:t>
      </w:r>
      <w:r w:rsidR="009C3691">
        <w:t>муниципальный</w:t>
      </w:r>
      <w:r w:rsidRPr="00873676">
        <w:t xml:space="preserve"> заказчик либо в соответствии с частью 1 статьи 15 Закона о контрактной системе бюджетное учреждение, осуществляющие закупки;</w:t>
      </w:r>
    </w:p>
    <w:p w:rsidR="00A920D2" w:rsidRPr="00952FE5" w:rsidRDefault="00A920D2" w:rsidP="00A920D2">
      <w:pPr>
        <w:spacing w:before="120" w:after="0"/>
        <w:ind w:firstLine="567"/>
      </w:pPr>
      <w:r w:rsidRPr="00952FE5">
        <w:rPr>
          <w:b/>
          <w:bCs/>
        </w:rPr>
        <w:t xml:space="preserve">Специализированная организация – </w:t>
      </w:r>
      <w:r w:rsidRPr="00952FE5">
        <w:t>юридическое лицо, привлеченное на основе контракта заказчиком для выполнения функций по осуществлению закупки путем проведения конкурса или аукциона - разработки конкурсной документации, опубликования и размещения извещения о проведении открытого конкурса, направления приглашений принять участие в закрытом конкурсе и иных функций, связанных с обеспечением проведения определения поставщика (подрядчика, исполнителя).</w:t>
      </w:r>
    </w:p>
    <w:p w:rsidR="00A920D2" w:rsidRPr="00952FE5" w:rsidRDefault="00A920D2" w:rsidP="00A920D2">
      <w:pPr>
        <w:spacing w:before="120" w:after="0"/>
        <w:ind w:firstLine="567"/>
      </w:pPr>
      <w:r w:rsidRPr="00742F57">
        <w:rPr>
          <w:b/>
        </w:rPr>
        <w:t>Контрактная служба (контрактный управляющий)</w:t>
      </w:r>
      <w:r>
        <w:t xml:space="preserve"> – структурное подразделение (должное лицо), созданное (назначенное) заказчиком и ответственное за осуществление закупок, заключение контрактов и их исполнение.</w:t>
      </w:r>
    </w:p>
    <w:p w:rsidR="00A920D2" w:rsidRPr="00952FE5" w:rsidRDefault="00A920D2" w:rsidP="00653801">
      <w:pPr>
        <w:pStyle w:val="ConsPlusNormal"/>
        <w:ind w:firstLine="540"/>
        <w:jc w:val="both"/>
      </w:pPr>
      <w:r w:rsidRPr="00653801">
        <w:rPr>
          <w:rFonts w:ascii="Times New Roman" w:hAnsi="Times New Roman" w:cs="Times New Roman"/>
          <w:b/>
          <w:sz w:val="24"/>
          <w:szCs w:val="24"/>
        </w:rPr>
        <w:t>Участник закупки</w:t>
      </w:r>
      <w:r w:rsidRPr="00952FE5">
        <w:rPr>
          <w:b/>
          <w:bCs/>
        </w:rPr>
        <w:t xml:space="preserve"> </w:t>
      </w:r>
      <w:r w:rsidRPr="00952FE5">
        <w:t xml:space="preserve">- </w:t>
      </w:r>
      <w:r w:rsidR="00653801" w:rsidRPr="00653801">
        <w:rPr>
          <w:rFonts w:ascii="Times New Roman" w:hAnsi="Times New Roman" w:cs="Times New Roman"/>
          <w:sz w:val="24"/>
          <w:szCs w:val="24"/>
        </w:rPr>
        <w:t xml:space="preserve">любое юридическое лицо независимо от его организационно-правовой формы, формы собственности, места нахождения и места происхождения капитала, за исключением юридического лица, местом регистрации которого является государство или территория, включенные в утверждаемый в соответствии с </w:t>
      </w:r>
      <w:hyperlink r:id="rId7" w:history="1">
        <w:r w:rsidR="00653801" w:rsidRPr="00653801">
          <w:rPr>
            <w:rFonts w:ascii="Times New Roman" w:hAnsi="Times New Roman" w:cs="Times New Roman"/>
            <w:sz w:val="24"/>
            <w:szCs w:val="24"/>
          </w:rPr>
          <w:t>подпунктом 1 пункта 3 статьи 284</w:t>
        </w:r>
      </w:hyperlink>
      <w:r w:rsidR="00653801" w:rsidRPr="00653801">
        <w:rPr>
          <w:rFonts w:ascii="Times New Roman" w:hAnsi="Times New Roman" w:cs="Times New Roman"/>
          <w:sz w:val="24"/>
          <w:szCs w:val="24"/>
        </w:rPr>
        <w:t xml:space="preserve">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юридических лиц (далее - офшорная компания), или любое физическое лицо, в том числе зарегистрированное в качестве индивидуального предпринимателя</w:t>
      </w:r>
      <w:r>
        <w:t>.</w:t>
      </w:r>
    </w:p>
    <w:p w:rsidR="00A920D2" w:rsidRPr="00F5730D" w:rsidRDefault="00A920D2" w:rsidP="00A920D2">
      <w:pPr>
        <w:pStyle w:val="ConsPlusNormal"/>
        <w:widowControl/>
        <w:spacing w:before="120" w:after="120"/>
        <w:ind w:firstLine="540"/>
        <w:jc w:val="both"/>
        <w:rPr>
          <w:rFonts w:ascii="Times New Roman" w:hAnsi="Times New Roman" w:cs="Times New Roman"/>
          <w:color w:val="000000"/>
          <w:sz w:val="24"/>
          <w:szCs w:val="24"/>
        </w:rPr>
      </w:pPr>
      <w:r w:rsidRPr="00F5730D">
        <w:rPr>
          <w:rFonts w:ascii="Times New Roman" w:hAnsi="Times New Roman" w:cs="Times New Roman"/>
          <w:b/>
          <w:sz w:val="24"/>
          <w:szCs w:val="24"/>
        </w:rPr>
        <w:t xml:space="preserve">Комиссия по рассмотрению заявок на участие в запросе предложений и окончательных предложений </w:t>
      </w:r>
      <w:r w:rsidRPr="000A287E">
        <w:rPr>
          <w:rFonts w:ascii="Times New Roman" w:hAnsi="Times New Roman" w:cs="Times New Roman"/>
          <w:sz w:val="24"/>
          <w:szCs w:val="24"/>
        </w:rPr>
        <w:t xml:space="preserve">– комиссия, созданная заказчиком для осуществления отдельных функций </w:t>
      </w:r>
      <w:r>
        <w:rPr>
          <w:rFonts w:ascii="Times New Roman" w:hAnsi="Times New Roman" w:cs="Times New Roman"/>
          <w:sz w:val="24"/>
          <w:szCs w:val="24"/>
        </w:rPr>
        <w:t xml:space="preserve">для </w:t>
      </w:r>
      <w:r w:rsidRPr="000A287E">
        <w:rPr>
          <w:rFonts w:ascii="Times New Roman" w:hAnsi="Times New Roman" w:cs="Times New Roman"/>
          <w:sz w:val="24"/>
          <w:szCs w:val="24"/>
        </w:rPr>
        <w:t>проведени</w:t>
      </w:r>
      <w:r>
        <w:rPr>
          <w:rFonts w:ascii="Times New Roman" w:hAnsi="Times New Roman" w:cs="Times New Roman"/>
          <w:sz w:val="24"/>
          <w:szCs w:val="24"/>
        </w:rPr>
        <w:t>я</w:t>
      </w:r>
      <w:r w:rsidRPr="000A287E">
        <w:rPr>
          <w:rFonts w:ascii="Times New Roman" w:hAnsi="Times New Roman" w:cs="Times New Roman"/>
          <w:sz w:val="24"/>
          <w:szCs w:val="24"/>
        </w:rPr>
        <w:t xml:space="preserve"> </w:t>
      </w:r>
      <w:r>
        <w:rPr>
          <w:rFonts w:ascii="Times New Roman" w:hAnsi="Times New Roman" w:cs="Times New Roman"/>
          <w:sz w:val="24"/>
          <w:szCs w:val="24"/>
        </w:rPr>
        <w:t xml:space="preserve">запроса предложений </w:t>
      </w:r>
      <w:r w:rsidRPr="000A287E">
        <w:rPr>
          <w:rFonts w:ascii="Times New Roman" w:hAnsi="Times New Roman" w:cs="Times New Roman"/>
          <w:sz w:val="24"/>
          <w:szCs w:val="24"/>
        </w:rPr>
        <w:t>в порядке, предусмотренном законодательством Российской Федерации.</w:t>
      </w:r>
    </w:p>
    <w:p w:rsidR="00A920D2" w:rsidRPr="00F5730D" w:rsidRDefault="00A920D2" w:rsidP="00A920D2">
      <w:pPr>
        <w:pStyle w:val="12"/>
        <w:spacing w:after="60"/>
        <w:ind w:firstLine="539"/>
        <w:rPr>
          <w:szCs w:val="24"/>
        </w:rPr>
      </w:pPr>
      <w:r w:rsidRPr="00F7729E">
        <w:rPr>
          <w:b/>
        </w:rPr>
        <w:t>Эксперт, экспертная организация</w:t>
      </w:r>
      <w:r w:rsidRPr="00F7729E">
        <w:t xml:space="preserve"> - обладающее специальными познаниями, опытом, квалификацией в области науки, техники, искусства или ремесла физическое лицо, в том числе  индивидуальный предприниматель, либо юридическое лицо (работники юридического лица должны обладать специальными познаниями, опытом, квалификацией в области науки, техники, искусства или ремесла), которые осуществляют на основе договора деятельность по изучению и оценке предмета экспертизы, а также по подготовке экспертных заключений по поставленным заказчиком, участником закупки вопросам в случаях, предусмотренных Законом о контрактной системе</w:t>
      </w:r>
      <w:r w:rsidRPr="00F5730D">
        <w:t>.</w:t>
      </w:r>
    </w:p>
    <w:p w:rsidR="00A920D2" w:rsidRPr="00952FE5" w:rsidRDefault="00A920D2" w:rsidP="00A920D2">
      <w:pPr>
        <w:spacing w:after="0"/>
        <w:ind w:firstLine="567"/>
      </w:pPr>
      <w:r w:rsidRPr="00873676">
        <w:rPr>
          <w:b/>
          <w:bCs/>
        </w:rPr>
        <w:lastRenderedPageBreak/>
        <w:t xml:space="preserve">Единая </w:t>
      </w:r>
      <w:r w:rsidRPr="00952FE5">
        <w:rPr>
          <w:b/>
          <w:bCs/>
        </w:rPr>
        <w:t xml:space="preserve">информационная система контрактной системы в сфере закупок </w:t>
      </w:r>
      <w:r w:rsidRPr="00952FE5">
        <w:t xml:space="preserve">(далее - </w:t>
      </w:r>
      <w:r>
        <w:t>единая</w:t>
      </w:r>
      <w:r w:rsidRPr="00952FE5">
        <w:t xml:space="preserve"> информационная система, ЕИС) - совокупность информации, указанной в части 3 статьи 4 Закона о контрактной системе 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w:t>
      </w:r>
      <w:r w:rsidRPr="00873676">
        <w:t>Един</w:t>
      </w:r>
      <w:r>
        <w:t>ой</w:t>
      </w:r>
      <w:r w:rsidRPr="00873676">
        <w:t xml:space="preserve"> </w:t>
      </w:r>
      <w:r w:rsidRPr="00952FE5">
        <w:t xml:space="preserve">информационной системы в информационно-телекоммуникационной сети «Интернет». </w:t>
      </w:r>
    </w:p>
    <w:p w:rsidR="00A920D2" w:rsidRPr="00F5730D" w:rsidRDefault="00A920D2" w:rsidP="00A920D2">
      <w:pPr>
        <w:pStyle w:val="12"/>
        <w:spacing w:after="60"/>
        <w:ind w:firstLine="539"/>
        <w:rPr>
          <w:szCs w:val="24"/>
        </w:rPr>
      </w:pPr>
      <w:r w:rsidRPr="00F5730D">
        <w:rPr>
          <w:b/>
        </w:rPr>
        <w:t>План-график</w:t>
      </w:r>
      <w:r w:rsidRPr="00F5730D">
        <w:t xml:space="preserve"> – документ, содержащий перечень закупок Заказчика для обеспечения нужд </w:t>
      </w:r>
      <w:r w:rsidR="009C3691">
        <w:t>городского поселения Игрим</w:t>
      </w:r>
      <w:r w:rsidRPr="00F5730D">
        <w:t xml:space="preserve"> на финансовый год и являющийся основанием для осуществления закупок.</w:t>
      </w:r>
    </w:p>
    <w:p w:rsidR="00A920D2" w:rsidRPr="00F5730D" w:rsidRDefault="00A920D2" w:rsidP="00A920D2">
      <w:pPr>
        <w:spacing w:before="120" w:after="120"/>
        <w:ind w:firstLine="540"/>
      </w:pPr>
      <w:r w:rsidRPr="00F5730D">
        <w:rPr>
          <w:b/>
        </w:rPr>
        <w:t>Запрос предложений</w:t>
      </w:r>
      <w:r w:rsidRPr="00F5730D">
        <w:t xml:space="preserve"> – способ </w:t>
      </w:r>
      <w:r w:rsidRPr="00F5730D">
        <w:rPr>
          <w:color w:val="000000"/>
        </w:rPr>
        <w:t>определения поставщика (подрядчика, исполнителя)</w:t>
      </w:r>
      <w:r w:rsidRPr="00F5730D">
        <w:t xml:space="preserve">, при котором информация о потребностях в товаре, работе или услуге для нужд заказчика сообщается неограниченному кругу лиц путем размещения в единой информационной системе извещения о проведении запроса предложений, документации о  проведении запроса предложений и победителем запроса предложений признается участник закупки, направивший окончательное предложение, которое наилучшим образом </w:t>
      </w:r>
      <w:r>
        <w:t xml:space="preserve">соответствует </w:t>
      </w:r>
      <w:r w:rsidRPr="00F5730D">
        <w:t xml:space="preserve"> </w:t>
      </w:r>
      <w:r>
        <w:t xml:space="preserve">установленным </w:t>
      </w:r>
      <w:r w:rsidRPr="00F5730D">
        <w:t xml:space="preserve"> заказчик</w:t>
      </w:r>
      <w:r>
        <w:t>ом  требованиям к</w:t>
      </w:r>
      <w:r w:rsidRPr="00F5730D">
        <w:t xml:space="preserve"> товар</w:t>
      </w:r>
      <w:r>
        <w:t>у</w:t>
      </w:r>
      <w:r w:rsidRPr="00F5730D">
        <w:t>, работе или услуге.</w:t>
      </w:r>
    </w:p>
    <w:p w:rsidR="00A920D2" w:rsidRPr="00F5730D" w:rsidRDefault="00A920D2" w:rsidP="00A920D2">
      <w:pPr>
        <w:spacing w:before="120" w:after="120"/>
        <w:ind w:firstLine="540"/>
      </w:pPr>
      <w:r w:rsidRPr="00F5730D">
        <w:rPr>
          <w:b/>
        </w:rPr>
        <w:t xml:space="preserve">Предмет запроса предложений – </w:t>
      </w:r>
      <w:r w:rsidRPr="00F5730D">
        <w:t>право на заключение контракта на поставку товара, выполн</w:t>
      </w:r>
      <w:r w:rsidR="007245EE">
        <w:t xml:space="preserve">ение работ, оказание услуг для муниципальных </w:t>
      </w:r>
      <w:r w:rsidRPr="00F5730D">
        <w:t xml:space="preserve">нужд </w:t>
      </w:r>
      <w:r w:rsidR="007245EE">
        <w:t>городского поселения Игрим.</w:t>
      </w:r>
    </w:p>
    <w:p w:rsidR="00A920D2" w:rsidRPr="00F5730D" w:rsidRDefault="00A920D2" w:rsidP="00A920D2">
      <w:pPr>
        <w:spacing w:before="120" w:after="120"/>
        <w:ind w:firstLine="540"/>
      </w:pPr>
      <w:r>
        <w:rPr>
          <w:b/>
          <w:bCs/>
        </w:rPr>
        <w:t xml:space="preserve">Контракт </w:t>
      </w:r>
      <w:r w:rsidR="007245EE">
        <w:rPr>
          <w:b/>
          <w:bCs/>
        </w:rPr>
        <w:t>–</w:t>
      </w:r>
      <w:r w:rsidRPr="00952FE5">
        <w:rPr>
          <w:b/>
          <w:bCs/>
        </w:rPr>
        <w:t xml:space="preserve"> </w:t>
      </w:r>
      <w:r w:rsidR="007245EE">
        <w:rPr>
          <w:bCs/>
        </w:rPr>
        <w:t>муниципальный</w:t>
      </w:r>
      <w:r>
        <w:rPr>
          <w:bCs/>
        </w:rPr>
        <w:t xml:space="preserve"> контракт</w:t>
      </w:r>
      <w:r w:rsidRPr="00952FE5">
        <w:rPr>
          <w:bCs/>
        </w:rPr>
        <w:t>, заключ</w:t>
      </w:r>
      <w:r>
        <w:rPr>
          <w:bCs/>
        </w:rPr>
        <w:t xml:space="preserve">аемый соответственно </w:t>
      </w:r>
      <w:r w:rsidR="007245EE">
        <w:rPr>
          <w:bCs/>
        </w:rPr>
        <w:t>муниципальным</w:t>
      </w:r>
      <w:r w:rsidRPr="00952FE5">
        <w:rPr>
          <w:bCs/>
        </w:rPr>
        <w:t xml:space="preserve"> заказчиком от имени </w:t>
      </w:r>
      <w:r w:rsidR="007245EE">
        <w:t>городского поселения Игрим</w:t>
      </w:r>
      <w:r w:rsidRPr="00952FE5">
        <w:rPr>
          <w:bCs/>
        </w:rPr>
        <w:t xml:space="preserve"> для о</w:t>
      </w:r>
      <w:r>
        <w:rPr>
          <w:bCs/>
        </w:rPr>
        <w:t xml:space="preserve">беспечения </w:t>
      </w:r>
      <w:r w:rsidR="007245EE">
        <w:rPr>
          <w:bCs/>
        </w:rPr>
        <w:t>муниципальных</w:t>
      </w:r>
      <w:r>
        <w:rPr>
          <w:bCs/>
        </w:rPr>
        <w:t xml:space="preserve"> нужд, договор, заключаемый иным заказчиком</w:t>
      </w:r>
      <w:r w:rsidRPr="00F5730D">
        <w:t>.</w:t>
      </w:r>
    </w:p>
    <w:p w:rsidR="00A920D2" w:rsidRPr="00F5730D" w:rsidRDefault="00A920D2" w:rsidP="00A920D2">
      <w:pPr>
        <w:spacing w:before="120" w:after="120"/>
        <w:ind w:firstLine="540"/>
      </w:pPr>
      <w:r w:rsidRPr="00F5730D">
        <w:rPr>
          <w:b/>
        </w:rPr>
        <w:t>Объект закупки</w:t>
      </w:r>
      <w:r w:rsidRPr="00F5730D">
        <w:t xml:space="preserve"> – товар, работа, услуга на поставку, выполнение, оказание которых соответственно заключается контракт.</w:t>
      </w:r>
    </w:p>
    <w:p w:rsidR="00A920D2" w:rsidRPr="00F5730D" w:rsidRDefault="00A920D2" w:rsidP="00A920D2">
      <w:pPr>
        <w:spacing w:before="120" w:after="120"/>
        <w:ind w:firstLine="540"/>
      </w:pPr>
      <w:r w:rsidRPr="00F5730D">
        <w:rPr>
          <w:b/>
        </w:rPr>
        <w:t>Документация о проведении запроса предложений –</w:t>
      </w:r>
      <w:r w:rsidRPr="00F5730D">
        <w:t xml:space="preserve"> документация, утвержденная заказчиком, содержащая сведения, предусмотренные законодательством Российской Федерации о контрактной системе в сфере закупок, и состоящая из частей, разделов, подразделов и форм.</w:t>
      </w:r>
    </w:p>
    <w:p w:rsidR="00A920D2" w:rsidRPr="00F5730D" w:rsidRDefault="00A920D2" w:rsidP="00A920D2">
      <w:pPr>
        <w:spacing w:before="120" w:after="120"/>
        <w:ind w:firstLine="540"/>
      </w:pPr>
      <w:r w:rsidRPr="00F5730D">
        <w:rPr>
          <w:b/>
        </w:rPr>
        <w:t>Заявка на участие в запросе предложений –</w:t>
      </w:r>
      <w:r w:rsidRPr="00F5730D">
        <w:t xml:space="preserve"> письменное подтверждение участника закупки его согласия участвовать в запросе предложений на условиях, указанных в извещении о проведении запроса предложений и документации о проведении запроса предложений, поданное в срок и по форме, которые установлены документацией о запросе предложений.</w:t>
      </w:r>
    </w:p>
    <w:p w:rsidR="00A920D2" w:rsidRPr="00C213D9" w:rsidRDefault="00A920D2" w:rsidP="00A920D2">
      <w:pPr>
        <w:pStyle w:val="12"/>
        <w:spacing w:after="60"/>
        <w:ind w:firstLine="539"/>
      </w:pPr>
      <w:r w:rsidRPr="00952FE5">
        <w:rPr>
          <w:b/>
          <w:bCs/>
        </w:rPr>
        <w:t>Электронный документ</w:t>
      </w:r>
      <w:r w:rsidRPr="00952FE5">
        <w:t xml:space="preserve"> – документ, информация в котором предоставлена в электронно-цифровой форме, подписанный усиленной квалифицированной подписью в соответствии с Федеральным законом от 6 апреля 2011 года № 63-ФЗ «Об электронной подписи»</w:t>
      </w:r>
      <w:r>
        <w:t xml:space="preserve"> </w:t>
      </w:r>
      <w:r w:rsidRPr="00952FE5">
        <w:t xml:space="preserve">и поданный с использованием </w:t>
      </w:r>
      <w:r>
        <w:t>единой</w:t>
      </w:r>
      <w:r w:rsidRPr="00952FE5">
        <w:t xml:space="preserve"> информационной системы</w:t>
      </w:r>
      <w:r w:rsidRPr="00F5730D">
        <w:t>.</w:t>
      </w:r>
    </w:p>
    <w:p w:rsidR="00F50E22" w:rsidRPr="00F50E22" w:rsidRDefault="00F50E22" w:rsidP="00F50E22">
      <w:pPr>
        <w:pStyle w:val="12"/>
        <w:ind w:firstLine="539"/>
        <w:rPr>
          <w:szCs w:val="24"/>
        </w:rPr>
      </w:pPr>
      <w:r w:rsidRPr="00F50E22">
        <w:rPr>
          <w:b/>
          <w:szCs w:val="24"/>
        </w:rPr>
        <w:t>Электронная площадка</w:t>
      </w:r>
      <w:r w:rsidRPr="00F50E22">
        <w:rPr>
          <w:szCs w:val="24"/>
        </w:rPr>
        <w:t xml:space="preserve"> - сайт в информационно-телекоммуникационной сети "Интернет", соответствующий установленным в соответствии с пунктами 1 и 2 части 2 статьи 24.1 </w:t>
      </w:r>
      <w:r w:rsidRPr="00952FE5">
        <w:t>Закона о контрактной системе</w:t>
      </w:r>
      <w:r w:rsidRPr="00F50E22">
        <w:rPr>
          <w:szCs w:val="24"/>
        </w:rPr>
        <w:t xml:space="preserve"> требованиям, на котором проводятся конкурентные способы определения поставщиков (подрядчиков, исполнителей) в электронной форме, за исключением закрытых способов определения поставщиков (подрядчиков, исполнителей) в электронной форме</w:t>
      </w:r>
      <w:r>
        <w:rPr>
          <w:szCs w:val="24"/>
        </w:rPr>
        <w:t>.</w:t>
      </w:r>
    </w:p>
    <w:p w:rsidR="00F50E22" w:rsidRPr="00F50E22" w:rsidRDefault="00F50E22" w:rsidP="00F50E22">
      <w:pPr>
        <w:pStyle w:val="12"/>
        <w:spacing w:after="60"/>
        <w:ind w:firstLine="539"/>
        <w:rPr>
          <w:szCs w:val="24"/>
        </w:rPr>
      </w:pPr>
      <w:r w:rsidRPr="00F50E22">
        <w:rPr>
          <w:b/>
          <w:szCs w:val="24"/>
        </w:rPr>
        <w:t>Оператор электронной площадки</w:t>
      </w:r>
      <w:r w:rsidRPr="00F50E22">
        <w:rPr>
          <w:szCs w:val="24"/>
        </w:rPr>
        <w:t xml:space="preserve"> - непубличное хозяйственное общество, в уставном капитале которого иностранным гражданам, лицам без гражданства, иностранным юридическим лицам принадлежит не более чем двадцать пять процентов долей (акций) такого общества и которое владеет электронной площадкой, в том числе необходимыми для ее функционирования программно-аппаратными средствами, обеспечивает ее функционирование, а также соответствует установленным в соответствии с пунктами 1 и 2 части 2 статьи 24.1 </w:t>
      </w:r>
      <w:r w:rsidR="00896756" w:rsidRPr="00952FE5">
        <w:t>Закона о контрактной системе</w:t>
      </w:r>
      <w:r w:rsidRPr="00F50E22">
        <w:rPr>
          <w:szCs w:val="24"/>
        </w:rPr>
        <w:t xml:space="preserve"> требованиям и включено в утвержденный Правительством Российской Федерации перечень операторов электронных площадок</w:t>
      </w:r>
      <w:r w:rsidR="00896756">
        <w:rPr>
          <w:szCs w:val="24"/>
        </w:rPr>
        <w:t>.</w:t>
      </w:r>
    </w:p>
    <w:p w:rsidR="00A920D2" w:rsidRPr="00F5730D" w:rsidRDefault="00A920D2" w:rsidP="00A920D2">
      <w:pPr>
        <w:pStyle w:val="12"/>
        <w:spacing w:after="60"/>
        <w:ind w:firstLine="0"/>
        <w:rPr>
          <w:szCs w:val="24"/>
        </w:rPr>
      </w:pPr>
    </w:p>
    <w:p w:rsidR="00A920D2" w:rsidRPr="00F5730D" w:rsidRDefault="00A920D2" w:rsidP="00A920D2">
      <w:pPr>
        <w:pStyle w:val="1"/>
        <w:keepNext w:val="0"/>
        <w:numPr>
          <w:ilvl w:val="0"/>
          <w:numId w:val="15"/>
        </w:numPr>
        <w:rPr>
          <w:rStyle w:val="11"/>
          <w:b/>
          <w:bCs/>
          <w:caps/>
          <w:sz w:val="24"/>
          <w:szCs w:val="24"/>
        </w:rPr>
      </w:pPr>
      <w:bookmarkStart w:id="7" w:name="_Ref166642713"/>
      <w:bookmarkStart w:id="8" w:name="_Toc387249694"/>
      <w:r w:rsidRPr="00F5730D">
        <w:rPr>
          <w:rStyle w:val="11"/>
          <w:bCs/>
          <w:caps/>
          <w:sz w:val="24"/>
          <w:szCs w:val="24"/>
        </w:rPr>
        <w:lastRenderedPageBreak/>
        <w:t xml:space="preserve">ОБЩИЕ УСЛОВИЯ ПРОВЕДЕНИЯ </w:t>
      </w:r>
      <w:bookmarkEnd w:id="7"/>
      <w:r w:rsidRPr="00F5730D">
        <w:rPr>
          <w:rStyle w:val="11"/>
          <w:bCs/>
          <w:caps/>
          <w:sz w:val="24"/>
          <w:szCs w:val="24"/>
        </w:rPr>
        <w:t>з</w:t>
      </w:r>
      <w:r>
        <w:rPr>
          <w:rStyle w:val="11"/>
          <w:bCs/>
          <w:caps/>
          <w:sz w:val="24"/>
          <w:szCs w:val="24"/>
        </w:rPr>
        <w:t>АП</w:t>
      </w:r>
      <w:r w:rsidRPr="00F5730D">
        <w:rPr>
          <w:rStyle w:val="11"/>
          <w:bCs/>
          <w:caps/>
          <w:sz w:val="24"/>
          <w:szCs w:val="24"/>
        </w:rPr>
        <w:t>роса предложений</w:t>
      </w:r>
      <w:bookmarkEnd w:id="8"/>
    </w:p>
    <w:p w:rsidR="00A920D2" w:rsidRPr="00F5730D" w:rsidRDefault="00A920D2" w:rsidP="00A920D2">
      <w:pPr>
        <w:pStyle w:val="1"/>
        <w:keepNext w:val="0"/>
        <w:spacing w:before="360" w:after="120"/>
        <w:ind w:left="431" w:hanging="431"/>
        <w:jc w:val="left"/>
        <w:rPr>
          <w:bCs/>
          <w:sz w:val="24"/>
          <w:szCs w:val="24"/>
        </w:rPr>
      </w:pPr>
      <w:bookmarkStart w:id="9" w:name="_Toc123405451"/>
      <w:bookmarkStart w:id="10" w:name="_Toc166101206"/>
      <w:bookmarkStart w:id="11" w:name="_Ref166101247"/>
      <w:bookmarkStart w:id="12" w:name="_Ref166101251"/>
      <w:bookmarkStart w:id="13" w:name="_Toc387249695"/>
      <w:r w:rsidRPr="00F5730D">
        <w:rPr>
          <w:bCs/>
          <w:sz w:val="24"/>
          <w:szCs w:val="24"/>
        </w:rPr>
        <w:t>ОБЩИЕ ПОЛОЖЕНИЯ</w:t>
      </w:r>
      <w:bookmarkEnd w:id="9"/>
      <w:bookmarkEnd w:id="10"/>
      <w:bookmarkEnd w:id="11"/>
      <w:bookmarkEnd w:id="12"/>
      <w:bookmarkEnd w:id="13"/>
    </w:p>
    <w:p w:rsidR="00A920D2" w:rsidRPr="00F5730D" w:rsidRDefault="00A920D2" w:rsidP="00A920D2">
      <w:pPr>
        <w:pStyle w:val="21"/>
        <w:keepNext w:val="0"/>
        <w:spacing w:after="0"/>
        <w:ind w:left="578" w:hanging="578"/>
        <w:jc w:val="left"/>
        <w:rPr>
          <w:bCs/>
          <w:sz w:val="24"/>
          <w:szCs w:val="24"/>
        </w:rPr>
      </w:pPr>
      <w:bookmarkStart w:id="14" w:name="_Toc119343901"/>
      <w:bookmarkStart w:id="15" w:name="_Toc123405452"/>
      <w:bookmarkStart w:id="16" w:name="_Toc387249696"/>
      <w:r w:rsidRPr="00F5730D">
        <w:rPr>
          <w:bCs/>
          <w:sz w:val="24"/>
          <w:szCs w:val="24"/>
        </w:rPr>
        <w:t>Законодательное регулирование</w:t>
      </w:r>
      <w:bookmarkEnd w:id="14"/>
      <w:bookmarkEnd w:id="15"/>
      <w:bookmarkEnd w:id="16"/>
    </w:p>
    <w:p w:rsidR="00A920D2" w:rsidRPr="00F5730D" w:rsidRDefault="00A920D2" w:rsidP="000C454F">
      <w:pPr>
        <w:pStyle w:val="32"/>
        <w:keepNext w:val="0"/>
        <w:tabs>
          <w:tab w:val="clear" w:pos="1588"/>
          <w:tab w:val="num" w:pos="993"/>
        </w:tabs>
        <w:spacing w:before="60"/>
        <w:ind w:left="0"/>
        <w:rPr>
          <w:rFonts w:ascii="Times New Roman" w:hAnsi="Times New Roman"/>
          <w:b w:val="0"/>
          <w:szCs w:val="24"/>
        </w:rPr>
      </w:pPr>
      <w:bookmarkStart w:id="17" w:name="_Ref119427085"/>
      <w:bookmarkStart w:id="18" w:name="_Ref11225299"/>
      <w:r w:rsidRPr="00F5730D">
        <w:rPr>
          <w:rFonts w:ascii="Times New Roman" w:hAnsi="Times New Roman"/>
          <w:b w:val="0"/>
          <w:szCs w:val="24"/>
        </w:rPr>
        <w:t xml:space="preserve">Настоящая документация о проведении запроса предложений подготовлена в соответствии с </w:t>
      </w:r>
      <w:bookmarkEnd w:id="17"/>
      <w:r>
        <w:rPr>
          <w:rFonts w:ascii="Times New Roman" w:hAnsi="Times New Roman"/>
          <w:b w:val="0"/>
        </w:rPr>
        <w:t>З</w:t>
      </w:r>
      <w:r w:rsidRPr="00F5730D">
        <w:rPr>
          <w:rFonts w:ascii="Times New Roman" w:hAnsi="Times New Roman"/>
          <w:b w:val="0"/>
        </w:rPr>
        <w:t xml:space="preserve">аконом </w:t>
      </w:r>
      <w:r>
        <w:rPr>
          <w:rFonts w:ascii="Times New Roman" w:hAnsi="Times New Roman"/>
          <w:b w:val="0"/>
        </w:rPr>
        <w:t>о</w:t>
      </w:r>
      <w:r w:rsidRPr="00F5730D">
        <w:rPr>
          <w:rFonts w:ascii="Times New Roman" w:hAnsi="Times New Roman"/>
          <w:b w:val="0"/>
          <w:bCs/>
        </w:rPr>
        <w:t xml:space="preserve"> контрактной системе</w:t>
      </w:r>
      <w:r w:rsidRPr="00F5730D">
        <w:rPr>
          <w:rFonts w:ascii="Times New Roman" w:hAnsi="Times New Roman"/>
          <w:b w:val="0"/>
          <w:szCs w:val="24"/>
        </w:rPr>
        <w:t xml:space="preserve">, а также иным законодательством, регулирующим отношения </w:t>
      </w:r>
      <w:r w:rsidRPr="00F5730D">
        <w:rPr>
          <w:rFonts w:ascii="Times New Roman" w:hAnsi="Times New Roman"/>
          <w:b w:val="0"/>
        </w:rPr>
        <w:t>в сфере закупок</w:t>
      </w:r>
      <w:r w:rsidRPr="00F5730D">
        <w:rPr>
          <w:rFonts w:ascii="Times New Roman" w:hAnsi="Times New Roman"/>
          <w:b w:val="0"/>
          <w:szCs w:val="24"/>
        </w:rPr>
        <w:t xml:space="preserve">, включая нормативные правовые акты </w:t>
      </w:r>
      <w:r w:rsidR="009C3691">
        <w:rPr>
          <w:rFonts w:ascii="Times New Roman" w:hAnsi="Times New Roman"/>
          <w:b w:val="0"/>
          <w:szCs w:val="24"/>
        </w:rPr>
        <w:t>городского поселения Игрим.</w:t>
      </w:r>
      <w:r w:rsidRPr="00F5730D">
        <w:rPr>
          <w:rFonts w:ascii="Times New Roman" w:hAnsi="Times New Roman"/>
          <w:b w:val="0"/>
          <w:szCs w:val="24"/>
        </w:rPr>
        <w:t xml:space="preserve"> </w:t>
      </w:r>
    </w:p>
    <w:p w:rsidR="00A920D2" w:rsidRPr="00F5730D" w:rsidRDefault="00A920D2" w:rsidP="00A920D2">
      <w:pPr>
        <w:pStyle w:val="21"/>
        <w:keepNext w:val="0"/>
        <w:spacing w:before="360" w:after="0"/>
        <w:ind w:left="578" w:hanging="578"/>
        <w:jc w:val="left"/>
        <w:rPr>
          <w:bCs/>
          <w:sz w:val="24"/>
          <w:szCs w:val="24"/>
        </w:rPr>
      </w:pPr>
      <w:bookmarkStart w:id="19" w:name="_Toc123405453"/>
      <w:bookmarkStart w:id="20" w:name="_Toc387249697"/>
      <w:r w:rsidRPr="00F5730D">
        <w:rPr>
          <w:bCs/>
          <w:sz w:val="24"/>
          <w:szCs w:val="24"/>
        </w:rPr>
        <w:t>Заказчик</w:t>
      </w:r>
      <w:bookmarkEnd w:id="19"/>
      <w:bookmarkEnd w:id="20"/>
      <w:r>
        <w:rPr>
          <w:bCs/>
          <w:sz w:val="24"/>
          <w:szCs w:val="24"/>
        </w:rPr>
        <w:t xml:space="preserve"> </w:t>
      </w:r>
    </w:p>
    <w:p w:rsidR="00A920D2" w:rsidRPr="00F5730D" w:rsidRDefault="00A920D2" w:rsidP="007E69F9">
      <w:pPr>
        <w:pStyle w:val="32"/>
        <w:keepNext w:val="0"/>
        <w:tabs>
          <w:tab w:val="clear" w:pos="1588"/>
          <w:tab w:val="num" w:pos="993"/>
        </w:tabs>
        <w:spacing w:before="60"/>
        <w:ind w:left="0"/>
        <w:rPr>
          <w:rFonts w:ascii="Times New Roman" w:hAnsi="Times New Roman"/>
          <w:b w:val="0"/>
          <w:szCs w:val="24"/>
        </w:rPr>
      </w:pPr>
      <w:bookmarkStart w:id="21" w:name="_Ref166267341"/>
      <w:r w:rsidRPr="00F5730D">
        <w:rPr>
          <w:rFonts w:ascii="Times New Roman" w:hAnsi="Times New Roman"/>
          <w:b w:val="0"/>
          <w:szCs w:val="24"/>
        </w:rPr>
        <w:t xml:space="preserve">Заказчик, </w:t>
      </w:r>
      <w:r w:rsidR="008935AF">
        <w:rPr>
          <w:rFonts w:ascii="Times New Roman" w:hAnsi="Times New Roman"/>
          <w:b w:val="0"/>
          <w:szCs w:val="24"/>
        </w:rPr>
        <w:t xml:space="preserve">уполномоченный орган, </w:t>
      </w:r>
      <w:r>
        <w:rPr>
          <w:rFonts w:ascii="Times New Roman" w:hAnsi="Times New Roman"/>
          <w:b w:val="0"/>
          <w:szCs w:val="24"/>
        </w:rPr>
        <w:t>специализированная организация</w:t>
      </w:r>
      <w:r w:rsidRPr="00F5730D">
        <w:rPr>
          <w:rFonts w:ascii="Times New Roman" w:hAnsi="Times New Roman"/>
          <w:b w:val="0"/>
          <w:szCs w:val="24"/>
        </w:rPr>
        <w:t xml:space="preserve">, указанные в </w:t>
      </w:r>
      <w:r w:rsidRPr="00797FE3">
        <w:rPr>
          <w:rFonts w:ascii="Times New Roman" w:hAnsi="Times New Roman"/>
          <w:b w:val="0"/>
          <w:szCs w:val="24"/>
        </w:rPr>
        <w:t xml:space="preserve">пунктах </w:t>
      </w:r>
      <w:r w:rsidR="00ED63C4" w:rsidRPr="00ED63C4">
        <w:rPr>
          <w:rFonts w:ascii="Times New Roman" w:hAnsi="Times New Roman"/>
          <w:b w:val="0"/>
          <w:szCs w:val="24"/>
        </w:rPr>
        <w:t>9</w:t>
      </w:r>
      <w:r w:rsidRPr="00797FE3">
        <w:rPr>
          <w:rFonts w:ascii="Times New Roman" w:hAnsi="Times New Roman"/>
          <w:b w:val="0"/>
          <w:szCs w:val="24"/>
        </w:rPr>
        <w:t xml:space="preserve">.1.1 </w:t>
      </w:r>
      <w:r w:rsidR="008935AF">
        <w:rPr>
          <w:rFonts w:ascii="Times New Roman" w:hAnsi="Times New Roman"/>
          <w:b w:val="0"/>
          <w:szCs w:val="24"/>
        </w:rPr>
        <w:t>-</w:t>
      </w:r>
      <w:r w:rsidRPr="00797FE3">
        <w:rPr>
          <w:rFonts w:ascii="Times New Roman" w:hAnsi="Times New Roman"/>
          <w:b w:val="0"/>
          <w:szCs w:val="24"/>
        </w:rPr>
        <w:t xml:space="preserve"> </w:t>
      </w:r>
      <w:r w:rsidR="00ED63C4" w:rsidRPr="00ED63C4">
        <w:rPr>
          <w:rFonts w:ascii="Times New Roman" w:hAnsi="Times New Roman"/>
          <w:b w:val="0"/>
          <w:szCs w:val="24"/>
        </w:rPr>
        <w:t>9</w:t>
      </w:r>
      <w:r w:rsidRPr="00797FE3">
        <w:rPr>
          <w:rFonts w:ascii="Times New Roman" w:hAnsi="Times New Roman"/>
          <w:b w:val="0"/>
          <w:szCs w:val="24"/>
        </w:rPr>
        <w:t>.1.</w:t>
      </w:r>
      <w:r w:rsidR="008935AF">
        <w:rPr>
          <w:rFonts w:ascii="Times New Roman" w:hAnsi="Times New Roman"/>
          <w:b w:val="0"/>
          <w:szCs w:val="24"/>
        </w:rPr>
        <w:t>3</w:t>
      </w:r>
      <w:r w:rsidRPr="00797FE3">
        <w:rPr>
          <w:rFonts w:ascii="Times New Roman" w:hAnsi="Times New Roman"/>
          <w:b w:val="0"/>
          <w:szCs w:val="24"/>
        </w:rPr>
        <w:t xml:space="preserve"> части III «ИНФОРМАЦИОННАЯ КАРТА ЗАПРОСА ПРЕДЛОЖЕНИЙ»</w:t>
      </w:r>
      <w:r>
        <w:rPr>
          <w:rFonts w:ascii="Times New Roman" w:hAnsi="Times New Roman"/>
          <w:b w:val="0"/>
          <w:szCs w:val="24"/>
        </w:rPr>
        <w:t xml:space="preserve"> </w:t>
      </w:r>
      <w:r w:rsidRPr="00F5730D">
        <w:rPr>
          <w:rFonts w:ascii="Times New Roman" w:hAnsi="Times New Roman"/>
          <w:b w:val="0"/>
          <w:szCs w:val="24"/>
        </w:rPr>
        <w:t xml:space="preserve">настоящей документации о проведении запроса предложений соответственно (далее по тексту ссылки на разделы, подразделы, пункты и подпункты относятся исключительно к настоящей документации о проведении запроса предложений, если рядом с такой ссылкой не указано иного), проводит запрос предложений, предмет и условия которого указаны в пунктах </w:t>
      </w:r>
      <w:r w:rsidR="00D34986" w:rsidRPr="00D34986">
        <w:rPr>
          <w:rFonts w:ascii="Times New Roman" w:hAnsi="Times New Roman"/>
          <w:b w:val="0"/>
        </w:rPr>
        <w:t>9</w:t>
      </w:r>
      <w:r>
        <w:rPr>
          <w:rFonts w:ascii="Times New Roman" w:hAnsi="Times New Roman"/>
          <w:b w:val="0"/>
        </w:rPr>
        <w:t>.1.</w:t>
      </w:r>
      <w:r w:rsidR="008935AF">
        <w:rPr>
          <w:rFonts w:ascii="Times New Roman" w:hAnsi="Times New Roman"/>
          <w:b w:val="0"/>
        </w:rPr>
        <w:t>5</w:t>
      </w:r>
      <w:r>
        <w:rPr>
          <w:rFonts w:ascii="Times New Roman" w:hAnsi="Times New Roman"/>
          <w:b w:val="0"/>
        </w:rPr>
        <w:t xml:space="preserve"> – </w:t>
      </w:r>
      <w:r w:rsidR="00D34986" w:rsidRPr="00D34986">
        <w:rPr>
          <w:rFonts w:ascii="Times New Roman" w:hAnsi="Times New Roman"/>
          <w:b w:val="0"/>
        </w:rPr>
        <w:t>9</w:t>
      </w:r>
      <w:r>
        <w:rPr>
          <w:rFonts w:ascii="Times New Roman" w:hAnsi="Times New Roman"/>
          <w:b w:val="0"/>
        </w:rPr>
        <w:t xml:space="preserve">.1.9 </w:t>
      </w:r>
      <w:r w:rsidRPr="00797FE3">
        <w:rPr>
          <w:rFonts w:ascii="Times New Roman" w:hAnsi="Times New Roman"/>
          <w:b w:val="0"/>
          <w:szCs w:val="24"/>
        </w:rPr>
        <w:t>части III «ИНФОРМАЦИОННАЯ КАРТА ЗАПРОСА ПРЕДЛОЖЕНИЙ»</w:t>
      </w:r>
      <w:r w:rsidRPr="00F5730D">
        <w:rPr>
          <w:rFonts w:ascii="Times New Roman" w:hAnsi="Times New Roman"/>
          <w:b w:val="0"/>
          <w:szCs w:val="24"/>
        </w:rPr>
        <w:t>, в соответствии с процедурами, условиями и положениями документации о проведении запроса предложений.</w:t>
      </w:r>
      <w:bookmarkEnd w:id="21"/>
    </w:p>
    <w:p w:rsidR="00A920D2" w:rsidRPr="00F5730D" w:rsidRDefault="00A920D2" w:rsidP="00A920D2">
      <w:pPr>
        <w:pStyle w:val="21"/>
        <w:keepNext w:val="0"/>
        <w:spacing w:before="360" w:after="0"/>
        <w:ind w:left="578" w:hanging="578"/>
        <w:jc w:val="both"/>
        <w:rPr>
          <w:bCs/>
          <w:sz w:val="24"/>
          <w:szCs w:val="24"/>
        </w:rPr>
      </w:pPr>
      <w:bookmarkStart w:id="22" w:name="_Toc123405454"/>
      <w:bookmarkStart w:id="23" w:name="_Toc387249698"/>
      <w:r w:rsidRPr="00F5730D">
        <w:rPr>
          <w:bCs/>
          <w:sz w:val="24"/>
          <w:szCs w:val="24"/>
        </w:rPr>
        <w:t>Предмет запроса предложений. Место, условия и сроки (периоды) поставок товаров, выполнения работ, оказания услуг</w:t>
      </w:r>
      <w:bookmarkEnd w:id="22"/>
      <w:bookmarkEnd w:id="23"/>
    </w:p>
    <w:p w:rsidR="00A920D2" w:rsidRPr="00F5730D" w:rsidRDefault="00A920D2" w:rsidP="00CB1DE3">
      <w:pPr>
        <w:pStyle w:val="32"/>
        <w:keepNext w:val="0"/>
        <w:tabs>
          <w:tab w:val="clear" w:pos="1588"/>
          <w:tab w:val="num" w:pos="993"/>
        </w:tabs>
        <w:spacing w:before="60"/>
        <w:ind w:left="0"/>
        <w:rPr>
          <w:rFonts w:ascii="Times New Roman" w:hAnsi="Times New Roman"/>
          <w:b w:val="0"/>
          <w:szCs w:val="24"/>
        </w:rPr>
      </w:pPr>
      <w:bookmarkStart w:id="24" w:name="_Ref166311254"/>
      <w:r w:rsidRPr="00F5730D">
        <w:rPr>
          <w:rFonts w:ascii="Times New Roman" w:hAnsi="Times New Roman"/>
          <w:b w:val="0"/>
          <w:szCs w:val="24"/>
        </w:rPr>
        <w:t xml:space="preserve">Предмет запроса предложений, а также идентификационный код закупки указаны в пункте </w:t>
      </w:r>
      <w:r w:rsidR="009E38D3" w:rsidRPr="009E38D3">
        <w:rPr>
          <w:rFonts w:ascii="Times New Roman" w:hAnsi="Times New Roman"/>
          <w:b w:val="0"/>
          <w:szCs w:val="24"/>
        </w:rPr>
        <w:t>9</w:t>
      </w:r>
      <w:r w:rsidRPr="00797FE3">
        <w:rPr>
          <w:rFonts w:ascii="Times New Roman" w:hAnsi="Times New Roman"/>
          <w:b w:val="0"/>
          <w:szCs w:val="24"/>
        </w:rPr>
        <w:t>.1.</w:t>
      </w:r>
      <w:r w:rsidR="008935AF">
        <w:rPr>
          <w:rFonts w:ascii="Times New Roman" w:hAnsi="Times New Roman"/>
          <w:b w:val="0"/>
          <w:szCs w:val="24"/>
        </w:rPr>
        <w:t>5</w:t>
      </w:r>
      <w:r w:rsidRPr="00797FE3">
        <w:rPr>
          <w:rFonts w:ascii="Times New Roman" w:hAnsi="Times New Roman"/>
          <w:b w:val="0"/>
          <w:szCs w:val="24"/>
        </w:rPr>
        <w:t xml:space="preserve"> и </w:t>
      </w:r>
      <w:r w:rsidR="009E38D3" w:rsidRPr="009E38D3">
        <w:rPr>
          <w:rFonts w:ascii="Times New Roman" w:hAnsi="Times New Roman"/>
          <w:b w:val="0"/>
          <w:szCs w:val="24"/>
        </w:rPr>
        <w:t>9</w:t>
      </w:r>
      <w:r w:rsidRPr="00797FE3">
        <w:rPr>
          <w:rFonts w:ascii="Times New Roman" w:hAnsi="Times New Roman"/>
          <w:b w:val="0"/>
          <w:szCs w:val="24"/>
        </w:rPr>
        <w:t>.1.</w:t>
      </w:r>
      <w:r w:rsidR="008935AF">
        <w:rPr>
          <w:rFonts w:ascii="Times New Roman" w:hAnsi="Times New Roman"/>
          <w:b w:val="0"/>
          <w:szCs w:val="24"/>
        </w:rPr>
        <w:t>6</w:t>
      </w:r>
      <w:r w:rsidRPr="00797FE3">
        <w:rPr>
          <w:rFonts w:ascii="Times New Roman" w:hAnsi="Times New Roman"/>
          <w:b w:val="0"/>
          <w:szCs w:val="24"/>
        </w:rPr>
        <w:t xml:space="preserve"> </w:t>
      </w:r>
      <w:bookmarkEnd w:id="24"/>
      <w:r w:rsidRPr="00797FE3">
        <w:rPr>
          <w:rFonts w:ascii="Times New Roman" w:hAnsi="Times New Roman"/>
          <w:b w:val="0"/>
          <w:szCs w:val="24"/>
        </w:rPr>
        <w:t>части III «ИНФОРМАЦИОННАЯ КАРТА ЗАПРОСА ПРЕДЛОЖЕНИЙ»</w:t>
      </w:r>
      <w:r>
        <w:rPr>
          <w:rFonts w:ascii="Times New Roman" w:hAnsi="Times New Roman"/>
          <w:b w:val="0"/>
          <w:szCs w:val="24"/>
        </w:rPr>
        <w:t>.</w:t>
      </w:r>
    </w:p>
    <w:p w:rsidR="00A920D2" w:rsidRPr="00797FE3" w:rsidRDefault="00A920D2" w:rsidP="00CB1DE3">
      <w:pPr>
        <w:pStyle w:val="32"/>
        <w:keepNext w:val="0"/>
        <w:tabs>
          <w:tab w:val="clear" w:pos="1588"/>
          <w:tab w:val="num" w:pos="993"/>
        </w:tabs>
        <w:spacing w:before="60"/>
        <w:ind w:left="0"/>
        <w:rPr>
          <w:rFonts w:ascii="Times New Roman" w:hAnsi="Times New Roman"/>
          <w:b w:val="0"/>
          <w:szCs w:val="24"/>
        </w:rPr>
      </w:pPr>
      <w:r>
        <w:rPr>
          <w:rFonts w:ascii="Times New Roman" w:hAnsi="Times New Roman"/>
          <w:b w:val="0"/>
          <w:szCs w:val="24"/>
        </w:rPr>
        <w:t xml:space="preserve">Заказчик </w:t>
      </w:r>
      <w:r w:rsidRPr="00F5730D">
        <w:rPr>
          <w:rFonts w:ascii="Times New Roman" w:hAnsi="Times New Roman"/>
          <w:b w:val="0"/>
          <w:szCs w:val="24"/>
        </w:rPr>
        <w:t xml:space="preserve">путем размещения извещения о проведении настоящего запроса предложений в единой информационной системе, извещает всех заинтересованных лиц о проведении запроса предложений и возможности подавать заявки на участие в запросе предложений на поставку товаров, выполнение работ, оказание услуг, информация о которых содержится в </w:t>
      </w:r>
      <w:r w:rsidRPr="00797FE3">
        <w:rPr>
          <w:rFonts w:ascii="Times New Roman" w:hAnsi="Times New Roman"/>
          <w:b w:val="0"/>
          <w:szCs w:val="24"/>
        </w:rPr>
        <w:t>частях</w:t>
      </w:r>
      <w:r w:rsidRPr="00797FE3">
        <w:rPr>
          <w:rFonts w:ascii="Times New Roman" w:hAnsi="Times New Roman"/>
          <w:b w:val="0"/>
          <w:snapToGrid w:val="0"/>
          <w:szCs w:val="24"/>
        </w:rPr>
        <w:t xml:space="preserve"> </w:t>
      </w:r>
      <w:r w:rsidR="009E0ED6">
        <w:rPr>
          <w:rFonts w:ascii="Times New Roman" w:hAnsi="Times New Roman"/>
          <w:b w:val="0"/>
          <w:snapToGrid w:val="0"/>
          <w:szCs w:val="24"/>
          <w:lang w:val="en-US"/>
        </w:rPr>
        <w:t>I</w:t>
      </w:r>
      <w:r w:rsidRPr="00797FE3">
        <w:rPr>
          <w:rFonts w:ascii="Times New Roman" w:hAnsi="Times New Roman"/>
          <w:b w:val="0"/>
          <w:snapToGrid w:val="0"/>
          <w:szCs w:val="24"/>
          <w:lang w:val="en-US"/>
        </w:rPr>
        <w:t>V</w:t>
      </w:r>
      <w:r w:rsidRPr="00797FE3">
        <w:rPr>
          <w:rFonts w:ascii="Times New Roman" w:hAnsi="Times New Roman"/>
          <w:b w:val="0"/>
          <w:snapToGrid w:val="0"/>
          <w:szCs w:val="24"/>
        </w:rPr>
        <w:t xml:space="preserve"> «ПРОЕКТ КОНТРАКТА» и</w:t>
      </w:r>
      <w:r w:rsidRPr="00797FE3">
        <w:rPr>
          <w:rFonts w:ascii="Times New Roman" w:hAnsi="Times New Roman"/>
          <w:b w:val="0"/>
          <w:szCs w:val="24"/>
        </w:rPr>
        <w:t xml:space="preserve"> </w:t>
      </w:r>
      <w:r w:rsidRPr="00797FE3">
        <w:rPr>
          <w:rFonts w:ascii="Times New Roman" w:hAnsi="Times New Roman"/>
          <w:b w:val="0"/>
          <w:snapToGrid w:val="0"/>
          <w:szCs w:val="24"/>
          <w:lang w:val="en-US"/>
        </w:rPr>
        <w:t>V</w:t>
      </w:r>
      <w:r w:rsidRPr="00797FE3">
        <w:rPr>
          <w:rFonts w:ascii="Times New Roman" w:hAnsi="Times New Roman"/>
          <w:b w:val="0"/>
          <w:snapToGrid w:val="0"/>
          <w:szCs w:val="24"/>
        </w:rPr>
        <w:t xml:space="preserve"> «ТЕХНИЧЕСКАЯ ЧАСТЬ»</w:t>
      </w:r>
      <w:r w:rsidRPr="00797FE3">
        <w:rPr>
          <w:rFonts w:ascii="Times New Roman" w:hAnsi="Times New Roman"/>
          <w:b w:val="0"/>
          <w:szCs w:val="24"/>
        </w:rPr>
        <w:t>, в соответствии с процедурами и условиями, приведенными в документации о запросе предложений.</w:t>
      </w:r>
    </w:p>
    <w:p w:rsidR="00A920D2" w:rsidRPr="00F5730D" w:rsidRDefault="00A920D2" w:rsidP="00CB1DE3">
      <w:pPr>
        <w:pStyle w:val="32"/>
        <w:keepNext w:val="0"/>
        <w:tabs>
          <w:tab w:val="clear" w:pos="1588"/>
          <w:tab w:val="num" w:pos="993"/>
        </w:tabs>
        <w:spacing w:before="60"/>
        <w:ind w:left="0"/>
        <w:rPr>
          <w:rFonts w:ascii="Times New Roman" w:hAnsi="Times New Roman"/>
          <w:b w:val="0"/>
          <w:szCs w:val="24"/>
        </w:rPr>
      </w:pPr>
      <w:bookmarkStart w:id="25" w:name="_Ref166311273"/>
      <w:r w:rsidRPr="00F5730D">
        <w:rPr>
          <w:rFonts w:ascii="Times New Roman" w:hAnsi="Times New Roman"/>
          <w:b w:val="0"/>
          <w:szCs w:val="24"/>
        </w:rPr>
        <w:t xml:space="preserve">Место, условия и сроки (периоды) поставки товаров, выполнения работ, оказания услуг определяются в частях </w:t>
      </w:r>
      <w:r w:rsidR="009E0ED6">
        <w:rPr>
          <w:rFonts w:ascii="Times New Roman" w:hAnsi="Times New Roman"/>
          <w:b w:val="0"/>
          <w:szCs w:val="24"/>
          <w:lang w:val="en-US"/>
        </w:rPr>
        <w:t>I</w:t>
      </w:r>
      <w:r w:rsidRPr="00797FE3">
        <w:rPr>
          <w:rFonts w:ascii="Times New Roman" w:hAnsi="Times New Roman"/>
          <w:b w:val="0"/>
          <w:snapToGrid w:val="0"/>
          <w:szCs w:val="24"/>
          <w:lang w:val="en-US"/>
        </w:rPr>
        <w:t>V</w:t>
      </w:r>
      <w:r w:rsidRPr="00797FE3">
        <w:rPr>
          <w:rFonts w:ascii="Times New Roman" w:hAnsi="Times New Roman"/>
          <w:b w:val="0"/>
          <w:snapToGrid w:val="0"/>
          <w:szCs w:val="24"/>
        </w:rPr>
        <w:t xml:space="preserve"> «ПРОЕКТ КОНТРАКТА» и</w:t>
      </w:r>
      <w:r w:rsidRPr="00797FE3">
        <w:rPr>
          <w:rFonts w:ascii="Times New Roman" w:hAnsi="Times New Roman"/>
          <w:b w:val="0"/>
          <w:szCs w:val="24"/>
        </w:rPr>
        <w:t xml:space="preserve"> </w:t>
      </w:r>
      <w:r w:rsidRPr="00797FE3">
        <w:rPr>
          <w:rFonts w:ascii="Times New Roman" w:hAnsi="Times New Roman"/>
          <w:b w:val="0"/>
          <w:snapToGrid w:val="0"/>
          <w:szCs w:val="24"/>
          <w:lang w:val="en-US"/>
        </w:rPr>
        <w:t>V</w:t>
      </w:r>
      <w:r w:rsidRPr="00797FE3">
        <w:rPr>
          <w:rFonts w:ascii="Times New Roman" w:hAnsi="Times New Roman"/>
          <w:b w:val="0"/>
          <w:snapToGrid w:val="0"/>
          <w:szCs w:val="24"/>
        </w:rPr>
        <w:t xml:space="preserve"> «ТЕХНИЧЕСКАЯ ЧАСТЬ»</w:t>
      </w:r>
      <w:r>
        <w:rPr>
          <w:rFonts w:ascii="Times New Roman" w:hAnsi="Times New Roman"/>
          <w:b w:val="0"/>
          <w:snapToGrid w:val="0"/>
          <w:szCs w:val="24"/>
        </w:rPr>
        <w:t xml:space="preserve"> </w:t>
      </w:r>
      <w:r w:rsidRPr="00F5730D">
        <w:rPr>
          <w:rFonts w:ascii="Times New Roman" w:hAnsi="Times New Roman"/>
          <w:b w:val="0"/>
          <w:szCs w:val="24"/>
        </w:rPr>
        <w:t xml:space="preserve">и указаны в пункте </w:t>
      </w:r>
      <w:r w:rsidR="002460AE" w:rsidRPr="002460AE">
        <w:rPr>
          <w:rFonts w:ascii="Times New Roman" w:hAnsi="Times New Roman"/>
          <w:b w:val="0"/>
          <w:szCs w:val="24"/>
        </w:rPr>
        <w:t>9</w:t>
      </w:r>
      <w:r w:rsidRPr="00797FE3">
        <w:rPr>
          <w:rFonts w:ascii="Times New Roman" w:hAnsi="Times New Roman"/>
          <w:b w:val="0"/>
          <w:szCs w:val="24"/>
        </w:rPr>
        <w:t>.1.</w:t>
      </w:r>
      <w:r w:rsidR="008935AF">
        <w:rPr>
          <w:rFonts w:ascii="Times New Roman" w:hAnsi="Times New Roman"/>
          <w:b w:val="0"/>
          <w:szCs w:val="24"/>
        </w:rPr>
        <w:t>9</w:t>
      </w:r>
      <w:r>
        <w:t xml:space="preserve"> </w:t>
      </w:r>
      <w:r w:rsidRPr="00797FE3">
        <w:rPr>
          <w:rFonts w:ascii="Times New Roman" w:hAnsi="Times New Roman"/>
          <w:b w:val="0"/>
          <w:szCs w:val="24"/>
        </w:rPr>
        <w:t>части III «ИНФОРМАЦИОННАЯ КАРТА ЗАПРОСА ПРЕДЛОЖЕНИЙ»</w:t>
      </w:r>
      <w:r w:rsidRPr="00F5730D">
        <w:rPr>
          <w:rFonts w:ascii="Times New Roman" w:hAnsi="Times New Roman"/>
          <w:b w:val="0"/>
          <w:szCs w:val="24"/>
        </w:rPr>
        <w:t>.</w:t>
      </w:r>
      <w:bookmarkEnd w:id="25"/>
    </w:p>
    <w:p w:rsidR="00A920D2" w:rsidRPr="00F5730D" w:rsidRDefault="00A920D2" w:rsidP="00A920D2">
      <w:pPr>
        <w:pStyle w:val="21"/>
        <w:keepNext w:val="0"/>
        <w:spacing w:before="360" w:after="0"/>
        <w:ind w:left="578" w:hanging="578"/>
        <w:jc w:val="left"/>
        <w:rPr>
          <w:bCs/>
          <w:sz w:val="24"/>
          <w:szCs w:val="24"/>
        </w:rPr>
      </w:pPr>
      <w:bookmarkStart w:id="26" w:name="_Toc123405455"/>
      <w:bookmarkStart w:id="27" w:name="_Toc387249699"/>
      <w:r w:rsidRPr="00F5730D">
        <w:rPr>
          <w:bCs/>
          <w:sz w:val="24"/>
          <w:szCs w:val="24"/>
        </w:rPr>
        <w:t>Начальная (максимальная) цена контракта</w:t>
      </w:r>
      <w:bookmarkEnd w:id="26"/>
      <w:bookmarkEnd w:id="27"/>
    </w:p>
    <w:p w:rsidR="00A920D2" w:rsidRPr="00F5730D" w:rsidRDefault="00A920D2" w:rsidP="00CB1DE3">
      <w:pPr>
        <w:pStyle w:val="32"/>
        <w:tabs>
          <w:tab w:val="clear" w:pos="1588"/>
          <w:tab w:val="num" w:pos="993"/>
        </w:tabs>
        <w:spacing w:before="60"/>
        <w:ind w:left="0"/>
        <w:rPr>
          <w:rFonts w:ascii="Times New Roman" w:hAnsi="Times New Roman"/>
          <w:b w:val="0"/>
          <w:szCs w:val="24"/>
        </w:rPr>
      </w:pPr>
      <w:bookmarkStart w:id="28" w:name="_Ref166311292"/>
      <w:r w:rsidRPr="00F5730D">
        <w:rPr>
          <w:rFonts w:ascii="Times New Roman" w:hAnsi="Times New Roman"/>
          <w:b w:val="0"/>
          <w:szCs w:val="24"/>
        </w:rPr>
        <w:t xml:space="preserve">Начальная (максимальная) цена контракта указана в извещении о проведении запроса предложений и пункте </w:t>
      </w:r>
      <w:r w:rsidR="002460AE" w:rsidRPr="002460AE">
        <w:rPr>
          <w:rFonts w:ascii="Times New Roman" w:hAnsi="Times New Roman"/>
          <w:b w:val="0"/>
          <w:szCs w:val="24"/>
        </w:rPr>
        <w:t>9</w:t>
      </w:r>
      <w:r w:rsidR="008935AF">
        <w:rPr>
          <w:rFonts w:ascii="Times New Roman" w:hAnsi="Times New Roman"/>
          <w:b w:val="0"/>
          <w:szCs w:val="24"/>
        </w:rPr>
        <w:t>.1.10</w:t>
      </w:r>
      <w:r w:rsidRPr="00797FE3">
        <w:rPr>
          <w:rFonts w:ascii="Times New Roman" w:hAnsi="Times New Roman"/>
          <w:b w:val="0"/>
          <w:szCs w:val="24"/>
        </w:rPr>
        <w:t xml:space="preserve"> части III «ИНФОРМАЦИОННАЯ КАРТА ЗАПРОСА ПРЕДЛОЖЕНИЙ»</w:t>
      </w:r>
      <w:r w:rsidRPr="00F5730D">
        <w:rPr>
          <w:rFonts w:ascii="Times New Roman" w:hAnsi="Times New Roman"/>
          <w:b w:val="0"/>
          <w:szCs w:val="24"/>
        </w:rPr>
        <w:t>.</w:t>
      </w:r>
      <w:bookmarkEnd w:id="28"/>
    </w:p>
    <w:p w:rsidR="00A920D2" w:rsidRDefault="00A920D2" w:rsidP="00A920D2">
      <w:pPr>
        <w:pStyle w:val="21"/>
        <w:keepNext w:val="0"/>
        <w:spacing w:before="360" w:after="0"/>
        <w:ind w:left="578" w:hanging="578"/>
        <w:jc w:val="left"/>
        <w:rPr>
          <w:bCs/>
          <w:sz w:val="24"/>
          <w:szCs w:val="24"/>
        </w:rPr>
      </w:pPr>
      <w:bookmarkStart w:id="29" w:name="_Toc123405456"/>
      <w:bookmarkStart w:id="30" w:name="_Toc387249700"/>
      <w:r w:rsidRPr="00F5730D">
        <w:rPr>
          <w:bCs/>
          <w:sz w:val="24"/>
          <w:szCs w:val="24"/>
        </w:rPr>
        <w:t>Источник финансирования закупки, форма, срок  и порядок оплаты</w:t>
      </w:r>
      <w:bookmarkEnd w:id="29"/>
      <w:r w:rsidRPr="00F5730D">
        <w:rPr>
          <w:bCs/>
          <w:sz w:val="24"/>
          <w:szCs w:val="24"/>
        </w:rPr>
        <w:t xml:space="preserve"> товара (работ, услуг)</w:t>
      </w:r>
      <w:bookmarkStart w:id="31" w:name="_Ref166311337"/>
      <w:bookmarkEnd w:id="30"/>
    </w:p>
    <w:p w:rsidR="00A920D2" w:rsidRPr="00906A98" w:rsidRDefault="00A920D2" w:rsidP="006B2216">
      <w:pPr>
        <w:pStyle w:val="32"/>
        <w:tabs>
          <w:tab w:val="clear" w:pos="1588"/>
          <w:tab w:val="num" w:pos="993"/>
        </w:tabs>
        <w:ind w:left="0"/>
        <w:rPr>
          <w:rFonts w:ascii="Times New Roman" w:hAnsi="Times New Roman"/>
          <w:b w:val="0"/>
          <w:szCs w:val="24"/>
        </w:rPr>
      </w:pPr>
      <w:r w:rsidRPr="00EA1BB4">
        <w:rPr>
          <w:rFonts w:ascii="Times New Roman" w:hAnsi="Times New Roman"/>
          <w:b w:val="0"/>
          <w:szCs w:val="24"/>
        </w:rPr>
        <w:t xml:space="preserve">Заказчик направляет </w:t>
      </w:r>
      <w:r w:rsidRPr="00906A98">
        <w:rPr>
          <w:rFonts w:ascii="Times New Roman" w:hAnsi="Times New Roman"/>
          <w:b w:val="0"/>
          <w:szCs w:val="24"/>
        </w:rPr>
        <w:t xml:space="preserve">средства на финансирование закупки из источника финансирования закупки, указанного в пункте </w:t>
      </w:r>
      <w:r w:rsidR="0028598E" w:rsidRPr="0028598E">
        <w:rPr>
          <w:rFonts w:ascii="Times New Roman" w:hAnsi="Times New Roman"/>
          <w:b w:val="0"/>
          <w:szCs w:val="24"/>
        </w:rPr>
        <w:t>9</w:t>
      </w:r>
      <w:r w:rsidRPr="00906A98">
        <w:rPr>
          <w:rFonts w:ascii="Times New Roman" w:hAnsi="Times New Roman"/>
          <w:b w:val="0"/>
          <w:szCs w:val="24"/>
        </w:rPr>
        <w:t>.1.1</w:t>
      </w:r>
      <w:r w:rsidR="008935AF">
        <w:rPr>
          <w:rFonts w:ascii="Times New Roman" w:hAnsi="Times New Roman"/>
          <w:b w:val="0"/>
          <w:szCs w:val="24"/>
        </w:rPr>
        <w:t>2</w:t>
      </w:r>
      <w:r w:rsidRPr="00906A98">
        <w:rPr>
          <w:rFonts w:ascii="Times New Roman" w:hAnsi="Times New Roman"/>
          <w:b w:val="0"/>
          <w:szCs w:val="24"/>
        </w:rPr>
        <w:t xml:space="preserve"> части </w:t>
      </w:r>
      <w:r w:rsidRPr="00906A98">
        <w:rPr>
          <w:rFonts w:ascii="Times New Roman" w:hAnsi="Times New Roman"/>
          <w:b w:val="0"/>
          <w:szCs w:val="24"/>
          <w:lang w:val="en-US"/>
        </w:rPr>
        <w:t>III</w:t>
      </w:r>
      <w:r w:rsidRPr="00906A98">
        <w:rPr>
          <w:rFonts w:ascii="Times New Roman" w:hAnsi="Times New Roman"/>
          <w:b w:val="0"/>
          <w:szCs w:val="24"/>
        </w:rPr>
        <w:t xml:space="preserve"> «ИНФОРМАЦИОННАЯ КАРТА ЗАПРОСА ПРЕДЛОЖЕНИЙ».</w:t>
      </w:r>
      <w:bookmarkEnd w:id="31"/>
      <w:r w:rsidRPr="00906A98">
        <w:rPr>
          <w:rFonts w:ascii="Times New Roman" w:hAnsi="Times New Roman"/>
          <w:b w:val="0"/>
          <w:szCs w:val="24"/>
        </w:rPr>
        <w:t xml:space="preserve"> </w:t>
      </w:r>
    </w:p>
    <w:p w:rsidR="00A920D2" w:rsidRPr="00F5730D" w:rsidRDefault="00A920D2" w:rsidP="006B2216">
      <w:pPr>
        <w:pStyle w:val="32"/>
        <w:tabs>
          <w:tab w:val="clear" w:pos="1588"/>
          <w:tab w:val="num" w:pos="993"/>
        </w:tabs>
        <w:spacing w:before="60"/>
        <w:ind w:left="0"/>
        <w:rPr>
          <w:rFonts w:ascii="Times New Roman" w:hAnsi="Times New Roman"/>
          <w:b w:val="0"/>
          <w:szCs w:val="24"/>
        </w:rPr>
      </w:pPr>
      <w:bookmarkStart w:id="32" w:name="_Ref166311136"/>
      <w:r w:rsidRPr="00906A98">
        <w:rPr>
          <w:rFonts w:ascii="Times New Roman" w:hAnsi="Times New Roman"/>
          <w:b w:val="0"/>
          <w:szCs w:val="24"/>
        </w:rPr>
        <w:t xml:space="preserve">Форма, срок и порядок оплаты за поставленные товары, выполненные работы, оказанные услуги, определяется в части </w:t>
      </w:r>
      <w:r w:rsidR="00344648">
        <w:rPr>
          <w:rFonts w:ascii="Times New Roman" w:hAnsi="Times New Roman"/>
          <w:b w:val="0"/>
          <w:szCs w:val="24"/>
          <w:lang w:val="en-US"/>
        </w:rPr>
        <w:t>I</w:t>
      </w:r>
      <w:r w:rsidRPr="00906A98">
        <w:rPr>
          <w:rFonts w:ascii="Times New Roman" w:hAnsi="Times New Roman"/>
          <w:b w:val="0"/>
          <w:szCs w:val="24"/>
          <w:lang w:val="en-US"/>
        </w:rPr>
        <w:t>V</w:t>
      </w:r>
      <w:r w:rsidRPr="00906A98">
        <w:rPr>
          <w:rFonts w:ascii="Times New Roman" w:hAnsi="Times New Roman"/>
          <w:b w:val="0"/>
          <w:szCs w:val="24"/>
        </w:rPr>
        <w:t xml:space="preserve"> «ПРОЕКТ КОНТРАКТА» и указан в пункте </w:t>
      </w:r>
      <w:r w:rsidR="0028598E" w:rsidRPr="0028598E">
        <w:rPr>
          <w:rFonts w:ascii="Times New Roman" w:hAnsi="Times New Roman"/>
          <w:b w:val="0"/>
          <w:szCs w:val="24"/>
        </w:rPr>
        <w:t>9</w:t>
      </w:r>
      <w:r w:rsidRPr="00906A98">
        <w:rPr>
          <w:rFonts w:ascii="Times New Roman" w:hAnsi="Times New Roman"/>
          <w:b w:val="0"/>
          <w:szCs w:val="24"/>
        </w:rPr>
        <w:t>.1.1</w:t>
      </w:r>
      <w:r w:rsidR="008935AF">
        <w:rPr>
          <w:rFonts w:ascii="Times New Roman" w:hAnsi="Times New Roman"/>
          <w:b w:val="0"/>
          <w:szCs w:val="24"/>
        </w:rPr>
        <w:t>3</w:t>
      </w:r>
      <w:r w:rsidRPr="00906A98">
        <w:rPr>
          <w:rFonts w:ascii="Times New Roman" w:hAnsi="Times New Roman"/>
          <w:b w:val="0"/>
          <w:szCs w:val="24"/>
        </w:rPr>
        <w:t xml:space="preserve"> части </w:t>
      </w:r>
      <w:r w:rsidRPr="00906A98">
        <w:rPr>
          <w:rFonts w:ascii="Times New Roman" w:hAnsi="Times New Roman"/>
          <w:b w:val="0"/>
          <w:szCs w:val="24"/>
          <w:lang w:val="en-US"/>
        </w:rPr>
        <w:t>III</w:t>
      </w:r>
      <w:r w:rsidRPr="00906A98">
        <w:rPr>
          <w:rFonts w:ascii="Times New Roman" w:hAnsi="Times New Roman"/>
          <w:b w:val="0"/>
          <w:szCs w:val="24"/>
        </w:rPr>
        <w:t xml:space="preserve"> «ИНФОРМАЦИОННАЯ КАРТА ЗАПРОСА ПРЕДЛОЖЕНИЙ</w:t>
      </w:r>
      <w:r>
        <w:rPr>
          <w:rFonts w:ascii="Times New Roman" w:hAnsi="Times New Roman"/>
          <w:b w:val="0"/>
          <w:szCs w:val="24"/>
        </w:rPr>
        <w:t xml:space="preserve">». </w:t>
      </w:r>
    </w:p>
    <w:p w:rsidR="00A920D2" w:rsidRPr="004B21D1" w:rsidRDefault="00A920D2" w:rsidP="00A81C97">
      <w:pPr>
        <w:pStyle w:val="32"/>
        <w:tabs>
          <w:tab w:val="clear" w:pos="1588"/>
          <w:tab w:val="num" w:pos="993"/>
        </w:tabs>
        <w:ind w:left="0"/>
        <w:rPr>
          <w:rFonts w:ascii="Times New Roman" w:hAnsi="Times New Roman"/>
          <w:b w:val="0"/>
          <w:szCs w:val="24"/>
        </w:rPr>
      </w:pPr>
      <w:r w:rsidRPr="004B21D1">
        <w:rPr>
          <w:rFonts w:ascii="Times New Roman" w:hAnsi="Times New Roman"/>
          <w:b w:val="0"/>
          <w:szCs w:val="24"/>
        </w:rPr>
        <w:t xml:space="preserve">Если при проведении закупки работ по техническому обслуживанию и (или) ремонту техники, оборудования, оказанию услуг связи, юридических услуг, медицинских услуг, </w:t>
      </w:r>
      <w:r w:rsidRPr="004B21D1">
        <w:rPr>
          <w:rFonts w:ascii="Times New Roman" w:hAnsi="Times New Roman"/>
          <w:b w:val="0"/>
          <w:szCs w:val="24"/>
        </w:rPr>
        <w:lastRenderedPageBreak/>
        <w:t xml:space="preserve">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w:t>
      </w:r>
      <w:r w:rsidR="004B21D1" w:rsidRPr="004B21D1">
        <w:rPr>
          <w:rFonts w:ascii="Times New Roman" w:hAnsi="Times New Roman"/>
          <w:b w:val="0"/>
          <w:szCs w:val="24"/>
        </w:rPr>
        <w:t xml:space="preserve">невозможно определить объем </w:t>
      </w:r>
      <w:r w:rsidRPr="004B21D1">
        <w:rPr>
          <w:rFonts w:ascii="Times New Roman" w:hAnsi="Times New Roman"/>
          <w:b w:val="0"/>
          <w:szCs w:val="24"/>
        </w:rPr>
        <w:t xml:space="preserve">заказчиком, уполномоченным органом </w:t>
      </w:r>
      <w:r w:rsidR="004B21D1" w:rsidRPr="004B21D1">
        <w:rPr>
          <w:rFonts w:ascii="Times New Roman" w:hAnsi="Times New Roman"/>
          <w:b w:val="0"/>
          <w:szCs w:val="24"/>
        </w:rPr>
        <w:t>указывает</w:t>
      </w:r>
      <w:r w:rsidR="004B21D1">
        <w:rPr>
          <w:rFonts w:ascii="Times New Roman" w:hAnsi="Times New Roman"/>
          <w:b w:val="0"/>
          <w:szCs w:val="24"/>
        </w:rPr>
        <w:t>ся цена</w:t>
      </w:r>
      <w:r w:rsidR="004B21D1" w:rsidRPr="004B21D1">
        <w:rPr>
          <w:rFonts w:ascii="Times New Roman" w:hAnsi="Times New Roman"/>
          <w:b w:val="0"/>
          <w:szCs w:val="24"/>
        </w:rPr>
        <w:t xml:space="preserve"> запасных частей или каждой запасной части к технике, оборудованию, цену единицы работы или услуги. В случае, если контрактом 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допускается оплата такого контракта исходя из фактически выполненного объема данных работ, но не превышающего объема работ, подлежащих выполнению в соответствии с контрактом.</w:t>
      </w:r>
      <w:r w:rsidRPr="004B21D1">
        <w:rPr>
          <w:rFonts w:ascii="Times New Roman" w:hAnsi="Times New Roman"/>
          <w:b w:val="0"/>
          <w:szCs w:val="24"/>
        </w:rPr>
        <w:t xml:space="preserve"> </w:t>
      </w:r>
      <w:r w:rsidR="004B21D1">
        <w:rPr>
          <w:rFonts w:ascii="Times New Roman" w:hAnsi="Times New Roman"/>
          <w:b w:val="0"/>
          <w:szCs w:val="24"/>
        </w:rPr>
        <w:t>О</w:t>
      </w:r>
      <w:r w:rsidRPr="004B21D1">
        <w:rPr>
          <w:rFonts w:ascii="Times New Roman" w:hAnsi="Times New Roman"/>
          <w:b w:val="0"/>
          <w:szCs w:val="24"/>
        </w:rPr>
        <w:t xml:space="preserve">плата выполненных работ или оказанных услуг осуществляется по цене единицы работы или услуги, исходя из объёма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осуществляться в ходе исполнения контракта, но </w:t>
      </w:r>
      <w:r w:rsidR="009C3691" w:rsidRPr="004B21D1">
        <w:rPr>
          <w:rFonts w:ascii="Times New Roman" w:hAnsi="Times New Roman"/>
          <w:b w:val="0"/>
          <w:szCs w:val="24"/>
        </w:rPr>
        <w:t>в размере,</w:t>
      </w:r>
      <w:r w:rsidRPr="004B21D1">
        <w:rPr>
          <w:rFonts w:ascii="Times New Roman" w:hAnsi="Times New Roman"/>
          <w:b w:val="0"/>
          <w:szCs w:val="24"/>
        </w:rPr>
        <w:t xml:space="preserve"> не превышающем начальной (максимальной) цены контракта, указанной в извещении о проведении запроса предложений и документации о запросе предложений.</w:t>
      </w:r>
    </w:p>
    <w:p w:rsidR="00A920D2" w:rsidRPr="00F5730D" w:rsidRDefault="00A920D2" w:rsidP="00A920D2">
      <w:pPr>
        <w:pStyle w:val="21"/>
        <w:keepNext w:val="0"/>
        <w:spacing w:before="360" w:after="0"/>
        <w:ind w:left="578" w:hanging="578"/>
        <w:jc w:val="left"/>
        <w:rPr>
          <w:bCs/>
          <w:sz w:val="24"/>
          <w:szCs w:val="24"/>
        </w:rPr>
      </w:pPr>
      <w:bookmarkStart w:id="33" w:name="_Toc123405457"/>
      <w:bookmarkStart w:id="34" w:name="_Toc387249701"/>
      <w:bookmarkEnd w:id="32"/>
      <w:r w:rsidRPr="00F5730D">
        <w:rPr>
          <w:bCs/>
          <w:sz w:val="24"/>
          <w:szCs w:val="24"/>
        </w:rPr>
        <w:t xml:space="preserve">Требования к участникам </w:t>
      </w:r>
      <w:bookmarkEnd w:id="33"/>
      <w:r w:rsidRPr="00F5730D">
        <w:rPr>
          <w:bCs/>
          <w:sz w:val="24"/>
          <w:szCs w:val="24"/>
        </w:rPr>
        <w:t>закупки</w:t>
      </w:r>
      <w:bookmarkEnd w:id="34"/>
    </w:p>
    <w:p w:rsidR="00653801" w:rsidRPr="00653801" w:rsidRDefault="00653801" w:rsidP="00653801">
      <w:pPr>
        <w:pStyle w:val="ConsPlusNormal"/>
        <w:ind w:firstLine="540"/>
        <w:jc w:val="both"/>
        <w:rPr>
          <w:rFonts w:ascii="Times New Roman" w:eastAsiaTheme="minorHAnsi" w:hAnsi="Times New Roman" w:cs="Times New Roman"/>
          <w:sz w:val="24"/>
          <w:szCs w:val="24"/>
          <w:lang w:eastAsia="en-US"/>
        </w:rPr>
      </w:pPr>
    </w:p>
    <w:p w:rsidR="00A920D2" w:rsidRPr="00F5730D" w:rsidRDefault="00653801" w:rsidP="009A5F8D">
      <w:pPr>
        <w:pStyle w:val="32"/>
        <w:keepNext w:val="0"/>
        <w:tabs>
          <w:tab w:val="clear" w:pos="1588"/>
          <w:tab w:val="num" w:pos="851"/>
        </w:tabs>
        <w:spacing w:before="60"/>
        <w:ind w:left="0"/>
        <w:rPr>
          <w:rFonts w:ascii="Times New Roman" w:hAnsi="Times New Roman"/>
          <w:b w:val="0"/>
          <w:szCs w:val="24"/>
        </w:rPr>
      </w:pPr>
      <w:r w:rsidRPr="00F5730D">
        <w:rPr>
          <w:rFonts w:ascii="Times New Roman" w:hAnsi="Times New Roman"/>
          <w:b w:val="0"/>
          <w:szCs w:val="24"/>
        </w:rPr>
        <w:t xml:space="preserve">За исключением случая, указанного в пункте </w:t>
      </w:r>
      <w:r w:rsidRPr="00653801">
        <w:rPr>
          <w:rFonts w:ascii="Times New Roman" w:hAnsi="Times New Roman"/>
          <w:b w:val="0"/>
          <w:szCs w:val="24"/>
        </w:rPr>
        <w:fldChar w:fldCharType="begin"/>
      </w:r>
      <w:r w:rsidRPr="00653801">
        <w:rPr>
          <w:rFonts w:ascii="Times New Roman" w:hAnsi="Times New Roman"/>
          <w:b w:val="0"/>
          <w:szCs w:val="24"/>
        </w:rPr>
        <w:instrText xml:space="preserve"> REF _Ref166098622 \r \h  \* MERGEFORMAT </w:instrText>
      </w:r>
      <w:r w:rsidRPr="00653801">
        <w:rPr>
          <w:rFonts w:ascii="Times New Roman" w:hAnsi="Times New Roman"/>
          <w:b w:val="0"/>
          <w:szCs w:val="24"/>
        </w:rPr>
      </w:r>
      <w:r w:rsidRPr="00653801">
        <w:rPr>
          <w:rFonts w:ascii="Times New Roman" w:hAnsi="Times New Roman"/>
          <w:b w:val="0"/>
          <w:szCs w:val="24"/>
        </w:rPr>
        <w:fldChar w:fldCharType="separate"/>
      </w:r>
      <w:r w:rsidR="00C726E5">
        <w:rPr>
          <w:rFonts w:ascii="Times New Roman" w:hAnsi="Times New Roman"/>
          <w:b w:val="0"/>
          <w:szCs w:val="24"/>
        </w:rPr>
        <w:t>1.6.2</w:t>
      </w:r>
      <w:r w:rsidRPr="00653801">
        <w:rPr>
          <w:rFonts w:ascii="Times New Roman" w:hAnsi="Times New Roman"/>
          <w:b w:val="0"/>
          <w:szCs w:val="24"/>
        </w:rPr>
        <w:fldChar w:fldCharType="end"/>
      </w:r>
      <w:r w:rsidRPr="00653801">
        <w:rPr>
          <w:rFonts w:ascii="Times New Roman" w:hAnsi="Times New Roman"/>
          <w:b w:val="0"/>
          <w:szCs w:val="24"/>
        </w:rPr>
        <w:t xml:space="preserve"> </w:t>
      </w:r>
      <w:r w:rsidRPr="00906A98">
        <w:rPr>
          <w:rFonts w:ascii="Times New Roman" w:hAnsi="Times New Roman"/>
          <w:b w:val="0"/>
          <w:szCs w:val="24"/>
        </w:rPr>
        <w:t>части II «ОБЩИЕ УСЛОВИЯ ПРОВЕДЕНИЯ ЗАПРОСА ПРЕДЛОЖЕНИЙ»</w:t>
      </w:r>
      <w:r w:rsidRPr="00F5730D">
        <w:rPr>
          <w:rFonts w:ascii="Times New Roman" w:hAnsi="Times New Roman"/>
          <w:b w:val="0"/>
          <w:szCs w:val="24"/>
        </w:rPr>
        <w:t xml:space="preserve">, в запросе предложений может принять </w:t>
      </w:r>
      <w:r w:rsidR="00253EDA">
        <w:rPr>
          <w:rFonts w:ascii="Times New Roman" w:hAnsi="Times New Roman"/>
          <w:b w:val="0"/>
          <w:szCs w:val="24"/>
        </w:rPr>
        <w:t xml:space="preserve">участие </w:t>
      </w:r>
      <w:r w:rsidRPr="00653801">
        <w:rPr>
          <w:rFonts w:ascii="Times New Roman" w:hAnsi="Times New Roman"/>
          <w:b w:val="0"/>
          <w:szCs w:val="24"/>
        </w:rPr>
        <w:t xml:space="preserve">любое юридическое лицо независимо от его организационно-правовой формы, формы собственности, места нахождения и места происхождения капитала, за исключением юридического лица, местом регистрации которого является государство или территория, включенные в утверждаемый в соответствии с </w:t>
      </w:r>
      <w:hyperlink r:id="rId8" w:history="1">
        <w:r w:rsidRPr="00653801">
          <w:rPr>
            <w:rFonts w:ascii="Times New Roman" w:hAnsi="Times New Roman"/>
            <w:b w:val="0"/>
            <w:szCs w:val="24"/>
          </w:rPr>
          <w:t>подпунктом 1 пункта 3 статьи 284</w:t>
        </w:r>
      </w:hyperlink>
      <w:r w:rsidRPr="00653801">
        <w:rPr>
          <w:rFonts w:ascii="Times New Roman" w:hAnsi="Times New Roman"/>
          <w:b w:val="0"/>
          <w:szCs w:val="24"/>
        </w:rPr>
        <w:t xml:space="preserve">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юридических лиц (далее - офшорная компания), или любое физическое лицо, в том числе зарегистрированное в качестве индивидуального предпринимателя</w:t>
      </w:r>
      <w:r w:rsidR="00A920D2" w:rsidRPr="00F5730D">
        <w:rPr>
          <w:rFonts w:ascii="Times New Roman" w:hAnsi="Times New Roman"/>
          <w:b w:val="0"/>
          <w:szCs w:val="24"/>
        </w:rPr>
        <w:t>.</w:t>
      </w:r>
    </w:p>
    <w:p w:rsidR="00A920D2" w:rsidRPr="00F5730D" w:rsidRDefault="00A920D2" w:rsidP="009A5F8D">
      <w:pPr>
        <w:pStyle w:val="32"/>
        <w:keepNext w:val="0"/>
        <w:tabs>
          <w:tab w:val="clear" w:pos="1588"/>
          <w:tab w:val="num" w:pos="851"/>
        </w:tabs>
        <w:spacing w:before="60"/>
        <w:ind w:left="0"/>
        <w:rPr>
          <w:rFonts w:ascii="Times New Roman" w:hAnsi="Times New Roman"/>
          <w:b w:val="0"/>
          <w:szCs w:val="24"/>
        </w:rPr>
      </w:pPr>
      <w:bookmarkStart w:id="35" w:name="_Ref166313730"/>
      <w:bookmarkStart w:id="36" w:name="_Ref166098622"/>
      <w:r w:rsidRPr="00F5730D">
        <w:rPr>
          <w:rFonts w:ascii="Times New Roman" w:hAnsi="Times New Roman"/>
          <w:b w:val="0"/>
          <w:szCs w:val="24"/>
        </w:rPr>
        <w:t>В случае, если проводится запрос предложений среди субъектов малого предпринимательства,</w:t>
      </w:r>
      <w:r w:rsidRPr="00F5730D">
        <w:rPr>
          <w:rFonts w:ascii="Times New Roman" w:hAnsi="Times New Roman"/>
          <w:b w:val="0"/>
        </w:rPr>
        <w:t xml:space="preserve"> социально ориентированных некоммерческих организаций</w:t>
      </w:r>
      <w:r w:rsidRPr="00F5730D">
        <w:rPr>
          <w:rFonts w:ascii="Times New Roman" w:hAnsi="Times New Roman"/>
          <w:b w:val="0"/>
          <w:szCs w:val="24"/>
        </w:rPr>
        <w:t xml:space="preserve"> в соответствии </w:t>
      </w:r>
      <w:r w:rsidR="004D38DF">
        <w:rPr>
          <w:rFonts w:ascii="Times New Roman" w:hAnsi="Times New Roman"/>
          <w:b w:val="0"/>
          <w:szCs w:val="24"/>
        </w:rPr>
        <w:t xml:space="preserve">с </w:t>
      </w:r>
      <w:r w:rsidRPr="00F5730D">
        <w:rPr>
          <w:rFonts w:ascii="Times New Roman" w:hAnsi="Times New Roman"/>
          <w:b w:val="0"/>
          <w:szCs w:val="24"/>
        </w:rPr>
        <w:t>указанием на это в пункт</w:t>
      </w:r>
      <w:r>
        <w:rPr>
          <w:rFonts w:ascii="Times New Roman" w:hAnsi="Times New Roman"/>
          <w:b w:val="0"/>
          <w:szCs w:val="24"/>
        </w:rPr>
        <w:t>ах</w:t>
      </w:r>
      <w:r w:rsidRPr="00F5730D">
        <w:rPr>
          <w:rFonts w:ascii="Times New Roman" w:hAnsi="Times New Roman"/>
          <w:b w:val="0"/>
          <w:szCs w:val="24"/>
        </w:rPr>
        <w:t xml:space="preserve"> </w:t>
      </w:r>
      <w:r w:rsidR="00CC596F" w:rsidRPr="00CC596F">
        <w:rPr>
          <w:rFonts w:ascii="Times New Roman" w:hAnsi="Times New Roman"/>
          <w:b w:val="0"/>
          <w:szCs w:val="24"/>
        </w:rPr>
        <w:t>9</w:t>
      </w:r>
      <w:r>
        <w:rPr>
          <w:rFonts w:ascii="Times New Roman" w:hAnsi="Times New Roman"/>
          <w:b w:val="0"/>
          <w:szCs w:val="24"/>
        </w:rPr>
        <w:t>.1.</w:t>
      </w:r>
      <w:r w:rsidR="008935AF">
        <w:rPr>
          <w:rFonts w:ascii="Times New Roman" w:hAnsi="Times New Roman"/>
          <w:b w:val="0"/>
          <w:szCs w:val="24"/>
        </w:rPr>
        <w:t>5</w:t>
      </w:r>
      <w:r>
        <w:rPr>
          <w:rFonts w:ascii="Times New Roman" w:hAnsi="Times New Roman"/>
          <w:b w:val="0"/>
          <w:szCs w:val="24"/>
        </w:rPr>
        <w:t xml:space="preserve"> </w:t>
      </w:r>
      <w:r w:rsidRPr="00797FE3">
        <w:rPr>
          <w:rFonts w:ascii="Times New Roman" w:hAnsi="Times New Roman"/>
          <w:b w:val="0"/>
          <w:szCs w:val="24"/>
        </w:rPr>
        <w:t>части III «ИНФОРМАЦИОННАЯ КАРТА ЗАПРОСА ПРЕДЛОЖЕНИЙ»</w:t>
      </w:r>
      <w:r w:rsidRPr="00F5730D">
        <w:rPr>
          <w:rFonts w:ascii="Times New Roman" w:hAnsi="Times New Roman"/>
          <w:b w:val="0"/>
          <w:szCs w:val="24"/>
        </w:rPr>
        <w:t xml:space="preserve">, участниками такого </w:t>
      </w:r>
      <w:r>
        <w:rPr>
          <w:rFonts w:ascii="Times New Roman" w:hAnsi="Times New Roman"/>
          <w:b w:val="0"/>
          <w:szCs w:val="24"/>
        </w:rPr>
        <w:t>запроса предложений</w:t>
      </w:r>
      <w:r w:rsidRPr="00F5730D">
        <w:rPr>
          <w:rFonts w:ascii="Times New Roman" w:hAnsi="Times New Roman"/>
          <w:b w:val="0"/>
          <w:szCs w:val="24"/>
        </w:rPr>
        <w:t xml:space="preserve"> могут быть только субъекты малого предпринимательства, </w:t>
      </w:r>
      <w:r w:rsidRPr="00F5730D">
        <w:rPr>
          <w:rFonts w:ascii="Times New Roman" w:hAnsi="Times New Roman"/>
          <w:b w:val="0"/>
        </w:rPr>
        <w:t>социально ориентированные некоммерческие организации соответственно</w:t>
      </w:r>
      <w:r w:rsidRPr="00F5730D">
        <w:rPr>
          <w:rFonts w:ascii="Times New Roman" w:hAnsi="Times New Roman"/>
          <w:b w:val="0"/>
          <w:szCs w:val="24"/>
        </w:rPr>
        <w:t xml:space="preserve">. </w:t>
      </w:r>
      <w:r w:rsidRPr="00F650A4">
        <w:rPr>
          <w:rFonts w:ascii="Times New Roman" w:hAnsi="Times New Roman"/>
          <w:b w:val="0"/>
        </w:rPr>
        <w:t>В этом случае участник</w:t>
      </w:r>
      <w:r>
        <w:rPr>
          <w:rFonts w:ascii="Times New Roman" w:hAnsi="Times New Roman"/>
          <w:b w:val="0"/>
        </w:rPr>
        <w:t>и</w:t>
      </w:r>
      <w:r w:rsidRPr="00F650A4">
        <w:rPr>
          <w:rFonts w:ascii="Times New Roman" w:hAnsi="Times New Roman"/>
          <w:b w:val="0"/>
        </w:rPr>
        <w:t xml:space="preserve"> </w:t>
      </w:r>
      <w:r>
        <w:rPr>
          <w:rFonts w:ascii="Times New Roman" w:hAnsi="Times New Roman"/>
          <w:b w:val="0"/>
        </w:rPr>
        <w:t>запроса предложений</w:t>
      </w:r>
      <w:r w:rsidRPr="00F650A4">
        <w:rPr>
          <w:rFonts w:ascii="Times New Roman" w:hAnsi="Times New Roman"/>
          <w:b w:val="0"/>
        </w:rPr>
        <w:t xml:space="preserve"> обязаны декларировать в заявках на участие в </w:t>
      </w:r>
      <w:r>
        <w:rPr>
          <w:rFonts w:ascii="Times New Roman" w:hAnsi="Times New Roman"/>
          <w:b w:val="0"/>
        </w:rPr>
        <w:t>запросе предложений</w:t>
      </w:r>
      <w:r w:rsidRPr="00F650A4">
        <w:rPr>
          <w:rFonts w:ascii="Times New Roman" w:hAnsi="Times New Roman"/>
          <w:b w:val="0"/>
        </w:rPr>
        <w:t xml:space="preserve"> свою принадлежность к субъектам малого предпринимательства или социально ориентированным некоммерческим организациям</w:t>
      </w:r>
      <w:r>
        <w:rPr>
          <w:rFonts w:ascii="Times New Roman" w:hAnsi="Times New Roman"/>
          <w:b w:val="0"/>
        </w:rPr>
        <w:t>.</w:t>
      </w:r>
    </w:p>
    <w:p w:rsidR="00A920D2" w:rsidRPr="00F5730D" w:rsidRDefault="00A920D2" w:rsidP="009A5F8D">
      <w:pPr>
        <w:pStyle w:val="32"/>
        <w:keepNext w:val="0"/>
        <w:numPr>
          <w:ilvl w:val="0"/>
          <w:numId w:val="0"/>
        </w:numPr>
        <w:tabs>
          <w:tab w:val="num" w:pos="851"/>
        </w:tabs>
        <w:spacing w:before="60"/>
        <w:rPr>
          <w:rFonts w:ascii="Times New Roman" w:hAnsi="Times New Roman"/>
          <w:b w:val="0"/>
          <w:szCs w:val="24"/>
        </w:rPr>
      </w:pPr>
      <w:r w:rsidRPr="00F5730D">
        <w:rPr>
          <w:rFonts w:ascii="Times New Roman" w:hAnsi="Times New Roman"/>
          <w:b w:val="0"/>
          <w:szCs w:val="24"/>
        </w:rPr>
        <w:t>Статус субъекта малого предпринимательства определяется в соответствии с законодательством Российской Федерации.</w:t>
      </w:r>
      <w:bookmarkEnd w:id="35"/>
    </w:p>
    <w:p w:rsidR="00A920D2" w:rsidRPr="00F5730D" w:rsidRDefault="00A920D2" w:rsidP="009A5F8D">
      <w:pPr>
        <w:tabs>
          <w:tab w:val="num" w:pos="851"/>
        </w:tabs>
      </w:pPr>
      <w:r w:rsidRPr="00F5730D">
        <w:t>К социально ориентированным некоммерческим организациям, указанным в пункте 1.6.2, относятся юридические лица, осуществляющие в соответствии с учредительными документами виды деятельности, предусмотренные пунктом 1 статьи 31</w:t>
      </w:r>
      <w:r w:rsidRPr="00F5730D">
        <w:rPr>
          <w:vertAlign w:val="superscript"/>
        </w:rPr>
        <w:t>1</w:t>
      </w:r>
      <w:r w:rsidRPr="00F5730D">
        <w:t xml:space="preserve"> Федерального закона от 12 января 1996 года № 7-ФЗ «О некоммерческих организациях» (за исключением социально ориентированных некоммерческих организаций, учредителями которых являются Российская Федерация, субъекты Российской Федерации или муниципальные образования).</w:t>
      </w:r>
    </w:p>
    <w:bookmarkEnd w:id="36"/>
    <w:p w:rsidR="00A920D2" w:rsidRPr="00F5730D" w:rsidRDefault="00A920D2" w:rsidP="00B8499F">
      <w:pPr>
        <w:pStyle w:val="32"/>
        <w:keepNext w:val="0"/>
        <w:tabs>
          <w:tab w:val="clear" w:pos="1588"/>
          <w:tab w:val="num" w:pos="709"/>
        </w:tabs>
        <w:spacing w:before="60"/>
        <w:ind w:left="0"/>
        <w:rPr>
          <w:rFonts w:ascii="Times New Roman" w:hAnsi="Times New Roman"/>
          <w:b w:val="0"/>
          <w:szCs w:val="24"/>
        </w:rPr>
      </w:pPr>
      <w:r w:rsidRPr="00F5730D">
        <w:rPr>
          <w:rFonts w:ascii="Times New Roman" w:hAnsi="Times New Roman"/>
          <w:b w:val="0"/>
          <w:szCs w:val="24"/>
        </w:rPr>
        <w:t xml:space="preserve">Участник закупки вправе подать только одну заявку на участие в запросе предложений. </w:t>
      </w:r>
    </w:p>
    <w:p w:rsidR="00A920D2" w:rsidRPr="00F5730D" w:rsidRDefault="00A920D2" w:rsidP="00B8499F">
      <w:pPr>
        <w:pStyle w:val="32"/>
        <w:keepNext w:val="0"/>
        <w:tabs>
          <w:tab w:val="clear" w:pos="1588"/>
          <w:tab w:val="num" w:pos="709"/>
        </w:tabs>
        <w:spacing w:before="60"/>
        <w:ind w:left="0"/>
        <w:rPr>
          <w:rFonts w:ascii="Times New Roman" w:hAnsi="Times New Roman"/>
          <w:b w:val="0"/>
          <w:szCs w:val="24"/>
        </w:rPr>
      </w:pPr>
      <w:bookmarkStart w:id="37" w:name="_Ref166312025"/>
      <w:r w:rsidRPr="00F5730D">
        <w:rPr>
          <w:rFonts w:ascii="Times New Roman" w:hAnsi="Times New Roman"/>
          <w:b w:val="0"/>
          <w:szCs w:val="24"/>
        </w:rPr>
        <w:t>Участник закупки для того, чтобы принять участие в запросе предложений должен удовлетворять требованиям, установленным в пункте</w:t>
      </w:r>
      <w:r>
        <w:rPr>
          <w:rFonts w:ascii="Times New Roman" w:hAnsi="Times New Roman"/>
          <w:b w:val="0"/>
          <w:szCs w:val="24"/>
        </w:rPr>
        <w:t xml:space="preserve"> 1.6.5 </w:t>
      </w:r>
      <w:r w:rsidRPr="00906A98">
        <w:rPr>
          <w:rFonts w:ascii="Times New Roman" w:hAnsi="Times New Roman"/>
          <w:b w:val="0"/>
          <w:szCs w:val="24"/>
        </w:rPr>
        <w:t>части II «ОБЩИЕ УСЛОВИЯ ПРОВЕДЕНИЯ ЗАПРОСА ПРЕДЛОЖЕНИЙ»,</w:t>
      </w:r>
      <w:r w:rsidRPr="00F5730D">
        <w:rPr>
          <w:rFonts w:ascii="Times New Roman" w:hAnsi="Times New Roman"/>
          <w:b w:val="0"/>
          <w:szCs w:val="24"/>
        </w:rPr>
        <w:t xml:space="preserve"> а </w:t>
      </w:r>
      <w:r w:rsidR="009C3691" w:rsidRPr="00F5730D">
        <w:rPr>
          <w:rFonts w:ascii="Times New Roman" w:hAnsi="Times New Roman"/>
          <w:b w:val="0"/>
          <w:szCs w:val="24"/>
        </w:rPr>
        <w:t>также</w:t>
      </w:r>
      <w:r w:rsidRPr="00F5730D">
        <w:rPr>
          <w:rFonts w:ascii="Times New Roman" w:hAnsi="Times New Roman"/>
          <w:b w:val="0"/>
          <w:szCs w:val="24"/>
        </w:rPr>
        <w:t xml:space="preserve"> требованиям, установленным в пункте </w:t>
      </w:r>
      <w:r w:rsidR="00081850" w:rsidRPr="00081850">
        <w:rPr>
          <w:rFonts w:ascii="Times New Roman" w:hAnsi="Times New Roman"/>
          <w:b w:val="0"/>
          <w:szCs w:val="24"/>
        </w:rPr>
        <w:t>9</w:t>
      </w:r>
      <w:r>
        <w:rPr>
          <w:rFonts w:ascii="Times New Roman" w:hAnsi="Times New Roman"/>
          <w:b w:val="0"/>
          <w:szCs w:val="24"/>
        </w:rPr>
        <w:t xml:space="preserve">.1.14 </w:t>
      </w:r>
      <w:r w:rsidRPr="00797FE3">
        <w:rPr>
          <w:rFonts w:ascii="Times New Roman" w:hAnsi="Times New Roman"/>
          <w:b w:val="0"/>
          <w:szCs w:val="24"/>
        </w:rPr>
        <w:t>части III «ИНФОРМАЦИОННАЯ КАРТА ЗАПРОСА ПРЕДЛОЖЕНИЙ»</w:t>
      </w:r>
      <w:r w:rsidRPr="00F5730D">
        <w:rPr>
          <w:rFonts w:ascii="Times New Roman" w:hAnsi="Times New Roman"/>
          <w:b w:val="0"/>
          <w:szCs w:val="24"/>
        </w:rPr>
        <w:t>.</w:t>
      </w:r>
      <w:bookmarkEnd w:id="37"/>
    </w:p>
    <w:p w:rsidR="00A920D2" w:rsidRPr="00F5730D" w:rsidRDefault="00A920D2" w:rsidP="00AB65AB">
      <w:pPr>
        <w:pStyle w:val="32"/>
        <w:keepNext w:val="0"/>
        <w:tabs>
          <w:tab w:val="clear" w:pos="1588"/>
          <w:tab w:val="num" w:pos="709"/>
        </w:tabs>
        <w:spacing w:before="60"/>
        <w:ind w:left="0"/>
        <w:rPr>
          <w:rFonts w:ascii="Times New Roman" w:hAnsi="Times New Roman"/>
          <w:b w:val="0"/>
          <w:szCs w:val="24"/>
        </w:rPr>
      </w:pPr>
      <w:bookmarkStart w:id="38" w:name="_Ref125828611"/>
      <w:r>
        <w:rPr>
          <w:rFonts w:ascii="Times New Roman" w:hAnsi="Times New Roman"/>
          <w:b w:val="0"/>
          <w:szCs w:val="24"/>
        </w:rPr>
        <w:t>Е</w:t>
      </w:r>
      <w:r w:rsidRPr="00F5730D">
        <w:rPr>
          <w:rFonts w:ascii="Times New Roman" w:hAnsi="Times New Roman"/>
          <w:b w:val="0"/>
          <w:szCs w:val="24"/>
        </w:rPr>
        <w:t>диные требования к Участникам закупки:</w:t>
      </w:r>
      <w:bookmarkEnd w:id="38"/>
      <w:r w:rsidRPr="00F5730D">
        <w:rPr>
          <w:rFonts w:ascii="Times New Roman" w:hAnsi="Times New Roman"/>
          <w:b w:val="0"/>
          <w:szCs w:val="24"/>
        </w:rPr>
        <w:t xml:space="preserve"> </w:t>
      </w:r>
    </w:p>
    <w:p w:rsidR="00A920D2" w:rsidRPr="00F5730D" w:rsidRDefault="00A920D2" w:rsidP="00AB65AB">
      <w:pPr>
        <w:pStyle w:val="41"/>
        <w:keepNext w:val="0"/>
        <w:tabs>
          <w:tab w:val="num" w:pos="709"/>
          <w:tab w:val="left" w:pos="2410"/>
        </w:tabs>
        <w:spacing w:before="60"/>
        <w:ind w:left="0" w:firstLine="0"/>
        <w:rPr>
          <w:rFonts w:ascii="Times New Roman" w:hAnsi="Times New Roman"/>
          <w:szCs w:val="24"/>
        </w:rPr>
      </w:pPr>
      <w:bookmarkStart w:id="39" w:name="_Ref166241751"/>
      <w:r w:rsidRPr="00F5730D">
        <w:rPr>
          <w:rFonts w:ascii="Times New Roman" w:hAnsi="Times New Roman"/>
        </w:rPr>
        <w:lastRenderedPageBreak/>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rsidR="00A920D2" w:rsidRPr="00F5730D" w:rsidRDefault="00A920D2" w:rsidP="00AB65AB">
      <w:pPr>
        <w:pStyle w:val="41"/>
        <w:keepNext w:val="0"/>
        <w:tabs>
          <w:tab w:val="num" w:pos="709"/>
          <w:tab w:val="left" w:pos="2410"/>
          <w:tab w:val="left" w:pos="2552"/>
        </w:tabs>
        <w:spacing w:before="60"/>
        <w:ind w:left="0" w:firstLine="0"/>
        <w:rPr>
          <w:rFonts w:ascii="Times New Roman" w:hAnsi="Times New Roman"/>
          <w:szCs w:val="24"/>
        </w:rPr>
      </w:pPr>
      <w:r w:rsidRPr="00F5730D">
        <w:rPr>
          <w:rFonts w:ascii="Times New Roman" w:hAnsi="Times New Roman"/>
        </w:rPr>
        <w:t xml:space="preserve">непроведение ликвидации участника </w:t>
      </w:r>
      <w:r w:rsidRPr="00F5730D">
        <w:rPr>
          <w:rFonts w:ascii="Times New Roman" w:hAnsi="Times New Roman"/>
          <w:color w:val="000000"/>
        </w:rPr>
        <w:t>закупки</w:t>
      </w:r>
      <w:r w:rsidRPr="00F5730D">
        <w:rPr>
          <w:rFonts w:ascii="Times New Roman" w:hAnsi="Times New Roman"/>
        </w:rPr>
        <w:t xml:space="preserve"> - юридического лица и отсутствие решения арбитражного суда о признании участника </w:t>
      </w:r>
      <w:r w:rsidRPr="00F5730D">
        <w:rPr>
          <w:rFonts w:ascii="Times New Roman" w:hAnsi="Times New Roman"/>
          <w:color w:val="000000"/>
        </w:rPr>
        <w:t xml:space="preserve">закупки </w:t>
      </w:r>
      <w:r w:rsidRPr="00F5730D">
        <w:rPr>
          <w:rFonts w:ascii="Times New Roman" w:hAnsi="Times New Roman"/>
        </w:rPr>
        <w:t>- юридического лица или индивидуального предпринимателя несостоятельным (банкротом) и об открытии конкурсного производства;</w:t>
      </w:r>
    </w:p>
    <w:p w:rsidR="00A920D2" w:rsidRPr="00F5730D" w:rsidRDefault="00A920D2" w:rsidP="00AB65AB">
      <w:pPr>
        <w:pStyle w:val="41"/>
        <w:keepNext w:val="0"/>
        <w:tabs>
          <w:tab w:val="num" w:pos="709"/>
          <w:tab w:val="left" w:pos="2268"/>
        </w:tabs>
        <w:spacing w:before="60"/>
        <w:ind w:left="0" w:firstLine="0"/>
        <w:rPr>
          <w:rFonts w:ascii="Times New Roman" w:hAnsi="Times New Roman"/>
          <w:szCs w:val="24"/>
        </w:rPr>
      </w:pPr>
      <w:r w:rsidRPr="00F5730D">
        <w:rPr>
          <w:rFonts w:ascii="Times New Roman" w:hAnsi="Times New Roman"/>
        </w:rPr>
        <w:t xml:space="preserve"> неприостановление деятельности участника </w:t>
      </w:r>
      <w:r w:rsidRPr="00F5730D">
        <w:rPr>
          <w:rFonts w:ascii="Times New Roman" w:hAnsi="Times New Roman"/>
          <w:color w:val="000000"/>
        </w:rPr>
        <w:t xml:space="preserve">закупки </w:t>
      </w:r>
      <w:r w:rsidRPr="00F5730D">
        <w:rPr>
          <w:rFonts w:ascii="Times New Roman" w:hAnsi="Times New Roman"/>
        </w:rPr>
        <w:t xml:space="preserve">в порядке, установленном Кодексом Российской Федерации об административных правонарушениях, на дату подачи заявки на участие в </w:t>
      </w:r>
      <w:r w:rsidRPr="00F5730D">
        <w:rPr>
          <w:rFonts w:ascii="Times New Roman" w:hAnsi="Times New Roman"/>
          <w:color w:val="000000"/>
        </w:rPr>
        <w:t>закупке</w:t>
      </w:r>
      <w:r w:rsidRPr="00F5730D">
        <w:rPr>
          <w:rFonts w:ascii="Times New Roman" w:hAnsi="Times New Roman"/>
        </w:rPr>
        <w:t>;</w:t>
      </w:r>
    </w:p>
    <w:p w:rsidR="003A450D" w:rsidRPr="003A450D" w:rsidRDefault="003A450D" w:rsidP="00AB65AB">
      <w:pPr>
        <w:pStyle w:val="41"/>
        <w:keepNext w:val="0"/>
        <w:numPr>
          <w:ilvl w:val="0"/>
          <w:numId w:val="0"/>
        </w:numPr>
        <w:tabs>
          <w:tab w:val="num" w:pos="709"/>
          <w:tab w:val="left" w:pos="2268"/>
        </w:tabs>
        <w:suppressAutoHyphens/>
        <w:spacing w:before="60"/>
        <w:rPr>
          <w:rFonts w:ascii="Times New Roman" w:hAnsi="Times New Roman"/>
        </w:rPr>
      </w:pPr>
      <w:r w:rsidRPr="003A450D">
        <w:rPr>
          <w:rFonts w:ascii="Times New Roman" w:hAnsi="Times New Roman"/>
        </w:rPr>
        <w:t>1.6.5.4.</w:t>
      </w:r>
      <w:r w:rsidR="00A920D2" w:rsidRPr="003A450D">
        <w:rPr>
          <w:rFonts w:ascii="Times New Roman" w:hAnsi="Times New Roman"/>
        </w:rPr>
        <w:t xml:space="preserve"> отсутствие у участника </w:t>
      </w:r>
      <w:r w:rsidR="00A920D2" w:rsidRPr="003A450D">
        <w:rPr>
          <w:rFonts w:ascii="Times New Roman" w:hAnsi="Times New Roman"/>
          <w:color w:val="000000"/>
        </w:rPr>
        <w:t xml:space="preserve">закупки </w:t>
      </w:r>
      <w:r w:rsidR="00A920D2" w:rsidRPr="003A450D">
        <w:rPr>
          <w:rFonts w:ascii="Times New Roman" w:hAnsi="Times New Roman"/>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w:t>
      </w:r>
      <w:r w:rsidR="008D4269" w:rsidRPr="003A450D">
        <w:rPr>
          <w:rFonts w:ascii="Times New Roman" w:hAnsi="Times New Roman"/>
        </w:rPr>
        <w:t>рочка, инвестиционный налоговый</w:t>
      </w:r>
      <w:r w:rsidR="00A920D2" w:rsidRPr="003A450D">
        <w:rPr>
          <w:rFonts w:ascii="Times New Roman" w:hAnsi="Times New Roman"/>
        </w:rPr>
        <w:t xml:space="preserve"> </w:t>
      </w:r>
      <w:r w:rsidR="00221E8E" w:rsidRPr="003A450D">
        <w:rPr>
          <w:rFonts w:ascii="Times New Roman" w:hAnsi="Times New Roman"/>
        </w:rPr>
        <w:t xml:space="preserve">кредит </w:t>
      </w:r>
      <w:r w:rsidR="00A920D2" w:rsidRPr="003A450D">
        <w:rPr>
          <w:rFonts w:ascii="Times New Roman" w:hAnsi="Times New Roman"/>
        </w:rPr>
        <w:t xml:space="preserve">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w:t>
      </w:r>
      <w:r w:rsidR="00A920D2" w:rsidRPr="003A450D">
        <w:rPr>
          <w:rFonts w:ascii="Times New Roman" w:hAnsi="Times New Roman"/>
          <w:color w:val="000000"/>
        </w:rPr>
        <w:t xml:space="preserve">закупки, </w:t>
      </w:r>
      <w:r w:rsidR="00A920D2" w:rsidRPr="003A450D">
        <w:rPr>
          <w:rFonts w:ascii="Times New Roman" w:hAnsi="Times New Roman"/>
        </w:rPr>
        <w:t xml:space="preserve">по данным бухгалтерской отчетности за последний отчетный период. Участник </w:t>
      </w:r>
      <w:r w:rsidR="00A920D2" w:rsidRPr="003A450D">
        <w:rPr>
          <w:rFonts w:ascii="Times New Roman" w:hAnsi="Times New Roman"/>
          <w:color w:val="000000"/>
        </w:rPr>
        <w:t xml:space="preserve">закупки </w:t>
      </w:r>
      <w:r w:rsidR="00A920D2" w:rsidRPr="003A450D">
        <w:rPr>
          <w:rFonts w:ascii="Times New Roman" w:hAnsi="Times New Roman"/>
        </w:rPr>
        <w:t>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3A450D" w:rsidRPr="003A450D" w:rsidRDefault="008F2A68" w:rsidP="00AB65AB">
      <w:pPr>
        <w:pStyle w:val="41"/>
        <w:keepNext w:val="0"/>
        <w:numPr>
          <w:ilvl w:val="0"/>
          <w:numId w:val="0"/>
        </w:numPr>
        <w:tabs>
          <w:tab w:val="num" w:pos="709"/>
          <w:tab w:val="left" w:pos="2268"/>
        </w:tabs>
        <w:suppressAutoHyphens/>
        <w:spacing w:before="60"/>
        <w:rPr>
          <w:rFonts w:ascii="Times New Roman" w:hAnsi="Times New Roman"/>
        </w:rPr>
      </w:pPr>
      <w:r w:rsidRPr="008F2A68">
        <w:rPr>
          <w:rFonts w:ascii="Times New Roman" w:hAnsi="Times New Roman"/>
        </w:rPr>
        <w:t xml:space="preserve">1.6.5.5. </w:t>
      </w:r>
      <w:r w:rsidR="004C5B00" w:rsidRPr="003A450D">
        <w:rPr>
          <w:rFonts w:ascii="Times New Roman" w:hAnsi="Times New Roman"/>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A920D2" w:rsidRPr="003A450D" w:rsidRDefault="008F2A68" w:rsidP="00AB65AB">
      <w:pPr>
        <w:pStyle w:val="41"/>
        <w:keepNext w:val="0"/>
        <w:numPr>
          <w:ilvl w:val="0"/>
          <w:numId w:val="0"/>
        </w:numPr>
        <w:tabs>
          <w:tab w:val="num" w:pos="709"/>
          <w:tab w:val="left" w:pos="2268"/>
        </w:tabs>
        <w:suppressAutoHyphens/>
        <w:spacing w:before="60"/>
        <w:rPr>
          <w:rFonts w:ascii="Times New Roman" w:hAnsi="Times New Roman"/>
        </w:rPr>
      </w:pPr>
      <w:r w:rsidRPr="008F2A68">
        <w:rPr>
          <w:rFonts w:ascii="Times New Roman" w:hAnsi="Times New Roman"/>
        </w:rPr>
        <w:t xml:space="preserve">1.6.5.6 </w:t>
      </w:r>
      <w:r w:rsidR="004C5B00" w:rsidRPr="003A450D">
        <w:rPr>
          <w:rFonts w:ascii="Times New Roman" w:hAnsi="Times New Roman"/>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A920D2" w:rsidRPr="008F2A68" w:rsidRDefault="00A920D2" w:rsidP="00AB65AB">
      <w:pPr>
        <w:pStyle w:val="41"/>
        <w:keepNext w:val="0"/>
        <w:numPr>
          <w:ilvl w:val="3"/>
          <w:numId w:val="28"/>
        </w:numPr>
        <w:tabs>
          <w:tab w:val="clear" w:pos="2849"/>
          <w:tab w:val="num" w:pos="709"/>
          <w:tab w:val="num" w:pos="1418"/>
          <w:tab w:val="left" w:pos="2410"/>
          <w:tab w:val="left" w:pos="2552"/>
        </w:tabs>
        <w:spacing w:before="60"/>
        <w:ind w:left="0" w:firstLine="0"/>
        <w:rPr>
          <w:rFonts w:ascii="Times New Roman" w:hAnsi="Times New Roman"/>
        </w:rPr>
      </w:pPr>
      <w:r w:rsidRPr="008F2A68">
        <w:rPr>
          <w:rFonts w:ascii="Times New Roman" w:hAnsi="Times New Roman"/>
        </w:rPr>
        <w:t xml:space="preserve">обладание участником </w:t>
      </w:r>
      <w:r w:rsidRPr="008F2A68">
        <w:rPr>
          <w:rFonts w:ascii="Times New Roman" w:hAnsi="Times New Roman"/>
          <w:color w:val="000000"/>
        </w:rPr>
        <w:t xml:space="preserve">закупки </w:t>
      </w:r>
      <w:r w:rsidRPr="008F2A68">
        <w:rPr>
          <w:rFonts w:ascii="Times New Roman" w:hAnsi="Times New Roman"/>
        </w:rPr>
        <w:t>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rsidR="00553497" w:rsidRDefault="00A920D2" w:rsidP="00AB65AB">
      <w:pPr>
        <w:pStyle w:val="41"/>
        <w:keepNext w:val="0"/>
        <w:tabs>
          <w:tab w:val="num" w:pos="709"/>
          <w:tab w:val="left" w:pos="2410"/>
          <w:tab w:val="left" w:pos="2552"/>
        </w:tabs>
        <w:spacing w:before="60"/>
        <w:ind w:left="0" w:firstLine="0"/>
        <w:rPr>
          <w:rFonts w:ascii="Times New Roman" w:hAnsi="Times New Roman"/>
        </w:rPr>
      </w:pPr>
      <w:r w:rsidRPr="00D055CB">
        <w:rPr>
          <w:rFonts w:ascii="Times New Roman" w:hAnsi="Times New Roman"/>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w:t>
      </w:r>
      <w:r w:rsidRPr="00D055CB">
        <w:rPr>
          <w:rFonts w:ascii="Times New Roman" w:hAnsi="Times New Roman"/>
        </w:rPr>
        <w:lastRenderedPageBreak/>
        <w:t xml:space="preserve">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w:t>
      </w:r>
      <w:r>
        <w:rPr>
          <w:rFonts w:ascii="Times New Roman" w:hAnsi="Times New Roman"/>
        </w:rPr>
        <w:t>документации</w:t>
      </w:r>
      <w:r w:rsidRPr="00D055CB">
        <w:rPr>
          <w:rFonts w:ascii="Times New Roman" w:hAnsi="Times New Roman"/>
        </w:rPr>
        <w:t xml:space="preserve">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r w:rsidR="00553497">
        <w:rPr>
          <w:rFonts w:ascii="Times New Roman" w:hAnsi="Times New Roman"/>
        </w:rPr>
        <w:t>;</w:t>
      </w:r>
    </w:p>
    <w:p w:rsidR="00A920D2" w:rsidRDefault="00553497" w:rsidP="00AB65AB">
      <w:pPr>
        <w:pStyle w:val="41"/>
        <w:keepNext w:val="0"/>
        <w:tabs>
          <w:tab w:val="num" w:pos="709"/>
          <w:tab w:val="left" w:pos="2410"/>
          <w:tab w:val="left" w:pos="2552"/>
        </w:tabs>
        <w:spacing w:before="60"/>
        <w:ind w:left="0" w:firstLine="0"/>
        <w:rPr>
          <w:rFonts w:ascii="Times New Roman" w:hAnsi="Times New Roman"/>
        </w:rPr>
      </w:pPr>
      <w:r w:rsidRPr="00553497">
        <w:rPr>
          <w:rFonts w:ascii="Times New Roman" w:hAnsi="Times New Roman"/>
        </w:rPr>
        <w:t>участник закупки не является офшорной компанией</w:t>
      </w:r>
      <w:r w:rsidR="005B4F2F">
        <w:rPr>
          <w:rFonts w:ascii="Times New Roman" w:hAnsi="Times New Roman"/>
        </w:rPr>
        <w:t>;</w:t>
      </w:r>
    </w:p>
    <w:p w:rsidR="005B4F2F" w:rsidRPr="005B4F2F" w:rsidRDefault="005B4F2F" w:rsidP="00AB65AB">
      <w:pPr>
        <w:pStyle w:val="41"/>
        <w:tabs>
          <w:tab w:val="clear" w:pos="1148"/>
          <w:tab w:val="num" w:pos="709"/>
          <w:tab w:val="num" w:pos="1418"/>
        </w:tabs>
        <w:ind w:left="0" w:firstLine="0"/>
        <w:rPr>
          <w:rFonts w:ascii="Times New Roman" w:hAnsi="Times New Roman"/>
        </w:rPr>
      </w:pPr>
      <w:r w:rsidRPr="005B4F2F">
        <w:rPr>
          <w:rFonts w:ascii="Times New Roman" w:hAnsi="Times New Roman"/>
        </w:rPr>
        <w:t>отсутствие у участника закупки ограничений для участия в закупках, установленных законодательством Российской Федерации.</w:t>
      </w:r>
    </w:p>
    <w:p w:rsidR="00A920D2" w:rsidRPr="003027DE" w:rsidRDefault="00A920D2" w:rsidP="000730E5">
      <w:pPr>
        <w:pStyle w:val="32"/>
        <w:keepNext w:val="0"/>
        <w:tabs>
          <w:tab w:val="clear" w:pos="1588"/>
          <w:tab w:val="num" w:pos="709"/>
        </w:tabs>
        <w:spacing w:before="60"/>
        <w:ind w:left="0"/>
        <w:rPr>
          <w:rFonts w:ascii="Times New Roman" w:hAnsi="Times New Roman"/>
          <w:b w:val="0"/>
        </w:rPr>
      </w:pPr>
      <w:r w:rsidRPr="009F65D9">
        <w:rPr>
          <w:rFonts w:ascii="Times New Roman" w:hAnsi="Times New Roman"/>
          <w:b w:val="0"/>
        </w:rPr>
        <w:t xml:space="preserve">Участник закупки должен соответствовать требованию об отсутствии </w:t>
      </w:r>
      <w:r>
        <w:rPr>
          <w:rFonts w:ascii="Times New Roman" w:hAnsi="Times New Roman"/>
          <w:b w:val="0"/>
        </w:rPr>
        <w:t>информации</w:t>
      </w:r>
      <w:r w:rsidRPr="009F65D9">
        <w:rPr>
          <w:rFonts w:ascii="Times New Roman" w:hAnsi="Times New Roman"/>
          <w:b w:val="0"/>
        </w:rPr>
        <w:t xml:space="preserve"> о нем в реестре недобросовестных поставщиков (подрядчиков, исполнителей), предусмотренном Законом о контрактной системе,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если такое требование установлено </w:t>
      </w:r>
      <w:r>
        <w:rPr>
          <w:rFonts w:ascii="Times New Roman" w:hAnsi="Times New Roman"/>
          <w:b w:val="0"/>
        </w:rPr>
        <w:t>з</w:t>
      </w:r>
      <w:r w:rsidRPr="009F65D9">
        <w:rPr>
          <w:rFonts w:ascii="Times New Roman" w:hAnsi="Times New Roman"/>
          <w:b w:val="0"/>
        </w:rPr>
        <w:t xml:space="preserve">аказчиком в пункте </w:t>
      </w:r>
      <w:r w:rsidR="005302E6" w:rsidRPr="005302E6">
        <w:rPr>
          <w:rFonts w:ascii="Times New Roman" w:hAnsi="Times New Roman"/>
          <w:b w:val="0"/>
        </w:rPr>
        <w:t>9</w:t>
      </w:r>
      <w:r>
        <w:rPr>
          <w:rFonts w:ascii="Times New Roman" w:hAnsi="Times New Roman"/>
          <w:b w:val="0"/>
        </w:rPr>
        <w:t>.1.3</w:t>
      </w:r>
      <w:r w:rsidR="005302E6" w:rsidRPr="005302E6">
        <w:rPr>
          <w:rFonts w:ascii="Times New Roman" w:hAnsi="Times New Roman"/>
          <w:b w:val="0"/>
        </w:rPr>
        <w:t>5</w:t>
      </w:r>
      <w:r>
        <w:rPr>
          <w:rFonts w:ascii="Times New Roman" w:hAnsi="Times New Roman"/>
          <w:b w:val="0"/>
        </w:rPr>
        <w:t xml:space="preserve"> </w:t>
      </w:r>
      <w:r w:rsidRPr="00797FE3">
        <w:rPr>
          <w:rFonts w:ascii="Times New Roman" w:hAnsi="Times New Roman"/>
          <w:b w:val="0"/>
          <w:szCs w:val="24"/>
        </w:rPr>
        <w:t>части III «ИНФОРМАЦИОННАЯ КАРТА ЗАПРОСА ПРЕДЛОЖЕНИЙ»</w:t>
      </w:r>
      <w:r w:rsidRPr="009F65D9">
        <w:rPr>
          <w:rFonts w:ascii="Times New Roman" w:hAnsi="Times New Roman"/>
          <w:b w:val="0"/>
        </w:rPr>
        <w:t>.</w:t>
      </w:r>
    </w:p>
    <w:p w:rsidR="00A920D2" w:rsidRPr="009B3264" w:rsidRDefault="00A920D2" w:rsidP="00A920D2">
      <w:pPr>
        <w:pStyle w:val="21"/>
        <w:keepNext w:val="0"/>
        <w:spacing w:before="360" w:after="0"/>
        <w:ind w:left="578" w:hanging="578"/>
        <w:jc w:val="both"/>
        <w:rPr>
          <w:bCs/>
          <w:sz w:val="24"/>
          <w:szCs w:val="24"/>
        </w:rPr>
      </w:pPr>
      <w:bookmarkStart w:id="40" w:name="_Toc123405458"/>
      <w:bookmarkStart w:id="41" w:name="_Toc387249702"/>
      <w:bookmarkEnd w:id="39"/>
      <w:r w:rsidRPr="00F5730D">
        <w:rPr>
          <w:bCs/>
          <w:sz w:val="24"/>
          <w:szCs w:val="24"/>
        </w:rPr>
        <w:t>Привлечение соисполнителей (субподрядчиков) к исполнению контракта</w:t>
      </w:r>
      <w:bookmarkEnd w:id="40"/>
      <w:bookmarkEnd w:id="41"/>
    </w:p>
    <w:p w:rsidR="00074335" w:rsidRPr="00F5730D" w:rsidRDefault="00074335" w:rsidP="00074335">
      <w:pPr>
        <w:pStyle w:val="32"/>
        <w:keepLines/>
        <w:tabs>
          <w:tab w:val="clear" w:pos="1588"/>
          <w:tab w:val="num" w:pos="0"/>
        </w:tabs>
        <w:spacing w:before="60"/>
        <w:ind w:left="0"/>
        <w:rPr>
          <w:rFonts w:ascii="Times New Roman" w:hAnsi="Times New Roman"/>
          <w:b w:val="0"/>
          <w:szCs w:val="24"/>
        </w:rPr>
      </w:pPr>
      <w:bookmarkStart w:id="42" w:name="_Ref166312234"/>
      <w:r w:rsidRPr="00F5730D">
        <w:rPr>
          <w:rFonts w:ascii="Times New Roman" w:hAnsi="Times New Roman"/>
          <w:b w:val="0"/>
          <w:szCs w:val="24"/>
        </w:rPr>
        <w:t xml:space="preserve">Участник закупки вправе привлечь к исполнению контракта соисполнителей (субподрядчиков) в случае, если это допускается условиями Проекта контракта </w:t>
      </w:r>
      <w:r w:rsidRPr="003027DE">
        <w:rPr>
          <w:rFonts w:ascii="Times New Roman" w:hAnsi="Times New Roman"/>
          <w:b w:val="0"/>
          <w:szCs w:val="24"/>
        </w:rPr>
        <w:t xml:space="preserve">(часть </w:t>
      </w:r>
      <w:r w:rsidR="00344648">
        <w:rPr>
          <w:rFonts w:ascii="Times New Roman" w:hAnsi="Times New Roman"/>
          <w:b w:val="0"/>
          <w:szCs w:val="24"/>
          <w:lang w:val="en-US"/>
        </w:rPr>
        <w:t>I</w:t>
      </w:r>
      <w:r w:rsidRPr="003027DE">
        <w:rPr>
          <w:rFonts w:ascii="Times New Roman" w:hAnsi="Times New Roman"/>
          <w:b w:val="0"/>
          <w:snapToGrid w:val="0"/>
          <w:szCs w:val="24"/>
          <w:lang w:val="en-US"/>
        </w:rPr>
        <w:t>V</w:t>
      </w:r>
      <w:r w:rsidRPr="003027DE">
        <w:rPr>
          <w:rFonts w:ascii="Times New Roman" w:hAnsi="Times New Roman"/>
          <w:b w:val="0"/>
          <w:snapToGrid w:val="0"/>
          <w:szCs w:val="24"/>
        </w:rPr>
        <w:t xml:space="preserve"> «ПРОЕКТ КОНТРАКТА»</w:t>
      </w:r>
      <w:r w:rsidRPr="003027DE">
        <w:rPr>
          <w:rFonts w:ascii="Times New Roman" w:hAnsi="Times New Roman"/>
          <w:b w:val="0"/>
          <w:szCs w:val="24"/>
        </w:rPr>
        <w:t>) либо, если в Проекте контракта данный во</w:t>
      </w:r>
      <w:r w:rsidRPr="00F5730D">
        <w:rPr>
          <w:rFonts w:ascii="Times New Roman" w:hAnsi="Times New Roman"/>
          <w:b w:val="0"/>
          <w:szCs w:val="24"/>
        </w:rPr>
        <w:t>прос не урегулирован, если это допускается положениями Гражданского кодекса Российской Федерации для соответствующего предмету контракта виду гражданско-правового договора.</w:t>
      </w:r>
    </w:p>
    <w:bookmarkEnd w:id="42"/>
    <w:p w:rsidR="00074335" w:rsidRPr="00F5730D" w:rsidRDefault="00074335" w:rsidP="00A92897">
      <w:pPr>
        <w:pStyle w:val="32"/>
        <w:keepLines/>
        <w:tabs>
          <w:tab w:val="clear" w:pos="1588"/>
          <w:tab w:val="num" w:pos="0"/>
        </w:tabs>
        <w:spacing w:before="60"/>
        <w:ind w:left="0"/>
        <w:rPr>
          <w:rFonts w:ascii="Times New Roman" w:hAnsi="Times New Roman"/>
          <w:b w:val="0"/>
        </w:rPr>
      </w:pPr>
      <w:r w:rsidRPr="00F5730D">
        <w:rPr>
          <w:rFonts w:ascii="Times New Roman" w:hAnsi="Times New Roman"/>
          <w:b w:val="0"/>
          <w:szCs w:val="24"/>
        </w:rPr>
        <w:t>В случае, если это указано в извещении о проведении запроса предложений и в пункте</w:t>
      </w:r>
      <w:r>
        <w:rPr>
          <w:rFonts w:ascii="Times New Roman" w:hAnsi="Times New Roman"/>
          <w:b w:val="0"/>
          <w:szCs w:val="24"/>
        </w:rPr>
        <w:t xml:space="preserve"> </w:t>
      </w:r>
      <w:r w:rsidR="00A064C6">
        <w:rPr>
          <w:rFonts w:ascii="Times New Roman" w:hAnsi="Times New Roman"/>
          <w:b w:val="0"/>
          <w:szCs w:val="24"/>
        </w:rPr>
        <w:t>9</w:t>
      </w:r>
      <w:r>
        <w:rPr>
          <w:rFonts w:ascii="Times New Roman" w:hAnsi="Times New Roman"/>
          <w:b w:val="0"/>
          <w:szCs w:val="24"/>
        </w:rPr>
        <w:t xml:space="preserve">.1.15 </w:t>
      </w:r>
      <w:r w:rsidRPr="00797FE3">
        <w:rPr>
          <w:rFonts w:ascii="Times New Roman" w:hAnsi="Times New Roman"/>
          <w:b w:val="0"/>
          <w:szCs w:val="24"/>
        </w:rPr>
        <w:t>части III «ИНФОРМАЦИОННАЯ КАРТА ЗАПРОСА ПРЕДЛОЖЕНИЙ»</w:t>
      </w:r>
      <w:r>
        <w:rPr>
          <w:rFonts w:ascii="Times New Roman" w:hAnsi="Times New Roman"/>
          <w:b w:val="0"/>
          <w:szCs w:val="24"/>
        </w:rPr>
        <w:t>,</w:t>
      </w:r>
      <w:r w:rsidRPr="00F5730D">
        <w:rPr>
          <w:rFonts w:ascii="Times New Roman" w:hAnsi="Times New Roman"/>
          <w:b w:val="0"/>
        </w:rPr>
        <w:t xml:space="preserve"> поставщик (подрядчик, исполнитель), не являющийся субъектом малого предпринимательства или социально ориентированной некоммерческой организацией обязан привлечь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w:t>
      </w:r>
    </w:p>
    <w:p w:rsidR="00A920D2" w:rsidRPr="00A92897" w:rsidRDefault="00A92897" w:rsidP="00A92897">
      <w:pPr>
        <w:pStyle w:val="32"/>
        <w:tabs>
          <w:tab w:val="clear" w:pos="1588"/>
          <w:tab w:val="num" w:pos="0"/>
        </w:tabs>
        <w:ind w:left="0"/>
        <w:rPr>
          <w:rFonts w:ascii="Times New Roman" w:hAnsi="Times New Roman"/>
          <w:b w:val="0"/>
        </w:rPr>
      </w:pPr>
      <w:r w:rsidRPr="00A92897">
        <w:rPr>
          <w:rFonts w:ascii="Times New Roman" w:hAnsi="Times New Roman"/>
          <w:b w:val="0"/>
        </w:rPr>
        <w:t>В случае, если начальная (максимальная) цена контракта при осуществлении закупки товара, работы, услуги превышает размер, установленный Правительством Российской Федерации, в контракте должна быть указана обязанность поставщика (подрядчика, исполнителя) предоставлять информацию о всех соисполнителях, субподрядчиках, заключивших договор или договоры с поставщиком (подрядчиком, исполнителем), цена которого или общая цена которых составляет более чем десять процентов цены контракта.</w:t>
      </w:r>
      <w:bookmarkStart w:id="43" w:name="_Ref11495519"/>
      <w:r w:rsidRPr="00A92897">
        <w:rPr>
          <w:rFonts w:ascii="Times New Roman" w:hAnsi="Times New Roman"/>
          <w:b w:val="0"/>
        </w:rPr>
        <w:t xml:space="preserve"> </w:t>
      </w:r>
      <w:r w:rsidR="00A920D2" w:rsidRPr="00A92897">
        <w:rPr>
          <w:rFonts w:ascii="Times New Roman" w:hAnsi="Times New Roman"/>
          <w:b w:val="0"/>
        </w:rPr>
        <w:t>Указанная информация предоставляется заказчику поставщиком (подрядчиком, исполнителем) в течение десяти дней с момента заключения им договора с соисполнителем, субподрядчиком. В случае непредоставления заказчику указанной информации поставщиком (подрядчиком, исполнителем) информация об этом размещается в единой информационной системе. Непредоставление указанной информации поставщиком (подрядчиком, исполнителем) не влечет за собой недействительность заключенного контракта по данному основанию.</w:t>
      </w:r>
    </w:p>
    <w:p w:rsidR="00A920D2" w:rsidRPr="00F5730D" w:rsidRDefault="00A920D2" w:rsidP="00A920D2">
      <w:pPr>
        <w:pStyle w:val="21"/>
        <w:keepNext w:val="0"/>
        <w:spacing w:before="360" w:after="0"/>
        <w:ind w:left="578" w:hanging="578"/>
        <w:jc w:val="both"/>
        <w:rPr>
          <w:bCs/>
          <w:sz w:val="24"/>
          <w:szCs w:val="24"/>
        </w:rPr>
      </w:pPr>
      <w:bookmarkStart w:id="44" w:name="_Toc123405459"/>
      <w:bookmarkStart w:id="45" w:name="_Toc387249703"/>
      <w:r w:rsidRPr="00F5730D">
        <w:rPr>
          <w:bCs/>
          <w:sz w:val="24"/>
          <w:szCs w:val="24"/>
        </w:rPr>
        <w:t xml:space="preserve">Расходы на участие в </w:t>
      </w:r>
      <w:bookmarkEnd w:id="44"/>
      <w:r w:rsidRPr="00F5730D">
        <w:rPr>
          <w:bCs/>
          <w:sz w:val="24"/>
          <w:szCs w:val="24"/>
        </w:rPr>
        <w:t>запросе предложений и при заключении контракта</w:t>
      </w:r>
      <w:bookmarkEnd w:id="45"/>
      <w:r w:rsidRPr="00F5730D">
        <w:rPr>
          <w:bCs/>
          <w:sz w:val="24"/>
          <w:szCs w:val="24"/>
        </w:rPr>
        <w:t xml:space="preserve"> </w:t>
      </w:r>
    </w:p>
    <w:p w:rsidR="00A920D2" w:rsidRPr="00F5730D" w:rsidRDefault="00A920D2" w:rsidP="00A476F8">
      <w:pPr>
        <w:pStyle w:val="32"/>
        <w:tabs>
          <w:tab w:val="clear" w:pos="1588"/>
          <w:tab w:val="num" w:pos="709"/>
        </w:tabs>
        <w:spacing w:before="60"/>
        <w:ind w:left="0"/>
        <w:rPr>
          <w:rFonts w:ascii="Times New Roman" w:hAnsi="Times New Roman"/>
          <w:b w:val="0"/>
          <w:szCs w:val="24"/>
        </w:rPr>
      </w:pPr>
      <w:r w:rsidRPr="00F5730D">
        <w:rPr>
          <w:rFonts w:ascii="Times New Roman" w:hAnsi="Times New Roman"/>
          <w:b w:val="0"/>
          <w:szCs w:val="24"/>
        </w:rPr>
        <w:lastRenderedPageBreak/>
        <w:t xml:space="preserve">Участник </w:t>
      </w:r>
      <w:r>
        <w:rPr>
          <w:rFonts w:ascii="Times New Roman" w:hAnsi="Times New Roman"/>
          <w:b w:val="0"/>
          <w:szCs w:val="24"/>
        </w:rPr>
        <w:t>закупки</w:t>
      </w:r>
      <w:r w:rsidRPr="00F5730D">
        <w:rPr>
          <w:rFonts w:ascii="Times New Roman" w:hAnsi="Times New Roman"/>
          <w:b w:val="0"/>
          <w:szCs w:val="24"/>
        </w:rPr>
        <w:t xml:space="preserve"> несет все расходы, связанные с подготовкой и подачей заявки на участие в запросе предложений, участием в запросе предложений и заключением контракта</w:t>
      </w:r>
      <w:bookmarkEnd w:id="43"/>
      <w:r w:rsidRPr="00F5730D">
        <w:rPr>
          <w:rFonts w:ascii="Times New Roman" w:hAnsi="Times New Roman"/>
          <w:b w:val="0"/>
          <w:szCs w:val="24"/>
        </w:rPr>
        <w:t>,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A920D2" w:rsidRPr="00F5730D" w:rsidRDefault="00A920D2" w:rsidP="00A920D2">
      <w:pPr>
        <w:pStyle w:val="21"/>
        <w:keepNext w:val="0"/>
        <w:spacing w:before="360" w:after="0"/>
        <w:ind w:left="578" w:hanging="578"/>
        <w:jc w:val="left"/>
        <w:rPr>
          <w:bCs/>
          <w:sz w:val="24"/>
          <w:szCs w:val="24"/>
        </w:rPr>
      </w:pPr>
      <w:bookmarkStart w:id="46" w:name="_Toc123405460"/>
      <w:bookmarkStart w:id="47" w:name="_Toc387249704"/>
      <w:r w:rsidRPr="00F5730D">
        <w:rPr>
          <w:bCs/>
          <w:sz w:val="24"/>
          <w:szCs w:val="24"/>
        </w:rPr>
        <w:t xml:space="preserve">Преимущества и преференции, предоставляемые при участии в </w:t>
      </w:r>
      <w:bookmarkEnd w:id="46"/>
      <w:r w:rsidRPr="00F5730D">
        <w:rPr>
          <w:bCs/>
          <w:sz w:val="24"/>
          <w:szCs w:val="24"/>
        </w:rPr>
        <w:t>определении поставщиков (подрядчиков, исполнителей)</w:t>
      </w:r>
      <w:bookmarkEnd w:id="47"/>
    </w:p>
    <w:p w:rsidR="00A920D2" w:rsidRPr="00F5730D" w:rsidRDefault="00A920D2" w:rsidP="0078452F">
      <w:pPr>
        <w:pStyle w:val="32"/>
        <w:tabs>
          <w:tab w:val="clear" w:pos="1588"/>
          <w:tab w:val="num" w:pos="567"/>
        </w:tabs>
        <w:spacing w:before="60"/>
        <w:ind w:left="0"/>
        <w:rPr>
          <w:rFonts w:ascii="Times New Roman" w:hAnsi="Times New Roman"/>
          <w:b w:val="0"/>
          <w:szCs w:val="24"/>
        </w:rPr>
      </w:pPr>
      <w:bookmarkStart w:id="48" w:name="_Ref166312468"/>
      <w:bookmarkEnd w:id="18"/>
      <w:r>
        <w:rPr>
          <w:rFonts w:ascii="Times New Roman" w:hAnsi="Times New Roman"/>
          <w:b w:val="0"/>
          <w:szCs w:val="24"/>
        </w:rPr>
        <w:t xml:space="preserve">Заказчик </w:t>
      </w:r>
      <w:r w:rsidRPr="00F5730D">
        <w:rPr>
          <w:rFonts w:ascii="Times New Roman" w:hAnsi="Times New Roman"/>
          <w:b w:val="0"/>
          <w:szCs w:val="24"/>
        </w:rPr>
        <w:t>обязан при определении поставщика (исполнителя, подрядчика) предоставить преимущества учреждениям и предприятиям уголовно-исполнительной системы, организациям инвалидов в установленном Правительством Российской Федерации порядке и в соответствии с утверждёнными Правительством Российской Федерации перечнями товаров, работ, услуг. Сведения о предоставлении вышеуказанных преимуществ содержатся в пункте</w:t>
      </w:r>
      <w:r w:rsidR="008935AF">
        <w:rPr>
          <w:rFonts w:ascii="Times New Roman" w:hAnsi="Times New Roman"/>
          <w:b w:val="0"/>
          <w:szCs w:val="24"/>
        </w:rPr>
        <w:t xml:space="preserve"> </w:t>
      </w:r>
      <w:r w:rsidR="00344648" w:rsidRPr="00344648">
        <w:rPr>
          <w:rFonts w:ascii="Times New Roman" w:hAnsi="Times New Roman"/>
          <w:b w:val="0"/>
          <w:szCs w:val="24"/>
        </w:rPr>
        <w:t>9</w:t>
      </w:r>
      <w:r w:rsidR="008935AF">
        <w:rPr>
          <w:rFonts w:ascii="Times New Roman" w:hAnsi="Times New Roman"/>
          <w:b w:val="0"/>
          <w:szCs w:val="24"/>
        </w:rPr>
        <w:t>.1.16</w:t>
      </w:r>
      <w:r>
        <w:rPr>
          <w:rFonts w:ascii="Times New Roman" w:hAnsi="Times New Roman"/>
          <w:b w:val="0"/>
          <w:szCs w:val="24"/>
        </w:rPr>
        <w:t xml:space="preserve"> </w:t>
      </w:r>
      <w:r w:rsidRPr="00797FE3">
        <w:rPr>
          <w:rFonts w:ascii="Times New Roman" w:hAnsi="Times New Roman"/>
          <w:b w:val="0"/>
          <w:szCs w:val="24"/>
        </w:rPr>
        <w:t>части III «ИНФОРМАЦИОННАЯ КАРТА ЗАПРОСА ПРЕДЛОЖЕНИЙ»</w:t>
      </w:r>
      <w:r w:rsidRPr="00F5730D">
        <w:rPr>
          <w:rFonts w:ascii="Times New Roman" w:hAnsi="Times New Roman"/>
          <w:b w:val="0"/>
          <w:szCs w:val="24"/>
        </w:rPr>
        <w:t xml:space="preserve">. </w:t>
      </w:r>
    </w:p>
    <w:p w:rsidR="00A920D2" w:rsidRPr="00F5730D" w:rsidRDefault="00A920D2" w:rsidP="0078452F">
      <w:pPr>
        <w:pStyle w:val="32"/>
        <w:tabs>
          <w:tab w:val="clear" w:pos="1588"/>
          <w:tab w:val="num" w:pos="567"/>
        </w:tabs>
        <w:spacing w:before="60"/>
        <w:ind w:left="0"/>
        <w:rPr>
          <w:rFonts w:ascii="Times New Roman" w:hAnsi="Times New Roman"/>
          <w:b w:val="0"/>
          <w:szCs w:val="24"/>
        </w:rPr>
      </w:pPr>
      <w:r w:rsidRPr="00F5730D">
        <w:rPr>
          <w:rFonts w:ascii="Times New Roman" w:hAnsi="Times New Roman"/>
          <w:b w:val="0"/>
          <w:szCs w:val="24"/>
        </w:rPr>
        <w:t>Преимущества указанным учреждениям и предприятиям, организациям устанавливаются в отношении предлагаемой цены контракта</w:t>
      </w:r>
      <w:r w:rsidRPr="00F5730D">
        <w:rPr>
          <w:szCs w:val="24"/>
        </w:rPr>
        <w:t xml:space="preserve"> </w:t>
      </w:r>
      <w:r w:rsidRPr="00F5730D">
        <w:rPr>
          <w:rFonts w:ascii="Times New Roman" w:hAnsi="Times New Roman"/>
          <w:b w:val="0"/>
          <w:szCs w:val="24"/>
        </w:rPr>
        <w:t>в размере процента, указанного в пункте</w:t>
      </w:r>
      <w:r>
        <w:rPr>
          <w:rFonts w:ascii="Times New Roman" w:hAnsi="Times New Roman"/>
          <w:b w:val="0"/>
          <w:szCs w:val="24"/>
        </w:rPr>
        <w:t xml:space="preserve"> </w:t>
      </w:r>
      <w:r w:rsidR="00344648" w:rsidRPr="00344648">
        <w:rPr>
          <w:rFonts w:ascii="Times New Roman" w:hAnsi="Times New Roman"/>
          <w:b w:val="0"/>
          <w:szCs w:val="24"/>
        </w:rPr>
        <w:t>9</w:t>
      </w:r>
      <w:r>
        <w:rPr>
          <w:rFonts w:ascii="Times New Roman" w:hAnsi="Times New Roman"/>
          <w:b w:val="0"/>
          <w:szCs w:val="24"/>
        </w:rPr>
        <w:t>.1.1</w:t>
      </w:r>
      <w:r w:rsidR="008935AF">
        <w:rPr>
          <w:rFonts w:ascii="Times New Roman" w:hAnsi="Times New Roman"/>
          <w:b w:val="0"/>
          <w:szCs w:val="24"/>
        </w:rPr>
        <w:t>6</w:t>
      </w:r>
      <w:r>
        <w:rPr>
          <w:rFonts w:ascii="Times New Roman" w:hAnsi="Times New Roman"/>
          <w:b w:val="0"/>
          <w:szCs w:val="24"/>
        </w:rPr>
        <w:t xml:space="preserve"> </w:t>
      </w:r>
      <w:r w:rsidRPr="00797FE3">
        <w:rPr>
          <w:rFonts w:ascii="Times New Roman" w:hAnsi="Times New Roman"/>
          <w:b w:val="0"/>
          <w:szCs w:val="24"/>
        </w:rPr>
        <w:t>части III «ИНФОРМАЦИОННАЯ КАРТА ЗАПРОСА ПРЕДЛОЖЕНИЙ»</w:t>
      </w:r>
      <w:r w:rsidRPr="00F5730D">
        <w:rPr>
          <w:rFonts w:ascii="Times New Roman" w:hAnsi="Times New Roman"/>
          <w:b w:val="0"/>
          <w:szCs w:val="24"/>
        </w:rPr>
        <w:t>, но не более пятнадцати процентов.</w:t>
      </w:r>
      <w:bookmarkEnd w:id="48"/>
      <w:r w:rsidRPr="00F5730D">
        <w:rPr>
          <w:rFonts w:ascii="Times New Roman" w:hAnsi="Times New Roman"/>
          <w:b w:val="0"/>
          <w:szCs w:val="24"/>
        </w:rPr>
        <w:t xml:space="preserve"> </w:t>
      </w:r>
      <w:r>
        <w:rPr>
          <w:rFonts w:ascii="Times New Roman" w:hAnsi="Times New Roman"/>
          <w:b w:val="0"/>
          <w:szCs w:val="24"/>
        </w:rPr>
        <w:t xml:space="preserve"> </w:t>
      </w:r>
    </w:p>
    <w:p w:rsidR="00A920D2" w:rsidRPr="00F5730D" w:rsidRDefault="00A920D2" w:rsidP="0078452F">
      <w:pPr>
        <w:tabs>
          <w:tab w:val="num" w:pos="567"/>
        </w:tabs>
      </w:pPr>
      <w:r w:rsidRPr="00F5730D">
        <w:t>1.9.3.</w:t>
      </w:r>
      <w:r w:rsidRPr="00F5730D">
        <w:tab/>
        <w:t xml:space="preserve">В случае, если победителем запроса </w:t>
      </w:r>
      <w:r w:rsidR="009C3691" w:rsidRPr="00F5730D">
        <w:t>предложений признано</w:t>
      </w:r>
      <w:r w:rsidRPr="00F5730D">
        <w:t xml:space="preserve"> учреждение, пре</w:t>
      </w:r>
      <w:r>
        <w:t>дп</w:t>
      </w:r>
      <w:r w:rsidRPr="00F5730D">
        <w:t>риятие или организация, которым предоставлены преимущества, контракт по требованию победителя заключается по предложенной им цене с учетом преимущества в отношении цены контракта, указанного в пункте</w:t>
      </w:r>
      <w:r>
        <w:t xml:space="preserve"> </w:t>
      </w:r>
      <w:r w:rsidR="00344648" w:rsidRPr="00344648">
        <w:t>9</w:t>
      </w:r>
      <w:r w:rsidRPr="003027DE">
        <w:t>.1.1</w:t>
      </w:r>
      <w:r w:rsidR="008935AF">
        <w:t>6</w:t>
      </w:r>
      <w:r w:rsidRPr="003027DE">
        <w:t xml:space="preserve"> части III «ИНФОРМАЦИОННАЯ КАРТА ЗАПРОСА ПРЕДЛОЖЕНИЙ»</w:t>
      </w:r>
      <w:r>
        <w:t>,</w:t>
      </w:r>
      <w:r w:rsidRPr="00F5730D">
        <w:rPr>
          <w:b/>
        </w:rPr>
        <w:t xml:space="preserve"> </w:t>
      </w:r>
      <w:r w:rsidRPr="00F5730D">
        <w:t>но не выше начальной (максимальной) цены контракта.</w:t>
      </w:r>
    </w:p>
    <w:p w:rsidR="00A920D2" w:rsidRPr="003027DE" w:rsidRDefault="00A920D2" w:rsidP="00A920D2">
      <w:pPr>
        <w:pStyle w:val="21"/>
        <w:keepNext w:val="0"/>
        <w:spacing w:before="360" w:after="0"/>
        <w:ind w:left="578" w:hanging="578"/>
        <w:jc w:val="left"/>
        <w:rPr>
          <w:bCs/>
          <w:sz w:val="24"/>
          <w:szCs w:val="24"/>
        </w:rPr>
      </w:pPr>
      <w:bookmarkStart w:id="49" w:name="_Ref166264288"/>
      <w:bookmarkStart w:id="50" w:name="_Toc387249705"/>
      <w:r w:rsidRPr="003027DE">
        <w:rPr>
          <w:bCs/>
          <w:webHidden/>
          <w:sz w:val="24"/>
          <w:szCs w:val="24"/>
        </w:rPr>
        <w:t xml:space="preserve">Основания отстранения от участия в </w:t>
      </w:r>
      <w:bookmarkEnd w:id="49"/>
      <w:r w:rsidRPr="003027DE">
        <w:rPr>
          <w:bCs/>
          <w:webHidden/>
          <w:sz w:val="24"/>
          <w:szCs w:val="24"/>
        </w:rPr>
        <w:t>закупке</w:t>
      </w:r>
      <w:bookmarkEnd w:id="50"/>
    </w:p>
    <w:p w:rsidR="00A920D2" w:rsidRDefault="00421425" w:rsidP="00E846C9">
      <w:pPr>
        <w:pStyle w:val="32"/>
        <w:tabs>
          <w:tab w:val="clear" w:pos="1588"/>
          <w:tab w:val="num" w:pos="993"/>
        </w:tabs>
        <w:ind w:left="0"/>
        <w:rPr>
          <w:rFonts w:ascii="Times New Roman" w:hAnsi="Times New Roman"/>
          <w:szCs w:val="24"/>
        </w:rPr>
      </w:pPr>
      <w:r w:rsidRPr="00421425">
        <w:rPr>
          <w:rFonts w:ascii="Times New Roman" w:hAnsi="Times New Roman"/>
          <w:b w:val="0"/>
          <w:szCs w:val="24"/>
        </w:rPr>
        <w:t xml:space="preserve">При рассмотрении заявок на участие в запросе предложений и оценки окончательных предложений участник закупки отстраняется Комиссией по рассмотрению заявок на участие в запросе предложений и окончательных предложений от участия в запросе предложений в случае несоответствия заявки на участие в запросе предложений и окончательных предложений требованиям </w:t>
      </w:r>
      <w:r w:rsidR="00B0676C">
        <w:rPr>
          <w:rFonts w:ascii="Times New Roman" w:hAnsi="Times New Roman"/>
          <w:b w:val="0"/>
          <w:szCs w:val="24"/>
        </w:rPr>
        <w:t xml:space="preserve">извещения и (или) </w:t>
      </w:r>
      <w:r w:rsidRPr="00421425">
        <w:rPr>
          <w:rFonts w:ascii="Times New Roman" w:hAnsi="Times New Roman"/>
          <w:b w:val="0"/>
          <w:szCs w:val="24"/>
        </w:rPr>
        <w:t>документации о проведении запроса предложений, в том числе</w:t>
      </w:r>
      <w:r w:rsidR="00A920D2" w:rsidRPr="008C7A00">
        <w:rPr>
          <w:rFonts w:ascii="Times New Roman" w:hAnsi="Times New Roman"/>
          <w:szCs w:val="24"/>
        </w:rPr>
        <w:t>:</w:t>
      </w:r>
    </w:p>
    <w:p w:rsidR="00A920D2" w:rsidRPr="003027DE" w:rsidRDefault="00A920D2" w:rsidP="00E846C9">
      <w:pPr>
        <w:pStyle w:val="41"/>
        <w:keepNext w:val="0"/>
        <w:numPr>
          <w:ilvl w:val="0"/>
          <w:numId w:val="0"/>
        </w:numPr>
        <w:tabs>
          <w:tab w:val="num" w:pos="993"/>
          <w:tab w:val="num" w:pos="1148"/>
        </w:tabs>
        <w:spacing w:before="60"/>
        <w:rPr>
          <w:rFonts w:ascii="Times New Roman" w:hAnsi="Times New Roman"/>
          <w:szCs w:val="24"/>
        </w:rPr>
      </w:pPr>
      <w:r w:rsidRPr="003027DE">
        <w:rPr>
          <w:rFonts w:ascii="Times New Roman" w:hAnsi="Times New Roman"/>
          <w:szCs w:val="24"/>
        </w:rPr>
        <w:t>а)</w:t>
      </w:r>
      <w:r>
        <w:rPr>
          <w:rFonts w:ascii="Times New Roman" w:hAnsi="Times New Roman"/>
          <w:szCs w:val="24"/>
        </w:rPr>
        <w:t xml:space="preserve"> </w:t>
      </w:r>
      <w:r w:rsidR="00E846C9">
        <w:rPr>
          <w:rFonts w:ascii="Times New Roman" w:hAnsi="Times New Roman"/>
          <w:szCs w:val="24"/>
        </w:rPr>
        <w:t xml:space="preserve">несоответствие требованиям, </w:t>
      </w:r>
      <w:r w:rsidR="00E846C9" w:rsidRPr="00E846C9">
        <w:rPr>
          <w:rFonts w:ascii="Times New Roman" w:hAnsi="Times New Roman"/>
          <w:szCs w:val="24"/>
        </w:rPr>
        <w:t>установленным извещением о проведении запроса предложений в электронной форме и (или) документацией о проведении запроса предложений в электронной форме</w:t>
      </w:r>
      <w:r w:rsidRPr="003027DE">
        <w:rPr>
          <w:rFonts w:ascii="Times New Roman" w:hAnsi="Times New Roman"/>
          <w:szCs w:val="24"/>
        </w:rPr>
        <w:t>;</w:t>
      </w:r>
    </w:p>
    <w:p w:rsidR="00A920D2" w:rsidRDefault="00A920D2" w:rsidP="00E846C9">
      <w:pPr>
        <w:pStyle w:val="41"/>
        <w:keepNext w:val="0"/>
        <w:numPr>
          <w:ilvl w:val="0"/>
          <w:numId w:val="0"/>
        </w:numPr>
        <w:tabs>
          <w:tab w:val="num" w:pos="993"/>
          <w:tab w:val="num" w:pos="1148"/>
        </w:tabs>
        <w:spacing w:before="60"/>
        <w:rPr>
          <w:rFonts w:ascii="Times New Roman" w:hAnsi="Times New Roman"/>
          <w:szCs w:val="24"/>
        </w:rPr>
      </w:pPr>
      <w:r w:rsidRPr="003027DE">
        <w:rPr>
          <w:rFonts w:ascii="Times New Roman" w:hAnsi="Times New Roman"/>
          <w:szCs w:val="24"/>
        </w:rPr>
        <w:t xml:space="preserve">б) </w:t>
      </w:r>
      <w:r w:rsidR="00E846C9">
        <w:rPr>
          <w:rFonts w:ascii="Times New Roman" w:hAnsi="Times New Roman"/>
          <w:szCs w:val="24"/>
        </w:rPr>
        <w:t>предоставления</w:t>
      </w:r>
      <w:r w:rsidRPr="003027DE">
        <w:rPr>
          <w:rFonts w:ascii="Times New Roman" w:hAnsi="Times New Roman"/>
          <w:szCs w:val="24"/>
        </w:rPr>
        <w:t xml:space="preserve"> недостоверн</w:t>
      </w:r>
      <w:r w:rsidR="00E846C9">
        <w:rPr>
          <w:rFonts w:ascii="Times New Roman" w:hAnsi="Times New Roman"/>
          <w:szCs w:val="24"/>
        </w:rPr>
        <w:t>ой</w:t>
      </w:r>
      <w:r w:rsidRPr="003027DE">
        <w:rPr>
          <w:rFonts w:ascii="Times New Roman" w:hAnsi="Times New Roman"/>
          <w:szCs w:val="24"/>
        </w:rPr>
        <w:t xml:space="preserve"> </w:t>
      </w:r>
      <w:r w:rsidR="00E846C9">
        <w:rPr>
          <w:rFonts w:ascii="Times New Roman" w:hAnsi="Times New Roman"/>
          <w:szCs w:val="24"/>
        </w:rPr>
        <w:t>информации;</w:t>
      </w:r>
    </w:p>
    <w:p w:rsidR="00E846C9" w:rsidRPr="00E846C9" w:rsidRDefault="00E846C9" w:rsidP="00E846C9">
      <w:pPr>
        <w:tabs>
          <w:tab w:val="num" w:pos="993"/>
        </w:tabs>
      </w:pPr>
      <w:r>
        <w:t xml:space="preserve">в) </w:t>
      </w:r>
      <w:r w:rsidRPr="00E846C9">
        <w:t>в случаях, предусмотренных нормативными правовыми актами, принятыми в соответствии со статьей 14</w:t>
      </w:r>
      <w:r>
        <w:t xml:space="preserve"> Закона о контрактной системе.</w:t>
      </w:r>
    </w:p>
    <w:p w:rsidR="00A920D2" w:rsidRPr="003027DE" w:rsidRDefault="00A920D2" w:rsidP="003231DA">
      <w:pPr>
        <w:pStyle w:val="32"/>
        <w:keepNext w:val="0"/>
        <w:spacing w:before="60"/>
        <w:ind w:left="0"/>
        <w:rPr>
          <w:rFonts w:ascii="Times New Roman" w:hAnsi="Times New Roman"/>
          <w:b w:val="0"/>
          <w:szCs w:val="24"/>
        </w:rPr>
      </w:pPr>
      <w:r w:rsidRPr="008C7A00">
        <w:rPr>
          <w:rFonts w:ascii="Times New Roman" w:hAnsi="Times New Roman"/>
          <w:b w:val="0"/>
          <w:szCs w:val="24"/>
        </w:rPr>
        <w:t xml:space="preserve">Заказчик, Комиссия по рассмотрению заявок на участие в запросе предложений и окончательных предложений отстраняет участника закупки от участия в запросе предложений на любом этапе его проведения </w:t>
      </w:r>
      <w:r w:rsidRPr="003027DE">
        <w:rPr>
          <w:rFonts w:ascii="Times New Roman" w:hAnsi="Times New Roman"/>
          <w:b w:val="0"/>
          <w:szCs w:val="24"/>
        </w:rPr>
        <w:t>(в том числе при рассмотрении заявок на участие в запросе предложений) вплоть до заключения контракта в случае:</w:t>
      </w:r>
    </w:p>
    <w:p w:rsidR="00A920D2" w:rsidRPr="008C7A00" w:rsidRDefault="00A920D2" w:rsidP="003231DA">
      <w:pPr>
        <w:pStyle w:val="41"/>
        <w:keepNext w:val="0"/>
        <w:tabs>
          <w:tab w:val="clear" w:pos="1148"/>
          <w:tab w:val="num" w:pos="1418"/>
        </w:tabs>
        <w:spacing w:before="60"/>
        <w:ind w:left="0" w:firstLine="0"/>
        <w:rPr>
          <w:rFonts w:ascii="Times New Roman" w:hAnsi="Times New Roman"/>
          <w:szCs w:val="24"/>
        </w:rPr>
      </w:pPr>
      <w:r w:rsidRPr="008C7A00">
        <w:rPr>
          <w:rFonts w:ascii="Times New Roman" w:hAnsi="Times New Roman"/>
          <w:szCs w:val="24"/>
        </w:rPr>
        <w:t>установления фактов несоответствия участника закупки требованиям, установленным в подразделе 1.6</w:t>
      </w:r>
      <w:r>
        <w:rPr>
          <w:rFonts w:ascii="Times New Roman" w:hAnsi="Times New Roman"/>
          <w:szCs w:val="24"/>
        </w:rPr>
        <w:t xml:space="preserve"> </w:t>
      </w:r>
      <w:r w:rsidRPr="005B0B54">
        <w:rPr>
          <w:rFonts w:ascii="Times New Roman" w:hAnsi="Times New Roman"/>
          <w:szCs w:val="24"/>
        </w:rPr>
        <w:t>части II «ОБЩИЕ УСЛОВИЯ ПРОВЕДЕНИЯ ЗАПРОСА ПРЕДЛОЖЕНИЙ»</w:t>
      </w:r>
      <w:r w:rsidRPr="008C7A00">
        <w:rPr>
          <w:rFonts w:ascii="Times New Roman" w:hAnsi="Times New Roman"/>
          <w:szCs w:val="24"/>
        </w:rPr>
        <w:t>;</w:t>
      </w:r>
    </w:p>
    <w:p w:rsidR="00A920D2" w:rsidRPr="008C7A00" w:rsidRDefault="00A920D2" w:rsidP="003231DA">
      <w:pPr>
        <w:pStyle w:val="41"/>
        <w:keepNext w:val="0"/>
        <w:tabs>
          <w:tab w:val="clear" w:pos="1148"/>
          <w:tab w:val="num" w:pos="1418"/>
        </w:tabs>
        <w:spacing w:before="60"/>
        <w:ind w:left="0" w:firstLine="0"/>
        <w:rPr>
          <w:rFonts w:ascii="Times New Roman" w:hAnsi="Times New Roman"/>
          <w:szCs w:val="24"/>
        </w:rPr>
      </w:pPr>
      <w:r w:rsidRPr="008C7A00">
        <w:rPr>
          <w:rFonts w:ascii="Times New Roman" w:hAnsi="Times New Roman"/>
          <w:szCs w:val="24"/>
        </w:rPr>
        <w:t>установления недостоверности информации, предоставленной Участником закупки в отношении его соответствия требованиям к Участникам закупок, указанным в подразделе 1.6</w:t>
      </w:r>
      <w:r>
        <w:rPr>
          <w:rFonts w:ascii="Times New Roman" w:hAnsi="Times New Roman"/>
          <w:szCs w:val="24"/>
        </w:rPr>
        <w:t xml:space="preserve"> </w:t>
      </w:r>
      <w:r w:rsidRPr="005B0B54">
        <w:rPr>
          <w:rFonts w:ascii="Times New Roman" w:hAnsi="Times New Roman"/>
          <w:szCs w:val="24"/>
        </w:rPr>
        <w:t>части II «ОБЩИЕ УСЛОВИЯ ПРОВЕДЕНИЯ ЗАПРОСА ПРЕДЛОЖЕНИЙ»</w:t>
      </w:r>
      <w:r w:rsidRPr="008C7A00">
        <w:rPr>
          <w:rFonts w:ascii="Times New Roman" w:hAnsi="Times New Roman"/>
          <w:szCs w:val="24"/>
        </w:rPr>
        <w:t>;</w:t>
      </w:r>
      <w:r>
        <w:rPr>
          <w:rFonts w:ascii="Times New Roman" w:hAnsi="Times New Roman"/>
          <w:szCs w:val="24"/>
        </w:rPr>
        <w:t xml:space="preserve"> </w:t>
      </w:r>
    </w:p>
    <w:p w:rsidR="00A920D2" w:rsidRPr="003027DE" w:rsidRDefault="00A920D2" w:rsidP="003231DA">
      <w:pPr>
        <w:pStyle w:val="41"/>
        <w:keepNext w:val="0"/>
        <w:tabs>
          <w:tab w:val="clear" w:pos="1148"/>
          <w:tab w:val="num" w:pos="1418"/>
        </w:tabs>
        <w:spacing w:before="60"/>
        <w:ind w:left="0" w:firstLine="0"/>
        <w:rPr>
          <w:rFonts w:ascii="Times New Roman" w:hAnsi="Times New Roman"/>
          <w:szCs w:val="24"/>
        </w:rPr>
      </w:pPr>
      <w:r w:rsidRPr="008C7A00">
        <w:rPr>
          <w:rFonts w:ascii="Times New Roman" w:hAnsi="Times New Roman"/>
          <w:szCs w:val="24"/>
        </w:rPr>
        <w:t xml:space="preserve">если при осуществлении закупок лекарственных препаратов, которые включены в </w:t>
      </w:r>
      <w:hyperlink r:id="rId9" w:history="1">
        <w:r w:rsidRPr="008C7A00">
          <w:rPr>
            <w:rFonts w:ascii="Times New Roman" w:hAnsi="Times New Roman"/>
            <w:szCs w:val="24"/>
          </w:rPr>
          <w:t>перечень</w:t>
        </w:r>
      </w:hyperlink>
      <w:r w:rsidRPr="003027DE">
        <w:rPr>
          <w:rFonts w:ascii="Times New Roman" w:hAnsi="Times New Roman"/>
          <w:szCs w:val="24"/>
        </w:rPr>
        <w:t xml:space="preserve"> жизненно необходимых и важнейших лекарственных препаратов, будет обнаружено что:</w:t>
      </w:r>
    </w:p>
    <w:p w:rsidR="00A920D2" w:rsidRPr="008C7A00" w:rsidRDefault="00A920D2" w:rsidP="003231DA">
      <w:pPr>
        <w:pStyle w:val="7"/>
        <w:numPr>
          <w:ilvl w:val="4"/>
          <w:numId w:val="10"/>
        </w:numPr>
        <w:tabs>
          <w:tab w:val="num" w:pos="1418"/>
        </w:tabs>
        <w:spacing w:before="60"/>
        <w:ind w:left="0" w:firstLine="0"/>
        <w:rPr>
          <w:rFonts w:ascii="Times New Roman" w:hAnsi="Times New Roman"/>
          <w:sz w:val="24"/>
          <w:szCs w:val="24"/>
        </w:rPr>
      </w:pPr>
      <w:r w:rsidRPr="008C7A00">
        <w:rPr>
          <w:rFonts w:ascii="Times New Roman" w:hAnsi="Times New Roman"/>
          <w:sz w:val="24"/>
          <w:szCs w:val="24"/>
        </w:rPr>
        <w:t>предельная отпускная цена лекарственных препаратов, предлагаемых участником закупки, не зарегистрирована;</w:t>
      </w:r>
    </w:p>
    <w:p w:rsidR="00A920D2" w:rsidRPr="007C5E52" w:rsidRDefault="00A920D2" w:rsidP="007C5E52">
      <w:pPr>
        <w:pStyle w:val="7"/>
        <w:numPr>
          <w:ilvl w:val="4"/>
          <w:numId w:val="10"/>
        </w:numPr>
        <w:tabs>
          <w:tab w:val="num" w:pos="1418"/>
        </w:tabs>
        <w:spacing w:before="60"/>
        <w:ind w:left="0" w:firstLine="0"/>
        <w:rPr>
          <w:rFonts w:ascii="Times New Roman" w:hAnsi="Times New Roman"/>
          <w:sz w:val="24"/>
          <w:szCs w:val="24"/>
        </w:rPr>
      </w:pPr>
      <w:r w:rsidRPr="008C7A00">
        <w:rPr>
          <w:rFonts w:ascii="Times New Roman" w:hAnsi="Times New Roman"/>
          <w:sz w:val="24"/>
          <w:szCs w:val="24"/>
        </w:rPr>
        <w:lastRenderedPageBreak/>
        <w:t>предлагаемая участником закупки цена закупаемых лекарственных препаратов превышает их предельную отпускную цену и от снижения предлагаемой цены при заключении контракта участник закупки отказывается.</w:t>
      </w:r>
    </w:p>
    <w:p w:rsidR="00A920D2" w:rsidRPr="00F5730D" w:rsidRDefault="00A920D2" w:rsidP="00A920D2">
      <w:pPr>
        <w:pStyle w:val="1"/>
        <w:keepNext w:val="0"/>
        <w:spacing w:before="360" w:after="120"/>
        <w:ind w:left="431" w:hanging="431"/>
        <w:jc w:val="left"/>
        <w:rPr>
          <w:bCs/>
          <w:sz w:val="24"/>
          <w:szCs w:val="24"/>
        </w:rPr>
      </w:pPr>
      <w:bookmarkStart w:id="51" w:name="_Toc123405462"/>
      <w:bookmarkStart w:id="52" w:name="_Toc166101207"/>
      <w:bookmarkStart w:id="53" w:name="_Toc387249706"/>
      <w:r w:rsidRPr="00F5730D">
        <w:rPr>
          <w:bCs/>
          <w:sz w:val="24"/>
          <w:szCs w:val="24"/>
        </w:rPr>
        <w:t>ДОКУМЕНТАЦИЯ</w:t>
      </w:r>
      <w:bookmarkEnd w:id="51"/>
      <w:bookmarkEnd w:id="52"/>
      <w:r w:rsidRPr="00F5730D">
        <w:rPr>
          <w:bCs/>
          <w:sz w:val="24"/>
          <w:szCs w:val="24"/>
        </w:rPr>
        <w:t xml:space="preserve"> О ПРОВЕДЕНИИ ЗАПРОСА ПРЕДЛОЖЕНИЙ</w:t>
      </w:r>
      <w:bookmarkEnd w:id="53"/>
    </w:p>
    <w:p w:rsidR="00A920D2" w:rsidRPr="00F5730D" w:rsidRDefault="00A920D2" w:rsidP="00A920D2">
      <w:pPr>
        <w:pStyle w:val="21"/>
        <w:keepNext w:val="0"/>
        <w:spacing w:after="0"/>
        <w:ind w:left="578" w:hanging="578"/>
        <w:jc w:val="left"/>
        <w:rPr>
          <w:bCs/>
          <w:sz w:val="24"/>
          <w:szCs w:val="24"/>
        </w:rPr>
      </w:pPr>
      <w:bookmarkStart w:id="54" w:name="_Ref11225592"/>
      <w:bookmarkStart w:id="55" w:name="_Toc13035844"/>
      <w:bookmarkStart w:id="56" w:name="_Toc123405463"/>
      <w:bookmarkStart w:id="57" w:name="_Toc387249707"/>
      <w:bookmarkStart w:id="58" w:name="_Toc169628374"/>
      <w:r w:rsidRPr="00F5730D">
        <w:rPr>
          <w:bCs/>
          <w:sz w:val="24"/>
          <w:szCs w:val="24"/>
        </w:rPr>
        <w:t>Предоставление документации</w:t>
      </w:r>
      <w:bookmarkEnd w:id="54"/>
      <w:bookmarkEnd w:id="55"/>
      <w:bookmarkEnd w:id="56"/>
      <w:bookmarkEnd w:id="57"/>
      <w:r w:rsidRPr="00F5730D">
        <w:rPr>
          <w:bCs/>
          <w:sz w:val="24"/>
          <w:szCs w:val="24"/>
        </w:rPr>
        <w:t xml:space="preserve"> </w:t>
      </w:r>
      <w:bookmarkEnd w:id="58"/>
    </w:p>
    <w:p w:rsidR="00A920D2" w:rsidRPr="00F5730D" w:rsidRDefault="00A920D2" w:rsidP="00FD039F">
      <w:pPr>
        <w:pStyle w:val="32"/>
        <w:keepNext w:val="0"/>
        <w:tabs>
          <w:tab w:val="clear" w:pos="1588"/>
        </w:tabs>
        <w:spacing w:before="60"/>
        <w:ind w:left="0"/>
        <w:rPr>
          <w:rFonts w:ascii="Times New Roman" w:hAnsi="Times New Roman"/>
          <w:b w:val="0"/>
          <w:szCs w:val="24"/>
        </w:rPr>
      </w:pPr>
      <w:r w:rsidRPr="00F5730D">
        <w:rPr>
          <w:rFonts w:ascii="Times New Roman" w:hAnsi="Times New Roman"/>
          <w:b w:val="0"/>
          <w:szCs w:val="24"/>
        </w:rPr>
        <w:t xml:space="preserve">Документация о проведении запроса предложений </w:t>
      </w:r>
      <w:r w:rsidR="00491686" w:rsidRPr="00F9142D">
        <w:rPr>
          <w:rFonts w:ascii="Times New Roman" w:hAnsi="Times New Roman"/>
          <w:b w:val="0"/>
        </w:rPr>
        <w:t>доступна для ознакомления в единой информационной системе без взимания платы</w:t>
      </w:r>
      <w:r w:rsidRPr="00F5730D">
        <w:rPr>
          <w:rFonts w:ascii="Times New Roman" w:hAnsi="Times New Roman"/>
          <w:b w:val="0"/>
          <w:szCs w:val="24"/>
        </w:rPr>
        <w:t>.</w:t>
      </w:r>
    </w:p>
    <w:p w:rsidR="00A920D2" w:rsidRPr="00F5730D" w:rsidRDefault="00491686" w:rsidP="00FD039F">
      <w:pPr>
        <w:pStyle w:val="32"/>
        <w:keepNext w:val="0"/>
        <w:tabs>
          <w:tab w:val="clear" w:pos="1588"/>
        </w:tabs>
        <w:spacing w:before="60"/>
        <w:ind w:left="0"/>
        <w:rPr>
          <w:rFonts w:ascii="Times New Roman" w:hAnsi="Times New Roman"/>
          <w:b w:val="0"/>
          <w:szCs w:val="24"/>
        </w:rPr>
      </w:pPr>
      <w:r w:rsidRPr="00F9142D">
        <w:rPr>
          <w:rFonts w:ascii="Times New Roman" w:hAnsi="Times New Roman"/>
          <w:b w:val="0"/>
        </w:rPr>
        <w:t>Размещение документации</w:t>
      </w:r>
      <w:r w:rsidRPr="00491686">
        <w:rPr>
          <w:rFonts w:ascii="Times New Roman" w:hAnsi="Times New Roman"/>
          <w:b w:val="0"/>
          <w:szCs w:val="24"/>
        </w:rPr>
        <w:t xml:space="preserve"> </w:t>
      </w:r>
      <w:r w:rsidRPr="00F5730D">
        <w:rPr>
          <w:rFonts w:ascii="Times New Roman" w:hAnsi="Times New Roman"/>
          <w:b w:val="0"/>
          <w:szCs w:val="24"/>
        </w:rPr>
        <w:t>о проведении запроса предложений</w:t>
      </w:r>
      <w:r w:rsidRPr="00F9142D">
        <w:rPr>
          <w:rFonts w:ascii="Times New Roman" w:hAnsi="Times New Roman"/>
          <w:b w:val="0"/>
        </w:rPr>
        <w:t xml:space="preserve"> в единой информационной системе осуществляется заказчиком одновременно с размещением извещения </w:t>
      </w:r>
      <w:r w:rsidRPr="00F5730D">
        <w:rPr>
          <w:rFonts w:ascii="Times New Roman" w:hAnsi="Times New Roman"/>
          <w:b w:val="0"/>
          <w:szCs w:val="24"/>
        </w:rPr>
        <w:t>о проведении запроса предложений</w:t>
      </w:r>
      <w:r w:rsidR="00A920D2" w:rsidRPr="00F5730D">
        <w:rPr>
          <w:rFonts w:ascii="Times New Roman" w:hAnsi="Times New Roman"/>
          <w:b w:val="0"/>
          <w:szCs w:val="24"/>
        </w:rPr>
        <w:t xml:space="preserve">. </w:t>
      </w:r>
    </w:p>
    <w:p w:rsidR="00A920D2" w:rsidRPr="00F5730D" w:rsidRDefault="00A920D2" w:rsidP="00A920D2">
      <w:pPr>
        <w:pStyle w:val="21"/>
        <w:keepNext w:val="0"/>
        <w:spacing w:before="360" w:after="0"/>
        <w:ind w:left="578" w:hanging="578"/>
        <w:jc w:val="left"/>
        <w:rPr>
          <w:bCs/>
          <w:sz w:val="24"/>
          <w:szCs w:val="24"/>
        </w:rPr>
      </w:pPr>
      <w:bookmarkStart w:id="59" w:name="_Toc387249708"/>
      <w:r w:rsidRPr="00F5730D">
        <w:rPr>
          <w:bCs/>
          <w:sz w:val="24"/>
          <w:szCs w:val="24"/>
        </w:rPr>
        <w:t>Запрет переговоров</w:t>
      </w:r>
      <w:bookmarkEnd w:id="59"/>
    </w:p>
    <w:p w:rsidR="00A920D2" w:rsidRDefault="00A920D2" w:rsidP="00D86F26">
      <w:pPr>
        <w:pStyle w:val="32"/>
        <w:keepNext w:val="0"/>
        <w:tabs>
          <w:tab w:val="clear" w:pos="1588"/>
          <w:tab w:val="num" w:pos="709"/>
        </w:tabs>
        <w:spacing w:before="60"/>
        <w:ind w:left="0"/>
        <w:rPr>
          <w:rFonts w:ascii="Times New Roman" w:hAnsi="Times New Roman"/>
          <w:b w:val="0"/>
        </w:rPr>
      </w:pPr>
      <w:r w:rsidRPr="00F5730D">
        <w:rPr>
          <w:rFonts w:ascii="Times New Roman" w:hAnsi="Times New Roman"/>
          <w:b w:val="0"/>
          <w:szCs w:val="24"/>
        </w:rPr>
        <w:t xml:space="preserve">При проведении запроса предложений </w:t>
      </w:r>
      <w:r w:rsidRPr="00F5730D">
        <w:rPr>
          <w:rFonts w:ascii="Times New Roman" w:hAnsi="Times New Roman"/>
          <w:b w:val="0"/>
        </w:rPr>
        <w:t xml:space="preserve">проведение переговоров заказчиком, </w:t>
      </w:r>
      <w:r w:rsidR="00202D2F" w:rsidRPr="009855C8">
        <w:rPr>
          <w:rFonts w:ascii="Times New Roman" w:hAnsi="Times New Roman"/>
          <w:b w:val="0"/>
        </w:rPr>
        <w:t>уполномоченн</w:t>
      </w:r>
      <w:r w:rsidR="00202D2F">
        <w:rPr>
          <w:rFonts w:ascii="Times New Roman" w:hAnsi="Times New Roman"/>
          <w:b w:val="0"/>
        </w:rPr>
        <w:t>ым</w:t>
      </w:r>
      <w:r w:rsidR="00202D2F" w:rsidRPr="009855C8">
        <w:rPr>
          <w:rFonts w:ascii="Times New Roman" w:hAnsi="Times New Roman"/>
          <w:b w:val="0"/>
        </w:rPr>
        <w:t xml:space="preserve"> орган</w:t>
      </w:r>
      <w:r w:rsidR="00202D2F">
        <w:rPr>
          <w:rFonts w:ascii="Times New Roman" w:hAnsi="Times New Roman"/>
          <w:b w:val="0"/>
        </w:rPr>
        <w:t>ом</w:t>
      </w:r>
      <w:r w:rsidR="00202D2F" w:rsidRPr="009855C8">
        <w:rPr>
          <w:rFonts w:ascii="Times New Roman" w:hAnsi="Times New Roman"/>
          <w:b w:val="0"/>
        </w:rPr>
        <w:t>, специализированной организаци</w:t>
      </w:r>
      <w:r w:rsidR="00202D2F">
        <w:rPr>
          <w:rFonts w:ascii="Times New Roman" w:hAnsi="Times New Roman"/>
          <w:b w:val="0"/>
        </w:rPr>
        <w:t xml:space="preserve">ей, </w:t>
      </w:r>
      <w:r w:rsidRPr="00F5730D">
        <w:rPr>
          <w:rFonts w:ascii="Times New Roman" w:hAnsi="Times New Roman"/>
          <w:b w:val="0"/>
        </w:rPr>
        <w:t xml:space="preserve">членами </w:t>
      </w:r>
      <w:r w:rsidRPr="00F5730D">
        <w:rPr>
          <w:rFonts w:ascii="Times New Roman" w:hAnsi="Times New Roman"/>
          <w:b w:val="0"/>
          <w:szCs w:val="24"/>
        </w:rPr>
        <w:t xml:space="preserve">Комиссии по рассмотрению заявок на участие в запросе предложений и окончательных предложений </w:t>
      </w:r>
      <w:r w:rsidRPr="00F5730D">
        <w:rPr>
          <w:rFonts w:ascii="Times New Roman" w:hAnsi="Times New Roman"/>
          <w:b w:val="0"/>
        </w:rPr>
        <w:t xml:space="preserve">с участником </w:t>
      </w:r>
      <w:r w:rsidRPr="00F5730D">
        <w:rPr>
          <w:rFonts w:ascii="Times New Roman" w:hAnsi="Times New Roman"/>
          <w:b w:val="0"/>
          <w:color w:val="000000"/>
        </w:rPr>
        <w:t>закупки</w:t>
      </w:r>
      <w:r w:rsidRPr="00F5730D">
        <w:rPr>
          <w:rFonts w:ascii="Times New Roman" w:hAnsi="Times New Roman"/>
          <w:b w:val="0"/>
        </w:rPr>
        <w:t xml:space="preserve"> в отношении заявок на участие в определении поставщика (подрядчика, исполнителя), окончательных предложений, в том числе в отношении заявки, окончательного предложения, поданных таким участником, не допускается до выявления победителя указанного определения, за исключением случаев, прямо предусмотренных </w:t>
      </w:r>
      <w:r>
        <w:rPr>
          <w:rFonts w:ascii="Times New Roman" w:hAnsi="Times New Roman"/>
          <w:b w:val="0"/>
        </w:rPr>
        <w:t>З</w:t>
      </w:r>
      <w:r w:rsidRPr="00F5730D">
        <w:rPr>
          <w:rFonts w:ascii="Times New Roman" w:hAnsi="Times New Roman"/>
          <w:b w:val="0"/>
        </w:rPr>
        <w:t xml:space="preserve">аконом </w:t>
      </w:r>
      <w:r>
        <w:rPr>
          <w:rFonts w:ascii="Times New Roman" w:hAnsi="Times New Roman"/>
          <w:b w:val="0"/>
        </w:rPr>
        <w:t>о</w:t>
      </w:r>
      <w:r w:rsidRPr="00F5730D">
        <w:rPr>
          <w:rFonts w:ascii="Times New Roman" w:hAnsi="Times New Roman"/>
          <w:b w:val="0"/>
          <w:bCs/>
        </w:rPr>
        <w:t xml:space="preserve"> контрактной системе</w:t>
      </w:r>
      <w:r w:rsidRPr="00F5730D">
        <w:rPr>
          <w:rFonts w:ascii="Times New Roman" w:hAnsi="Times New Roman"/>
          <w:b w:val="0"/>
        </w:rPr>
        <w:t>.</w:t>
      </w:r>
      <w:r w:rsidR="00D86F26">
        <w:rPr>
          <w:rFonts w:ascii="Times New Roman" w:hAnsi="Times New Roman"/>
          <w:b w:val="0"/>
        </w:rPr>
        <w:t xml:space="preserve"> </w:t>
      </w:r>
    </w:p>
    <w:p w:rsidR="00D86F26" w:rsidRPr="00D86F26" w:rsidRDefault="00D86F26" w:rsidP="00D86F26">
      <w:r>
        <w:t>2.2.2. П</w:t>
      </w:r>
      <w:r w:rsidRPr="00D86F26">
        <w:t>роведение переговоров заказчика</w:t>
      </w:r>
      <w:r w:rsidR="00202D2F">
        <w:t>, уполномоченного органа, специализированной организации</w:t>
      </w:r>
      <w:r w:rsidRPr="00D86F26">
        <w:t xml:space="preserve"> с оператором электронной площадки и оператора электронной площадки с участником закупки не допускается в случае, если в результате этих переговоров создаются преимущественные условия для участия в электронной процедуре и (или) условия для разглашения конфиденциальной информации</w:t>
      </w:r>
      <w:r>
        <w:t>.</w:t>
      </w:r>
    </w:p>
    <w:p w:rsidR="00A920D2" w:rsidRPr="00F5730D" w:rsidRDefault="00A920D2" w:rsidP="00A920D2">
      <w:pPr>
        <w:pStyle w:val="21"/>
        <w:keepNext w:val="0"/>
        <w:spacing w:before="360" w:after="0"/>
        <w:ind w:left="578" w:hanging="578"/>
        <w:jc w:val="left"/>
        <w:rPr>
          <w:bCs/>
          <w:sz w:val="24"/>
          <w:szCs w:val="24"/>
        </w:rPr>
      </w:pPr>
      <w:bookmarkStart w:id="60" w:name="_Toc387249709"/>
      <w:r w:rsidRPr="00F5730D">
        <w:rPr>
          <w:bCs/>
          <w:sz w:val="24"/>
          <w:szCs w:val="24"/>
        </w:rPr>
        <w:t>Запрет отмены или изменения запроса предложений</w:t>
      </w:r>
      <w:bookmarkEnd w:id="60"/>
      <w:r w:rsidRPr="00F5730D">
        <w:rPr>
          <w:bCs/>
          <w:sz w:val="24"/>
          <w:szCs w:val="24"/>
        </w:rPr>
        <w:t xml:space="preserve"> </w:t>
      </w:r>
    </w:p>
    <w:p w:rsidR="00A920D2" w:rsidRPr="00F5730D" w:rsidRDefault="00A920D2" w:rsidP="004E4881">
      <w:pPr>
        <w:pStyle w:val="32"/>
        <w:keepNext w:val="0"/>
        <w:tabs>
          <w:tab w:val="clear" w:pos="1588"/>
          <w:tab w:val="num" w:pos="709"/>
        </w:tabs>
        <w:spacing w:before="60"/>
        <w:ind w:left="0"/>
        <w:rPr>
          <w:rFonts w:ascii="Times New Roman" w:hAnsi="Times New Roman"/>
          <w:b w:val="0"/>
          <w:szCs w:val="24"/>
        </w:rPr>
      </w:pPr>
      <w:r w:rsidRPr="00F5730D">
        <w:rPr>
          <w:rFonts w:ascii="Times New Roman" w:hAnsi="Times New Roman"/>
          <w:b w:val="0"/>
          <w:szCs w:val="24"/>
        </w:rPr>
        <w:t>С момента размещения в единой информационной системе извещения о проведении запроса предложений заказчик не вправе отменять проведение запроса предложений или вносить изменения в извещение о проведении запроса предложений, документацию о проведении запроса предложений.</w:t>
      </w:r>
    </w:p>
    <w:p w:rsidR="00A920D2" w:rsidRPr="00F5730D" w:rsidRDefault="00A920D2" w:rsidP="00A920D2">
      <w:pPr>
        <w:pStyle w:val="1"/>
        <w:keepNext w:val="0"/>
        <w:spacing w:before="360" w:after="120"/>
        <w:ind w:left="431" w:hanging="431"/>
        <w:jc w:val="left"/>
        <w:rPr>
          <w:bCs/>
          <w:sz w:val="24"/>
          <w:szCs w:val="24"/>
        </w:rPr>
      </w:pPr>
      <w:bookmarkStart w:id="61" w:name="_Toc123405467"/>
      <w:bookmarkStart w:id="62" w:name="_Toc166101208"/>
      <w:bookmarkStart w:id="63" w:name="_Ref166159542"/>
      <w:bookmarkStart w:id="64" w:name="_Ref166159546"/>
      <w:bookmarkStart w:id="65" w:name="_Ref166250138"/>
      <w:bookmarkStart w:id="66" w:name="_Ref166250141"/>
      <w:bookmarkStart w:id="67" w:name="_Toc387249710"/>
      <w:r w:rsidRPr="00F5730D">
        <w:rPr>
          <w:bCs/>
          <w:sz w:val="24"/>
          <w:szCs w:val="24"/>
        </w:rPr>
        <w:t xml:space="preserve">ИНСТРУКЦИЯ ПО ПОДГОТОВКЕ И ЗАПОЛНЕНИЮ ЗАЯВКИ НА УЧАСТИЕ В </w:t>
      </w:r>
      <w:bookmarkEnd w:id="61"/>
      <w:bookmarkEnd w:id="62"/>
      <w:bookmarkEnd w:id="63"/>
      <w:bookmarkEnd w:id="64"/>
      <w:bookmarkEnd w:id="65"/>
      <w:bookmarkEnd w:id="66"/>
      <w:r w:rsidRPr="00F5730D">
        <w:rPr>
          <w:bCs/>
          <w:sz w:val="24"/>
          <w:szCs w:val="24"/>
        </w:rPr>
        <w:t>ЗАПРОСЕ ПРЕДЛОЖЕНИЙ, ОКОНЧАТЕЛЬНОГО ПРЕДЛОЖЕНИЯ</w:t>
      </w:r>
      <w:bookmarkEnd w:id="67"/>
    </w:p>
    <w:p w:rsidR="00A920D2" w:rsidRPr="00F5730D" w:rsidRDefault="00A920D2" w:rsidP="00A920D2">
      <w:pPr>
        <w:pStyle w:val="21"/>
        <w:keepNext w:val="0"/>
        <w:spacing w:after="0"/>
        <w:ind w:left="578" w:hanging="578"/>
        <w:jc w:val="both"/>
        <w:rPr>
          <w:bCs/>
          <w:sz w:val="24"/>
          <w:szCs w:val="24"/>
        </w:rPr>
      </w:pPr>
      <w:bookmarkStart w:id="68" w:name="_Toc123405468"/>
      <w:bookmarkStart w:id="69" w:name="_Ref166562614"/>
      <w:bookmarkStart w:id="70" w:name="_Toc387249711"/>
      <w:r w:rsidRPr="00F5730D">
        <w:rPr>
          <w:bCs/>
          <w:sz w:val="24"/>
          <w:szCs w:val="24"/>
        </w:rPr>
        <w:t>Форма заявки на участие в</w:t>
      </w:r>
      <w:bookmarkEnd w:id="68"/>
      <w:r w:rsidRPr="00F5730D">
        <w:rPr>
          <w:bCs/>
          <w:sz w:val="24"/>
          <w:szCs w:val="24"/>
        </w:rPr>
        <w:t xml:space="preserve"> запросе предложений, окончательного предложения и требования к их оформлению</w:t>
      </w:r>
      <w:bookmarkEnd w:id="69"/>
      <w:bookmarkEnd w:id="70"/>
    </w:p>
    <w:p w:rsidR="00A920D2" w:rsidRPr="00DD54CE" w:rsidRDefault="00A920D2" w:rsidP="00394072">
      <w:pPr>
        <w:pStyle w:val="32"/>
        <w:tabs>
          <w:tab w:val="clear" w:pos="1588"/>
          <w:tab w:val="num" w:pos="0"/>
        </w:tabs>
        <w:ind w:left="0"/>
        <w:rPr>
          <w:rFonts w:ascii="Times New Roman" w:hAnsi="Times New Roman"/>
          <w:szCs w:val="24"/>
        </w:rPr>
      </w:pPr>
      <w:r w:rsidRPr="00A53B0A">
        <w:rPr>
          <w:rFonts w:ascii="Times New Roman" w:hAnsi="Times New Roman"/>
          <w:b w:val="0"/>
          <w:szCs w:val="24"/>
        </w:rPr>
        <w:t xml:space="preserve">Участник закупки </w:t>
      </w:r>
      <w:r w:rsidR="00B96EAA" w:rsidRPr="00A53B0A">
        <w:rPr>
          <w:rFonts w:ascii="Times New Roman" w:hAnsi="Times New Roman"/>
          <w:b w:val="0"/>
          <w:szCs w:val="24"/>
        </w:rPr>
        <w:t>направляет</w:t>
      </w:r>
      <w:r w:rsidRPr="00A53B0A">
        <w:rPr>
          <w:rFonts w:ascii="Times New Roman" w:hAnsi="Times New Roman"/>
          <w:b w:val="0"/>
          <w:szCs w:val="24"/>
        </w:rPr>
        <w:t xml:space="preserve"> заявку на участие в запросе предложений, окончательное предложение </w:t>
      </w:r>
      <w:r w:rsidR="00B96EAA" w:rsidRPr="00A53B0A">
        <w:rPr>
          <w:rFonts w:ascii="Times New Roman" w:hAnsi="Times New Roman"/>
          <w:b w:val="0"/>
          <w:szCs w:val="24"/>
        </w:rPr>
        <w:t>оператору электронной площадки</w:t>
      </w:r>
      <w:r w:rsidRPr="00A53B0A">
        <w:rPr>
          <w:rFonts w:ascii="Times New Roman" w:hAnsi="Times New Roman"/>
          <w:b w:val="0"/>
          <w:szCs w:val="24"/>
        </w:rPr>
        <w:t xml:space="preserve">. </w:t>
      </w:r>
      <w:r w:rsidR="00A53B0A" w:rsidRPr="00A53B0A">
        <w:rPr>
          <w:rFonts w:ascii="Times New Roman" w:hAnsi="Times New Roman"/>
          <w:b w:val="0"/>
          <w:szCs w:val="24"/>
        </w:rPr>
        <w:t>Заявка на участие в запросе предложений должна быть подписана усиленной электронной подписью участника такого запроса или лица, уполномоченного участником запроса предложений</w:t>
      </w:r>
      <w:r w:rsidR="00DD54CE">
        <w:rPr>
          <w:rFonts w:ascii="Times New Roman" w:hAnsi="Times New Roman"/>
          <w:szCs w:val="24"/>
        </w:rPr>
        <w:t>.</w:t>
      </w:r>
      <w:r w:rsidR="00DD54CE" w:rsidRPr="00DD54CE">
        <w:rPr>
          <w:rFonts w:ascii="Times New Roman" w:hAnsi="Times New Roman"/>
          <w:szCs w:val="24"/>
        </w:rPr>
        <w:t xml:space="preserve"> </w:t>
      </w:r>
    </w:p>
    <w:p w:rsidR="00A920D2" w:rsidRPr="00787471" w:rsidRDefault="00A920D2" w:rsidP="00394072">
      <w:pPr>
        <w:pStyle w:val="32"/>
        <w:keepNext w:val="0"/>
        <w:tabs>
          <w:tab w:val="clear" w:pos="1588"/>
          <w:tab w:val="num" w:pos="0"/>
        </w:tabs>
        <w:spacing w:before="60"/>
        <w:ind w:left="0"/>
        <w:rPr>
          <w:rFonts w:ascii="Times New Roman" w:hAnsi="Times New Roman"/>
          <w:b w:val="0"/>
          <w:szCs w:val="24"/>
        </w:rPr>
      </w:pPr>
      <w:bookmarkStart w:id="71" w:name="_Ref166246797"/>
      <w:r w:rsidRPr="00F5730D">
        <w:rPr>
          <w:rFonts w:ascii="Times New Roman" w:hAnsi="Times New Roman"/>
          <w:b w:val="0"/>
          <w:szCs w:val="24"/>
        </w:rPr>
        <w:t>Участник закупки готовит заявку на участие в запросе предложений, окончательное предложение в соответствии с требованиями раздела</w:t>
      </w:r>
      <w:r>
        <w:rPr>
          <w:rFonts w:ascii="Times New Roman" w:hAnsi="Times New Roman"/>
          <w:b w:val="0"/>
          <w:szCs w:val="24"/>
        </w:rPr>
        <w:t xml:space="preserve"> 3 «</w:t>
      </w:r>
      <w:r w:rsidRPr="008C7A00">
        <w:rPr>
          <w:rFonts w:ascii="Times New Roman" w:hAnsi="Times New Roman"/>
          <w:b w:val="0"/>
          <w:szCs w:val="24"/>
        </w:rPr>
        <w:t xml:space="preserve">ИНСТРУКЦИЯ ПО ПОДГОТОВКЕ И ЗАПОЛНЕНИЮ ЗАЯВКИ </w:t>
      </w:r>
      <w:r w:rsidRPr="00787471">
        <w:rPr>
          <w:rFonts w:ascii="Times New Roman" w:hAnsi="Times New Roman"/>
          <w:b w:val="0"/>
          <w:szCs w:val="24"/>
        </w:rPr>
        <w:t>НА УЧАСТИЕ В ЗАПРОСЕ ПРЕДЛОЖЕНИЙ, ОКОНЧАТЕЛЬНОГО ПРЕДЛОЖЕНИЯ».</w:t>
      </w:r>
      <w:bookmarkEnd w:id="71"/>
      <w:r w:rsidRPr="00787471">
        <w:rPr>
          <w:rFonts w:ascii="Times New Roman" w:hAnsi="Times New Roman"/>
          <w:b w:val="0"/>
          <w:szCs w:val="24"/>
        </w:rPr>
        <w:t xml:space="preserve"> </w:t>
      </w:r>
    </w:p>
    <w:p w:rsidR="00A920D2" w:rsidRPr="00787471" w:rsidRDefault="00A920D2" w:rsidP="00394072">
      <w:pPr>
        <w:pStyle w:val="32"/>
        <w:keepNext w:val="0"/>
        <w:tabs>
          <w:tab w:val="clear" w:pos="1588"/>
          <w:tab w:val="num" w:pos="0"/>
        </w:tabs>
        <w:spacing w:before="60"/>
        <w:ind w:left="0"/>
        <w:rPr>
          <w:rFonts w:ascii="Times New Roman" w:hAnsi="Times New Roman"/>
          <w:b w:val="0"/>
          <w:szCs w:val="24"/>
        </w:rPr>
      </w:pPr>
      <w:r w:rsidRPr="00F5730D">
        <w:rPr>
          <w:rFonts w:ascii="Times New Roman" w:hAnsi="Times New Roman"/>
          <w:b w:val="0"/>
          <w:szCs w:val="24"/>
        </w:rPr>
        <w:t xml:space="preserve">При описании условий и предложений участник закупки 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787471">
        <w:rPr>
          <w:rFonts w:ascii="Times New Roman" w:hAnsi="Times New Roman"/>
          <w:b w:val="0"/>
          <w:snapToGrid w:val="0"/>
          <w:szCs w:val="24"/>
          <w:lang w:val="en-US"/>
        </w:rPr>
        <w:t>V</w:t>
      </w:r>
      <w:r w:rsidRPr="00787471">
        <w:rPr>
          <w:rFonts w:ascii="Times New Roman" w:hAnsi="Times New Roman"/>
          <w:b w:val="0"/>
          <w:snapToGrid w:val="0"/>
          <w:szCs w:val="24"/>
        </w:rPr>
        <w:t xml:space="preserve"> «ТЕХНИЧЕСКАЯ ЧАСТЬ».</w:t>
      </w:r>
    </w:p>
    <w:p w:rsidR="00A920D2" w:rsidRPr="00F5730D" w:rsidRDefault="00A920D2" w:rsidP="00394072">
      <w:pPr>
        <w:pStyle w:val="32"/>
        <w:keepNext w:val="0"/>
        <w:tabs>
          <w:tab w:val="clear" w:pos="1588"/>
          <w:tab w:val="num" w:pos="0"/>
        </w:tabs>
        <w:spacing w:before="60"/>
        <w:ind w:left="0"/>
        <w:rPr>
          <w:rFonts w:ascii="Times New Roman" w:hAnsi="Times New Roman"/>
          <w:b w:val="0"/>
          <w:szCs w:val="24"/>
        </w:rPr>
      </w:pPr>
      <w:r w:rsidRPr="00F5730D">
        <w:rPr>
          <w:rFonts w:ascii="Times New Roman" w:hAnsi="Times New Roman"/>
          <w:b w:val="0"/>
          <w:szCs w:val="24"/>
        </w:rPr>
        <w:lastRenderedPageBreak/>
        <w:t>Сведения, которые содержатся в заявках участников закупки, окончательных предложениях не должны допускать двусмысленных толкований.</w:t>
      </w:r>
    </w:p>
    <w:p w:rsidR="00A920D2" w:rsidRDefault="00A920D2" w:rsidP="00394072">
      <w:pPr>
        <w:pStyle w:val="32"/>
        <w:keepNext w:val="0"/>
        <w:tabs>
          <w:tab w:val="clear" w:pos="1588"/>
          <w:tab w:val="num" w:pos="0"/>
          <w:tab w:val="left" w:pos="1560"/>
          <w:tab w:val="left" w:pos="2410"/>
          <w:tab w:val="left" w:pos="2552"/>
        </w:tabs>
        <w:spacing w:before="60"/>
        <w:ind w:left="0"/>
        <w:rPr>
          <w:rFonts w:ascii="Times New Roman" w:hAnsi="Times New Roman"/>
          <w:b w:val="0"/>
          <w:szCs w:val="24"/>
        </w:rPr>
      </w:pPr>
      <w:bookmarkStart w:id="72" w:name="_Ref166313158"/>
      <w:r w:rsidRPr="00F5730D">
        <w:rPr>
          <w:rFonts w:ascii="Times New Roman" w:hAnsi="Times New Roman"/>
          <w:b w:val="0"/>
          <w:szCs w:val="24"/>
        </w:rPr>
        <w:t>Все документы</w:t>
      </w:r>
      <w:r>
        <w:rPr>
          <w:rFonts w:ascii="Times New Roman" w:hAnsi="Times New Roman"/>
          <w:b w:val="0"/>
          <w:szCs w:val="24"/>
        </w:rPr>
        <w:t xml:space="preserve"> и сведения</w:t>
      </w:r>
      <w:r w:rsidRPr="00F5730D">
        <w:rPr>
          <w:rFonts w:ascii="Times New Roman" w:hAnsi="Times New Roman"/>
          <w:b w:val="0"/>
          <w:szCs w:val="24"/>
        </w:rPr>
        <w:t xml:space="preserve">, представляемые участниками закупки в составе заявки на участие в запросе предложений, окончательного предложения должны быть </w:t>
      </w:r>
      <w:r>
        <w:rPr>
          <w:rFonts w:ascii="Times New Roman" w:hAnsi="Times New Roman"/>
          <w:b w:val="0"/>
          <w:szCs w:val="24"/>
        </w:rPr>
        <w:t>достоверными.</w:t>
      </w:r>
    </w:p>
    <w:p w:rsidR="00265085" w:rsidRPr="00265085" w:rsidRDefault="00265085" w:rsidP="00394072">
      <w:pPr>
        <w:pStyle w:val="32"/>
        <w:tabs>
          <w:tab w:val="clear" w:pos="1588"/>
          <w:tab w:val="num" w:pos="0"/>
        </w:tabs>
        <w:ind w:left="0"/>
        <w:rPr>
          <w:rFonts w:ascii="Times New Roman" w:hAnsi="Times New Roman"/>
          <w:b w:val="0"/>
          <w:szCs w:val="24"/>
        </w:rPr>
      </w:pPr>
      <w:r w:rsidRPr="00265085">
        <w:rPr>
          <w:rFonts w:ascii="Times New Roman" w:hAnsi="Times New Roman"/>
          <w:b w:val="0"/>
          <w:szCs w:val="24"/>
        </w:rPr>
        <w:t>В случае, если предметом контракта является закупка товара или закупка работы, услуги, для выполнения, оказания которых используется товар, описание участниками закупки товара рекомендуется формировать в форме документов, содержащихся в части V «ТЕХНИЧЕСКАЯ ЧАСТЬ» настоящей документации, заполненную с учетом инструкции по заполнению заявки на участие в конкурсе (Приложение № 1 к настоящей части).</w:t>
      </w:r>
    </w:p>
    <w:p w:rsidR="00A920D2" w:rsidRPr="00F5730D" w:rsidRDefault="00A920D2" w:rsidP="00A920D2">
      <w:pPr>
        <w:pStyle w:val="21"/>
        <w:spacing w:before="360" w:after="0"/>
        <w:ind w:left="578" w:hanging="578"/>
        <w:jc w:val="left"/>
        <w:rPr>
          <w:bCs/>
          <w:sz w:val="24"/>
          <w:szCs w:val="24"/>
        </w:rPr>
      </w:pPr>
      <w:bookmarkStart w:id="73" w:name="_Toc123405469"/>
      <w:bookmarkStart w:id="74" w:name="_Toc387249712"/>
      <w:bookmarkEnd w:id="72"/>
      <w:r w:rsidRPr="00F5730D">
        <w:rPr>
          <w:bCs/>
          <w:sz w:val="24"/>
          <w:szCs w:val="24"/>
        </w:rPr>
        <w:t xml:space="preserve">Язык документов, входящих в состав заявки на участие в </w:t>
      </w:r>
      <w:bookmarkEnd w:id="73"/>
      <w:r w:rsidRPr="00F5730D">
        <w:rPr>
          <w:bCs/>
          <w:sz w:val="24"/>
          <w:szCs w:val="24"/>
        </w:rPr>
        <w:t>запросе предложений, окончательного предложения</w:t>
      </w:r>
      <w:bookmarkEnd w:id="74"/>
    </w:p>
    <w:p w:rsidR="00A920D2" w:rsidRPr="00F5730D" w:rsidRDefault="00A920D2" w:rsidP="00A55108">
      <w:pPr>
        <w:pStyle w:val="32"/>
        <w:keepNext w:val="0"/>
        <w:tabs>
          <w:tab w:val="clear" w:pos="1588"/>
          <w:tab w:val="num" w:pos="709"/>
        </w:tabs>
        <w:spacing w:before="60"/>
        <w:ind w:left="0"/>
        <w:rPr>
          <w:rFonts w:ascii="Times New Roman" w:hAnsi="Times New Roman"/>
          <w:b w:val="0"/>
          <w:szCs w:val="24"/>
        </w:rPr>
      </w:pPr>
      <w:bookmarkStart w:id="75" w:name="_Ref119429784"/>
      <w:bookmarkStart w:id="76" w:name="_Ref119429817"/>
      <w:bookmarkStart w:id="77" w:name="_Ref119430333"/>
      <w:bookmarkStart w:id="78" w:name="_Toc123405470"/>
      <w:r w:rsidRPr="00F5730D">
        <w:rPr>
          <w:rFonts w:ascii="Times New Roman" w:hAnsi="Times New Roman"/>
          <w:b w:val="0"/>
          <w:szCs w:val="24"/>
        </w:rPr>
        <w:t xml:space="preserve">Заявка на участие в запросе предложений, подготовленная Участником закупки, а также </w:t>
      </w:r>
      <w:r w:rsidR="00A55108">
        <w:rPr>
          <w:rFonts w:ascii="Times New Roman" w:hAnsi="Times New Roman"/>
          <w:b w:val="0"/>
          <w:szCs w:val="24"/>
        </w:rPr>
        <w:t>все</w:t>
      </w:r>
      <w:r w:rsidRPr="00F5730D">
        <w:rPr>
          <w:rFonts w:ascii="Times New Roman" w:hAnsi="Times New Roman"/>
          <w:b w:val="0"/>
          <w:szCs w:val="24"/>
        </w:rPr>
        <w:t xml:space="preserve"> документ</w:t>
      </w:r>
      <w:r w:rsidR="00A55108">
        <w:rPr>
          <w:rFonts w:ascii="Times New Roman" w:hAnsi="Times New Roman"/>
          <w:b w:val="0"/>
          <w:szCs w:val="24"/>
        </w:rPr>
        <w:t>ы</w:t>
      </w:r>
      <w:r w:rsidRPr="00F5730D">
        <w:rPr>
          <w:rFonts w:ascii="Times New Roman" w:hAnsi="Times New Roman"/>
          <w:b w:val="0"/>
          <w:szCs w:val="24"/>
        </w:rPr>
        <w:t>, связанн</w:t>
      </w:r>
      <w:r w:rsidR="00A55108">
        <w:rPr>
          <w:rFonts w:ascii="Times New Roman" w:hAnsi="Times New Roman"/>
          <w:b w:val="0"/>
          <w:szCs w:val="24"/>
        </w:rPr>
        <w:t>ые</w:t>
      </w:r>
      <w:r w:rsidRPr="00F5730D">
        <w:rPr>
          <w:rFonts w:ascii="Times New Roman" w:hAnsi="Times New Roman"/>
          <w:b w:val="0"/>
          <w:szCs w:val="24"/>
        </w:rPr>
        <w:t xml:space="preserve"> с заявкой на участие в запросе предложений, которыми обмениваются Участники закупки и Заказчик должны быть написаны на русском языке. </w:t>
      </w:r>
    </w:p>
    <w:p w:rsidR="00A920D2" w:rsidRPr="00F5730D" w:rsidRDefault="00A920D2" w:rsidP="00A55108">
      <w:pPr>
        <w:pStyle w:val="32"/>
        <w:keepNext w:val="0"/>
        <w:tabs>
          <w:tab w:val="clear" w:pos="1588"/>
          <w:tab w:val="num" w:pos="709"/>
        </w:tabs>
        <w:spacing w:before="60"/>
        <w:ind w:left="0"/>
        <w:rPr>
          <w:rFonts w:ascii="Times New Roman" w:hAnsi="Times New Roman"/>
          <w:b w:val="0"/>
          <w:szCs w:val="24"/>
        </w:rPr>
      </w:pPr>
      <w:r w:rsidRPr="00F5730D">
        <w:rPr>
          <w:rFonts w:ascii="Times New Roman" w:hAnsi="Times New Roman"/>
          <w:b w:val="0"/>
          <w:szCs w:val="24"/>
        </w:rPr>
        <w:t>Использование других языков для подготовки заявки на участие в запросе предложений может быть расценено Комиссией по рассмотрению заявок на участие в запросе предложений и окончательных предложений как несоответствие заявки на участие в запросе предложений требованиям, установленным документацией о проведении запроса предложений.</w:t>
      </w:r>
    </w:p>
    <w:p w:rsidR="00A920D2" w:rsidRPr="00F5730D" w:rsidRDefault="00A920D2" w:rsidP="00A55108">
      <w:pPr>
        <w:pStyle w:val="32"/>
        <w:keepNext w:val="0"/>
        <w:tabs>
          <w:tab w:val="clear" w:pos="1588"/>
          <w:tab w:val="num" w:pos="709"/>
        </w:tabs>
        <w:spacing w:before="60"/>
        <w:ind w:left="0"/>
        <w:rPr>
          <w:rFonts w:ascii="Times New Roman" w:hAnsi="Times New Roman"/>
          <w:b w:val="0"/>
          <w:szCs w:val="24"/>
        </w:rPr>
      </w:pPr>
      <w:bookmarkStart w:id="79" w:name="_Toc518119272"/>
      <w:r w:rsidRPr="00F5730D">
        <w:rPr>
          <w:rFonts w:ascii="Times New Roman" w:hAnsi="Times New Roman"/>
          <w:b w:val="0"/>
          <w:szCs w:val="24"/>
        </w:rPr>
        <w:t xml:space="preserve">Входящие в заявку на участие в запросе предложения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перевод на русский язык. </w:t>
      </w:r>
      <w:bookmarkEnd w:id="79"/>
    </w:p>
    <w:p w:rsidR="00A920D2" w:rsidRPr="00F5730D" w:rsidRDefault="00A920D2" w:rsidP="00A55108">
      <w:pPr>
        <w:pStyle w:val="32"/>
        <w:keepNext w:val="0"/>
        <w:tabs>
          <w:tab w:val="clear" w:pos="1588"/>
          <w:tab w:val="num" w:pos="709"/>
        </w:tabs>
        <w:spacing w:before="60"/>
        <w:ind w:left="0"/>
        <w:rPr>
          <w:rFonts w:ascii="Times New Roman" w:hAnsi="Times New Roman"/>
          <w:b w:val="0"/>
          <w:szCs w:val="24"/>
        </w:rPr>
      </w:pPr>
      <w:r w:rsidRPr="00F5730D">
        <w:rPr>
          <w:rFonts w:ascii="Times New Roman" w:hAnsi="Times New Roman"/>
          <w:b w:val="0"/>
          <w:szCs w:val="24"/>
        </w:rPr>
        <w:t>На входящих в заявку на участие в запросе предложений документах, выданных компетентным органом другого государства для использования на территории Российской Федерации, должен быть проставлен апостиль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
    <w:p w:rsidR="00A920D2" w:rsidRPr="00F5730D" w:rsidRDefault="00A920D2" w:rsidP="00A55108">
      <w:pPr>
        <w:pStyle w:val="32"/>
        <w:keepNext w:val="0"/>
        <w:tabs>
          <w:tab w:val="clear" w:pos="1588"/>
          <w:tab w:val="num" w:pos="709"/>
        </w:tabs>
        <w:spacing w:before="60"/>
        <w:ind w:left="0"/>
        <w:rPr>
          <w:rFonts w:ascii="Times New Roman" w:hAnsi="Times New Roman"/>
          <w:b w:val="0"/>
          <w:szCs w:val="24"/>
        </w:rPr>
      </w:pPr>
      <w:r w:rsidRPr="00F5730D">
        <w:rPr>
          <w:rFonts w:ascii="Times New Roman" w:hAnsi="Times New Roman"/>
          <w:b w:val="0"/>
          <w:szCs w:val="24"/>
        </w:rPr>
        <w:t>Наличие противоречий между оригиналом и переводом, которые изменяют смысл оригинала, может быть расценено Комиссией по рассмотрению заявок на участие в запросе предложений и окончательных предложений как несоответствие заявки на участие в запросе предложений требованиям, установленным документацией о проведении запроса предложений.</w:t>
      </w:r>
    </w:p>
    <w:p w:rsidR="00A920D2" w:rsidRPr="00F5730D" w:rsidRDefault="00A920D2" w:rsidP="00A55108">
      <w:pPr>
        <w:pStyle w:val="32"/>
        <w:tabs>
          <w:tab w:val="clear" w:pos="1588"/>
          <w:tab w:val="num" w:pos="709"/>
        </w:tabs>
        <w:ind w:left="0"/>
        <w:rPr>
          <w:rFonts w:ascii="Times New Roman" w:hAnsi="Times New Roman"/>
          <w:b w:val="0"/>
          <w:szCs w:val="24"/>
        </w:rPr>
      </w:pPr>
      <w:r w:rsidRPr="00F5730D">
        <w:rPr>
          <w:rFonts w:ascii="Times New Roman" w:hAnsi="Times New Roman"/>
          <w:b w:val="0"/>
          <w:szCs w:val="24"/>
        </w:rPr>
        <w:t xml:space="preserve">Требования, указанные в пунктах </w:t>
      </w:r>
      <w:r w:rsidRPr="00787471">
        <w:rPr>
          <w:rFonts w:ascii="Times New Roman" w:hAnsi="Times New Roman"/>
          <w:b w:val="0"/>
          <w:szCs w:val="24"/>
        </w:rPr>
        <w:t>3.2.1 – 3.2.5</w:t>
      </w:r>
      <w:r w:rsidRPr="00F5730D">
        <w:rPr>
          <w:rFonts w:ascii="Times New Roman" w:hAnsi="Times New Roman"/>
          <w:b w:val="0"/>
          <w:szCs w:val="24"/>
        </w:rPr>
        <w:t xml:space="preserve"> </w:t>
      </w:r>
      <w:r w:rsidRPr="00787471">
        <w:rPr>
          <w:rFonts w:ascii="Times New Roman" w:hAnsi="Times New Roman"/>
          <w:b w:val="0"/>
          <w:szCs w:val="24"/>
        </w:rPr>
        <w:t>части II «ОБЩИЕ УСЛОВИЯ ПРОВЕДЕНИЯ ЗАПРОСА ПРЕДЛОЖЕНИЙ»</w:t>
      </w:r>
      <w:r>
        <w:rPr>
          <w:rFonts w:ascii="Times New Roman" w:hAnsi="Times New Roman"/>
          <w:b w:val="0"/>
          <w:szCs w:val="24"/>
        </w:rPr>
        <w:t xml:space="preserve">, </w:t>
      </w:r>
      <w:r w:rsidRPr="00F5730D">
        <w:rPr>
          <w:rFonts w:ascii="Times New Roman" w:hAnsi="Times New Roman"/>
          <w:b w:val="0"/>
          <w:szCs w:val="24"/>
        </w:rPr>
        <w:t>в равной мере применяются к окончательному предложению.</w:t>
      </w:r>
    </w:p>
    <w:p w:rsidR="00A920D2" w:rsidRPr="00F5730D" w:rsidRDefault="00A920D2" w:rsidP="00A920D2">
      <w:pPr>
        <w:pStyle w:val="21"/>
        <w:keepNext w:val="0"/>
        <w:tabs>
          <w:tab w:val="clear" w:pos="576"/>
          <w:tab w:val="num" w:pos="567"/>
        </w:tabs>
        <w:spacing w:before="360" w:after="0"/>
        <w:ind w:left="578" w:hanging="578"/>
        <w:jc w:val="left"/>
        <w:rPr>
          <w:bCs/>
          <w:sz w:val="24"/>
          <w:szCs w:val="24"/>
        </w:rPr>
      </w:pPr>
      <w:bookmarkStart w:id="80" w:name="_Toc387249713"/>
      <w:bookmarkStart w:id="81" w:name="_Toc161034463"/>
      <w:r w:rsidRPr="00F5730D">
        <w:rPr>
          <w:bCs/>
          <w:sz w:val="24"/>
          <w:szCs w:val="24"/>
        </w:rPr>
        <w:t>Сведения о валюте, используемой для формирования цены контракта и расчетов с поставщиками (исполнителями, подрядчиками)</w:t>
      </w:r>
      <w:bookmarkEnd w:id="80"/>
      <w:r w:rsidRPr="00F5730D">
        <w:rPr>
          <w:bCs/>
          <w:sz w:val="24"/>
          <w:szCs w:val="24"/>
        </w:rPr>
        <w:t xml:space="preserve"> </w:t>
      </w:r>
      <w:bookmarkEnd w:id="81"/>
    </w:p>
    <w:p w:rsidR="00A920D2" w:rsidRPr="00F5730D" w:rsidRDefault="00A920D2" w:rsidP="00B7686E">
      <w:pPr>
        <w:pStyle w:val="32"/>
        <w:keepNext w:val="0"/>
        <w:tabs>
          <w:tab w:val="clear" w:pos="1588"/>
          <w:tab w:val="num" w:pos="709"/>
        </w:tabs>
        <w:spacing w:before="60"/>
        <w:ind w:left="0"/>
        <w:rPr>
          <w:rFonts w:ascii="Times New Roman" w:hAnsi="Times New Roman"/>
          <w:b w:val="0"/>
          <w:szCs w:val="24"/>
        </w:rPr>
      </w:pPr>
      <w:bookmarkStart w:id="82" w:name="_Hlt517806775"/>
      <w:bookmarkStart w:id="83" w:name="_Ref517806908"/>
      <w:bookmarkStart w:id="84" w:name="_Toc518119274"/>
      <w:bookmarkStart w:id="85" w:name="_Ref52534291"/>
      <w:bookmarkEnd w:id="82"/>
      <w:r w:rsidRPr="00F5730D">
        <w:rPr>
          <w:rFonts w:ascii="Times New Roman" w:hAnsi="Times New Roman"/>
          <w:b w:val="0"/>
          <w:szCs w:val="24"/>
        </w:rPr>
        <w:t>Все суммы денежных средств в заявке на участие в запросе предложений и приложениях к ней должны быть выражены в российских рублях</w:t>
      </w:r>
      <w:bookmarkEnd w:id="83"/>
      <w:bookmarkEnd w:id="84"/>
      <w:r w:rsidRPr="00F5730D">
        <w:rPr>
          <w:rFonts w:ascii="Times New Roman" w:hAnsi="Times New Roman"/>
          <w:b w:val="0"/>
          <w:szCs w:val="24"/>
        </w:rPr>
        <w:t>, за исключением следующего: к заявке на участие в запросе предложений могут быть приложены документы, оригиналы которых выданы Участнику закупки третьими лицами, в которых суммы денежных средств могут быть выражены в других валютах.</w:t>
      </w:r>
      <w:bookmarkEnd w:id="85"/>
    </w:p>
    <w:p w:rsidR="00A920D2" w:rsidRPr="00F5730D" w:rsidRDefault="00A920D2" w:rsidP="00B7686E">
      <w:pPr>
        <w:pStyle w:val="32"/>
        <w:keepNext w:val="0"/>
        <w:tabs>
          <w:tab w:val="clear" w:pos="1588"/>
          <w:tab w:val="num" w:pos="709"/>
        </w:tabs>
        <w:spacing w:before="60"/>
        <w:ind w:left="0"/>
        <w:rPr>
          <w:rFonts w:ascii="Times New Roman" w:hAnsi="Times New Roman"/>
          <w:b w:val="0"/>
          <w:szCs w:val="24"/>
        </w:rPr>
      </w:pPr>
      <w:bookmarkStart w:id="86" w:name="_Toc518119275"/>
      <w:r w:rsidRPr="00F5730D">
        <w:rPr>
          <w:rFonts w:ascii="Times New Roman" w:hAnsi="Times New Roman"/>
          <w:b w:val="0"/>
          <w:szCs w:val="24"/>
        </w:rPr>
        <w:t xml:space="preserve">Выражение денежных </w:t>
      </w:r>
      <w:r w:rsidRPr="00787471">
        <w:rPr>
          <w:rFonts w:ascii="Times New Roman" w:hAnsi="Times New Roman"/>
          <w:b w:val="0"/>
          <w:szCs w:val="24"/>
        </w:rPr>
        <w:t>сумм в других валютах, за исключением случаев, предусмотренных пунктом 3.3.1 части II «ОБЩИЕ УСЛОВИЯ ПРОВЕДЕНИЯ ЗАПРОСА ПРЕДЛОЖЕНИЙ», может быть расценено</w:t>
      </w:r>
      <w:r w:rsidRPr="00F5730D">
        <w:rPr>
          <w:rFonts w:ascii="Times New Roman" w:hAnsi="Times New Roman"/>
          <w:b w:val="0"/>
          <w:szCs w:val="24"/>
        </w:rPr>
        <w:t xml:space="preserve"> Комиссией по рассмотрению заявок на участие в запросе предложений и окончательных предложений как несоответствие заявки на участие в запросе предложений требованиям, установленным документацией о проведении запроса предложений.</w:t>
      </w:r>
      <w:bookmarkEnd w:id="86"/>
    </w:p>
    <w:p w:rsidR="00A920D2" w:rsidRPr="00F5730D" w:rsidRDefault="00A920D2" w:rsidP="00B7686E">
      <w:pPr>
        <w:pStyle w:val="32"/>
        <w:keepNext w:val="0"/>
        <w:tabs>
          <w:tab w:val="clear" w:pos="1588"/>
          <w:tab w:val="num" w:pos="709"/>
        </w:tabs>
        <w:spacing w:before="60"/>
        <w:ind w:left="0"/>
        <w:rPr>
          <w:rFonts w:ascii="Times New Roman" w:hAnsi="Times New Roman"/>
          <w:b w:val="0"/>
          <w:szCs w:val="24"/>
        </w:rPr>
      </w:pPr>
      <w:r w:rsidRPr="00F5730D">
        <w:rPr>
          <w:rFonts w:ascii="Times New Roman" w:hAnsi="Times New Roman"/>
          <w:b w:val="0"/>
          <w:szCs w:val="24"/>
        </w:rPr>
        <w:lastRenderedPageBreak/>
        <w:t xml:space="preserve">В случае если Участник закупки не имеет возможности указания денежных сумм исключительно в российских рублях, а также в случае, </w:t>
      </w:r>
      <w:r w:rsidRPr="00787471">
        <w:rPr>
          <w:rFonts w:ascii="Times New Roman" w:hAnsi="Times New Roman"/>
          <w:b w:val="0"/>
          <w:szCs w:val="24"/>
        </w:rPr>
        <w:t>указанном в пункте 3.3.1 части II «ОБЩИЕ УСЛОВИЯ ПРОВЕДЕНИЯ ЗАПРОСА ПРЕДЛОЖЕНИЙ», в заявке</w:t>
      </w:r>
      <w:r w:rsidRPr="00F5730D">
        <w:rPr>
          <w:rFonts w:ascii="Times New Roman" w:hAnsi="Times New Roman"/>
          <w:b w:val="0"/>
          <w:szCs w:val="24"/>
        </w:rPr>
        <w:t xml:space="preserve"> на участие в запросе предложений необходимо указывать денежный эквивалент таких сумм в российских рублях по курсу Центрального банка России на дату размещения в единой информационной системе извещения о проведении запроса предложений. При этом ценой контракта, в случае, если участнику закупки, подавшему такую заявку, будет предложено заключить контракт, будет цена в рублях, указанная в его заявке на участие в запросе предложений.</w:t>
      </w:r>
    </w:p>
    <w:p w:rsidR="00A920D2" w:rsidRPr="00F5730D" w:rsidRDefault="00A920D2" w:rsidP="00B7686E">
      <w:pPr>
        <w:pStyle w:val="32"/>
        <w:tabs>
          <w:tab w:val="clear" w:pos="1588"/>
          <w:tab w:val="num" w:pos="709"/>
        </w:tabs>
        <w:ind w:left="0"/>
        <w:rPr>
          <w:rFonts w:ascii="Times New Roman" w:hAnsi="Times New Roman"/>
          <w:b w:val="0"/>
          <w:szCs w:val="24"/>
        </w:rPr>
      </w:pPr>
      <w:r w:rsidRPr="00F5730D">
        <w:rPr>
          <w:rFonts w:ascii="Times New Roman" w:hAnsi="Times New Roman"/>
          <w:b w:val="0"/>
          <w:szCs w:val="24"/>
        </w:rPr>
        <w:t xml:space="preserve">Требования, указанные в </w:t>
      </w:r>
      <w:r w:rsidRPr="00787471">
        <w:rPr>
          <w:rFonts w:ascii="Times New Roman" w:hAnsi="Times New Roman"/>
          <w:b w:val="0"/>
          <w:szCs w:val="24"/>
        </w:rPr>
        <w:t>пунктах 3.3.1 – 3.3.3 части II «ОБЩИЕ УСЛОВИЯ ПРОВЕДЕНИЯ ЗАПРОСА ПРЕДЛОЖЕНИЙ»</w:t>
      </w:r>
      <w:r>
        <w:rPr>
          <w:rFonts w:ascii="Times New Roman" w:hAnsi="Times New Roman"/>
          <w:b w:val="0"/>
          <w:szCs w:val="24"/>
        </w:rPr>
        <w:t xml:space="preserve">, </w:t>
      </w:r>
      <w:r w:rsidRPr="00F5730D">
        <w:rPr>
          <w:rFonts w:ascii="Times New Roman" w:hAnsi="Times New Roman"/>
          <w:b w:val="0"/>
          <w:szCs w:val="24"/>
        </w:rPr>
        <w:t>в равной мере применяются к окончательному предложению.</w:t>
      </w:r>
    </w:p>
    <w:p w:rsidR="00A920D2" w:rsidRPr="00F5730D" w:rsidRDefault="00A920D2" w:rsidP="00A920D2">
      <w:pPr>
        <w:pStyle w:val="21"/>
        <w:keepNext w:val="0"/>
        <w:spacing w:before="360" w:after="0"/>
        <w:ind w:left="578" w:hanging="578"/>
        <w:jc w:val="both"/>
        <w:rPr>
          <w:bCs/>
          <w:sz w:val="24"/>
          <w:szCs w:val="24"/>
        </w:rPr>
      </w:pPr>
      <w:bookmarkStart w:id="87" w:name="_Toc387249714"/>
      <w:r w:rsidRPr="00F5730D">
        <w:rPr>
          <w:bCs/>
          <w:sz w:val="24"/>
          <w:szCs w:val="24"/>
        </w:rPr>
        <w:t xml:space="preserve">Требования к содержанию документов, входящих в состав заявки на участие в </w:t>
      </w:r>
      <w:bookmarkEnd w:id="75"/>
      <w:bookmarkEnd w:id="76"/>
      <w:bookmarkEnd w:id="77"/>
      <w:bookmarkEnd w:id="78"/>
      <w:r w:rsidRPr="00F5730D">
        <w:rPr>
          <w:bCs/>
          <w:sz w:val="24"/>
          <w:szCs w:val="24"/>
        </w:rPr>
        <w:t>запросе предложений, требования к содержанию окончательного предложения</w:t>
      </w:r>
      <w:bookmarkEnd w:id="87"/>
    </w:p>
    <w:p w:rsidR="00A920D2" w:rsidRPr="00F5730D" w:rsidRDefault="00A920D2" w:rsidP="009729D9">
      <w:pPr>
        <w:pStyle w:val="32"/>
        <w:keepNext w:val="0"/>
        <w:tabs>
          <w:tab w:val="clear" w:pos="1588"/>
          <w:tab w:val="num" w:pos="709"/>
        </w:tabs>
        <w:spacing w:before="60"/>
        <w:ind w:left="0"/>
        <w:rPr>
          <w:rFonts w:ascii="Times New Roman" w:hAnsi="Times New Roman"/>
          <w:b w:val="0"/>
          <w:szCs w:val="24"/>
        </w:rPr>
      </w:pPr>
      <w:bookmarkStart w:id="88" w:name="_Ref166243143"/>
      <w:r w:rsidRPr="00F5730D">
        <w:rPr>
          <w:rFonts w:ascii="Times New Roman" w:hAnsi="Times New Roman"/>
          <w:b w:val="0"/>
          <w:szCs w:val="24"/>
        </w:rPr>
        <w:t>Заявка на участие в запросе предложений должна содержать:</w:t>
      </w:r>
      <w:bookmarkEnd w:id="88"/>
      <w:r w:rsidRPr="00F5730D">
        <w:rPr>
          <w:rFonts w:ascii="Times New Roman" w:hAnsi="Times New Roman"/>
          <w:b w:val="0"/>
          <w:szCs w:val="24"/>
        </w:rPr>
        <w:t xml:space="preserve"> </w:t>
      </w:r>
    </w:p>
    <w:p w:rsidR="00A920D2" w:rsidRPr="00F5730D" w:rsidRDefault="009729D9" w:rsidP="009729D9">
      <w:pPr>
        <w:pStyle w:val="41"/>
        <w:keepNext w:val="0"/>
        <w:tabs>
          <w:tab w:val="clear" w:pos="1148"/>
          <w:tab w:val="num" w:pos="709"/>
        </w:tabs>
        <w:ind w:left="0" w:hanging="14"/>
        <w:rPr>
          <w:rFonts w:ascii="Times New Roman" w:hAnsi="Times New Roman"/>
          <w:szCs w:val="24"/>
        </w:rPr>
      </w:pPr>
      <w:bookmarkStart w:id="89" w:name="_Ref134297402"/>
      <w:r>
        <w:rPr>
          <w:rFonts w:ascii="Times New Roman" w:hAnsi="Times New Roman"/>
          <w:szCs w:val="24"/>
        </w:rPr>
        <w:t>информацию</w:t>
      </w:r>
      <w:r w:rsidR="00A920D2" w:rsidRPr="00F5730D">
        <w:rPr>
          <w:rFonts w:ascii="Times New Roman" w:hAnsi="Times New Roman"/>
          <w:szCs w:val="24"/>
        </w:rPr>
        <w:t xml:space="preserve"> и документы об Участнике закупки, подавшем такую заявку, включая:</w:t>
      </w:r>
    </w:p>
    <w:p w:rsidR="00A920D2" w:rsidRPr="00F5730D" w:rsidRDefault="009729D9" w:rsidP="009729D9">
      <w:pPr>
        <w:pStyle w:val="51"/>
        <w:numPr>
          <w:ilvl w:val="4"/>
          <w:numId w:val="10"/>
        </w:numPr>
        <w:tabs>
          <w:tab w:val="num" w:pos="709"/>
        </w:tabs>
        <w:ind w:left="0" w:firstLine="0"/>
        <w:rPr>
          <w:sz w:val="24"/>
          <w:szCs w:val="24"/>
        </w:rPr>
      </w:pPr>
      <w:r w:rsidRPr="009729D9">
        <w:rPr>
          <w:sz w:val="24"/>
          <w:szCs w:val="24"/>
        </w:rPr>
        <w:t>наименование, фирменное наименование (при наличии), место нахождения (для юридического лица), фамилию, имя, отчество (при наличии), паспортные данные, место жительства (для физического лица), почтовый адрес участника запроса предложений в электронной форме, адрес электронной почты, номер контактного телефона, идентификационный номер налогоплательщика участника такого запроса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запроса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запроса</w:t>
      </w:r>
      <w:r w:rsidR="00A920D2" w:rsidRPr="00F5730D">
        <w:rPr>
          <w:sz w:val="24"/>
          <w:szCs w:val="24"/>
        </w:rPr>
        <w:t>;</w:t>
      </w:r>
    </w:p>
    <w:p w:rsidR="00A920D2" w:rsidRPr="00F5730D" w:rsidRDefault="00BF7327" w:rsidP="00876632">
      <w:pPr>
        <w:pStyle w:val="51"/>
        <w:numPr>
          <w:ilvl w:val="4"/>
          <w:numId w:val="10"/>
        </w:numPr>
        <w:tabs>
          <w:tab w:val="clear" w:pos="1800"/>
          <w:tab w:val="num" w:pos="0"/>
        </w:tabs>
        <w:ind w:left="0" w:firstLine="0"/>
        <w:rPr>
          <w:sz w:val="24"/>
          <w:szCs w:val="24"/>
        </w:rPr>
      </w:pPr>
      <w:r w:rsidRPr="00BF7327">
        <w:rPr>
          <w:sz w:val="24"/>
          <w:szCs w:val="24"/>
        </w:rPr>
        <w:t>документы, подтверждающие соответствие товара, работы или услуги требованиям, установленным в соответствии с законодательством Российской Федерации, или копии таких документов в случае, если в соответствии с законодательством Российской Федерации установлены требования к товару, работе или услуге и представление указанных документов предусмотрено документацией о проведении запроса предложений в электронной форме. При этом не допускается требовать представления таких документов, если в соответствии с законодательством Российской Федерации такие документы передаются вместе с товаром</w:t>
      </w:r>
      <w:r w:rsidR="00657FBC">
        <w:rPr>
          <w:sz w:val="24"/>
          <w:szCs w:val="24"/>
        </w:rPr>
        <w:t>;</w:t>
      </w:r>
    </w:p>
    <w:p w:rsidR="00A920D2" w:rsidRPr="00B42EC0" w:rsidRDefault="00BF7327" w:rsidP="00876632">
      <w:pPr>
        <w:pStyle w:val="51"/>
        <w:numPr>
          <w:ilvl w:val="4"/>
          <w:numId w:val="10"/>
        </w:numPr>
        <w:tabs>
          <w:tab w:val="clear" w:pos="1800"/>
          <w:tab w:val="num" w:pos="0"/>
        </w:tabs>
        <w:ind w:left="0" w:firstLine="0"/>
        <w:rPr>
          <w:sz w:val="24"/>
          <w:szCs w:val="24"/>
        </w:rPr>
      </w:pPr>
      <w:r w:rsidRPr="00BF7327">
        <w:rPr>
          <w:sz w:val="24"/>
          <w:szCs w:val="24"/>
        </w:rPr>
        <w:t>документы, подтверждающие соответствие участника запроса предложений требованиям, установленным заказчиком</w:t>
      </w:r>
      <w:r>
        <w:rPr>
          <w:sz w:val="24"/>
          <w:szCs w:val="24"/>
        </w:rPr>
        <w:t>, уполномоченным органом</w:t>
      </w:r>
      <w:r w:rsidRPr="00BF7327">
        <w:rPr>
          <w:sz w:val="24"/>
          <w:szCs w:val="24"/>
        </w:rPr>
        <w:t xml:space="preserve"> в документации о проведении запроса предложений в соответствии с пунктом 1 части 1 статьи 31 закона</w:t>
      </w:r>
      <w:r w:rsidR="007467C0">
        <w:rPr>
          <w:sz w:val="24"/>
          <w:szCs w:val="24"/>
        </w:rPr>
        <w:t xml:space="preserve"> о контрактной системе</w:t>
      </w:r>
      <w:r w:rsidRPr="00BF7327">
        <w:rPr>
          <w:sz w:val="24"/>
          <w:szCs w:val="24"/>
        </w:rPr>
        <w:t xml:space="preserve">, или копии таких документов, а также декларацию о соответствии участника запроса предложений требованиям, установленным в соответствии с пунктами 3 - 5, 7 - 9 части 1 статьи 31 </w:t>
      </w:r>
      <w:r w:rsidR="007467C0">
        <w:rPr>
          <w:sz w:val="24"/>
          <w:szCs w:val="24"/>
        </w:rPr>
        <w:t>закона о контрактной системе</w:t>
      </w:r>
      <w:r w:rsidR="00A920D2" w:rsidRPr="00B42EC0">
        <w:rPr>
          <w:sz w:val="24"/>
          <w:szCs w:val="24"/>
        </w:rPr>
        <w:t xml:space="preserve">; </w:t>
      </w:r>
    </w:p>
    <w:p w:rsidR="00A920D2" w:rsidRPr="00F5730D" w:rsidRDefault="00876632" w:rsidP="00876632">
      <w:pPr>
        <w:pStyle w:val="51"/>
        <w:numPr>
          <w:ilvl w:val="4"/>
          <w:numId w:val="10"/>
        </w:numPr>
        <w:tabs>
          <w:tab w:val="clear" w:pos="1800"/>
          <w:tab w:val="num" w:pos="0"/>
        </w:tabs>
        <w:ind w:left="0" w:firstLine="0"/>
      </w:pPr>
      <w:r w:rsidRPr="00876632">
        <w:rPr>
          <w:sz w:val="24"/>
          <w:szCs w:val="24"/>
        </w:rPr>
        <w:t>документы, подтверждающие право участника запроса предложений в электронной форме на получение преимуществ в соответствии со статьями 28 и 29 закона</w:t>
      </w:r>
      <w:r>
        <w:rPr>
          <w:sz w:val="24"/>
          <w:szCs w:val="24"/>
        </w:rPr>
        <w:t xml:space="preserve"> о контрактной системе</w:t>
      </w:r>
      <w:r w:rsidRPr="00876632">
        <w:rPr>
          <w:sz w:val="24"/>
          <w:szCs w:val="24"/>
        </w:rPr>
        <w:t>, в случае, если участник запроса предложений в электронной форме заявил о получении указанных преимуществ, или копии таких документов</w:t>
      </w:r>
      <w:r w:rsidR="00A920D2" w:rsidRPr="00F5730D">
        <w:rPr>
          <w:sz w:val="24"/>
          <w:szCs w:val="24"/>
        </w:rPr>
        <w:t>;</w:t>
      </w:r>
    </w:p>
    <w:p w:rsidR="00A920D2" w:rsidRPr="00F5730D" w:rsidRDefault="00876632" w:rsidP="00876632">
      <w:pPr>
        <w:pStyle w:val="51"/>
        <w:numPr>
          <w:ilvl w:val="4"/>
          <w:numId w:val="10"/>
        </w:numPr>
        <w:tabs>
          <w:tab w:val="clear" w:pos="1800"/>
          <w:tab w:val="num" w:pos="0"/>
        </w:tabs>
        <w:ind w:left="0" w:firstLine="0"/>
        <w:rPr>
          <w:sz w:val="24"/>
          <w:szCs w:val="24"/>
        </w:rPr>
      </w:pPr>
      <w:r w:rsidRPr="00876632">
        <w:rPr>
          <w:sz w:val="24"/>
          <w:szCs w:val="24"/>
        </w:rPr>
        <w:t>документы, предусмотренные нормативными правовыми актами, принятыми в соответствии со статьей 14 закона</w:t>
      </w:r>
      <w:r>
        <w:rPr>
          <w:sz w:val="24"/>
          <w:szCs w:val="24"/>
        </w:rPr>
        <w:t xml:space="preserve"> о контрактной системе</w:t>
      </w:r>
      <w:r w:rsidRPr="00876632">
        <w:rPr>
          <w:sz w:val="24"/>
          <w:szCs w:val="24"/>
        </w:rPr>
        <w:t xml:space="preserve">, в случае закупки товаров, работ, услуг, на которые распространяется действие указанных нормативных правовых актов, или копии таких документов. При отсутствии в заявке на участие в запросе предложений в электронной форме </w:t>
      </w:r>
      <w:r w:rsidRPr="00876632">
        <w:rPr>
          <w:sz w:val="24"/>
          <w:szCs w:val="24"/>
        </w:rPr>
        <w:lastRenderedPageBreak/>
        <w:t>документов, предусмотренных настоящим пунктом, или копий таких документов эта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r w:rsidR="00A920D2" w:rsidRPr="00F5730D">
        <w:rPr>
          <w:sz w:val="24"/>
          <w:szCs w:val="24"/>
        </w:rPr>
        <w:t>;</w:t>
      </w:r>
    </w:p>
    <w:p w:rsidR="00A920D2" w:rsidRPr="00F5730D" w:rsidRDefault="00876632" w:rsidP="00876632">
      <w:pPr>
        <w:pStyle w:val="51"/>
        <w:numPr>
          <w:ilvl w:val="4"/>
          <w:numId w:val="10"/>
        </w:numPr>
        <w:tabs>
          <w:tab w:val="clear" w:pos="1800"/>
          <w:tab w:val="num" w:pos="0"/>
        </w:tabs>
        <w:ind w:left="0" w:firstLine="0"/>
        <w:rPr>
          <w:sz w:val="24"/>
          <w:szCs w:val="24"/>
        </w:rPr>
      </w:pPr>
      <w:r w:rsidRPr="00876632">
        <w:rPr>
          <w:sz w:val="24"/>
          <w:szCs w:val="24"/>
        </w:rPr>
        <w:t>документы, подтверждающие квалификацию участника запроса предложений в электронной форме, или копии таких документов. При этом отсутствие указанных документов не является основанием для признания заявки на участие в запросе предложений в электронной форме не соответствующей требованиям закона</w:t>
      </w:r>
      <w:r>
        <w:rPr>
          <w:sz w:val="24"/>
          <w:szCs w:val="24"/>
        </w:rPr>
        <w:t xml:space="preserve"> о контрактной системе</w:t>
      </w:r>
      <w:r w:rsidR="00A920D2" w:rsidRPr="00F5730D">
        <w:rPr>
          <w:sz w:val="24"/>
          <w:szCs w:val="24"/>
        </w:rPr>
        <w:t>;</w:t>
      </w:r>
    </w:p>
    <w:p w:rsidR="00A920D2" w:rsidRPr="00876632" w:rsidRDefault="00876632" w:rsidP="00876632">
      <w:pPr>
        <w:pStyle w:val="51"/>
        <w:numPr>
          <w:ilvl w:val="4"/>
          <w:numId w:val="10"/>
        </w:numPr>
        <w:tabs>
          <w:tab w:val="clear" w:pos="1800"/>
          <w:tab w:val="num" w:pos="0"/>
        </w:tabs>
        <w:ind w:left="0" w:firstLine="0"/>
        <w:rPr>
          <w:sz w:val="24"/>
          <w:szCs w:val="24"/>
        </w:rPr>
      </w:pPr>
      <w:r w:rsidRPr="00876632">
        <w:rPr>
          <w:sz w:val="24"/>
          <w:szCs w:val="24"/>
        </w:rPr>
        <w:t>предложение участника запроса предложений в электронной форме об условиях исполнения контракта в соответствии с требованиями, указанными в документации о проведении запроса предложений в электронной форме;</w:t>
      </w:r>
    </w:p>
    <w:p w:rsidR="00876632" w:rsidRPr="00876632" w:rsidRDefault="00876632" w:rsidP="00876632">
      <w:pPr>
        <w:tabs>
          <w:tab w:val="num" w:pos="0"/>
        </w:tabs>
      </w:pPr>
      <w:r>
        <w:t xml:space="preserve">з) </w:t>
      </w:r>
      <w:r w:rsidRPr="00876632">
        <w:t>декларацию о принадлежности участника запроса предложений в электронной форме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частью 3 статьи 30 закона</w:t>
      </w:r>
      <w:r>
        <w:t xml:space="preserve"> о контрактной системе.</w:t>
      </w:r>
    </w:p>
    <w:p w:rsidR="00A920D2" w:rsidRPr="005B5F55" w:rsidRDefault="00A920D2" w:rsidP="00C964F3">
      <w:pPr>
        <w:pStyle w:val="32"/>
        <w:tabs>
          <w:tab w:val="clear" w:pos="1588"/>
          <w:tab w:val="num" w:pos="0"/>
          <w:tab w:val="num" w:pos="567"/>
        </w:tabs>
        <w:ind w:left="0"/>
      </w:pPr>
      <w:bookmarkStart w:id="90" w:name="_Ref166316209"/>
      <w:bookmarkEnd w:id="89"/>
      <w:r w:rsidRPr="0003198B">
        <w:rPr>
          <w:rFonts w:ascii="Times New Roman" w:hAnsi="Times New Roman"/>
          <w:b w:val="0"/>
          <w:szCs w:val="24"/>
        </w:rPr>
        <w:t xml:space="preserve">В случае </w:t>
      </w:r>
      <w:r w:rsidR="005B5F55" w:rsidRPr="0003198B">
        <w:rPr>
          <w:rFonts w:ascii="Times New Roman" w:hAnsi="Times New Roman"/>
          <w:b w:val="0"/>
          <w:szCs w:val="24"/>
        </w:rPr>
        <w:t>несоответствия требованиям извещения и (или) документации, или предоставление</w:t>
      </w:r>
      <w:r w:rsidRPr="0003198B">
        <w:rPr>
          <w:rFonts w:ascii="Times New Roman" w:hAnsi="Times New Roman"/>
          <w:b w:val="0"/>
          <w:szCs w:val="24"/>
        </w:rPr>
        <w:t xml:space="preserve"> </w:t>
      </w:r>
      <w:r w:rsidR="005B5F55" w:rsidRPr="0003198B">
        <w:rPr>
          <w:rFonts w:ascii="Times New Roman" w:hAnsi="Times New Roman"/>
          <w:b w:val="0"/>
          <w:szCs w:val="24"/>
        </w:rPr>
        <w:t>недостоверной информации, а также в случаях, предусмотренных нормативными правовыми актами, принятыми в соответствии со статьей 14 закона о контрактной системе у</w:t>
      </w:r>
      <w:r w:rsidRPr="0003198B">
        <w:rPr>
          <w:rFonts w:ascii="Times New Roman" w:hAnsi="Times New Roman"/>
          <w:b w:val="0"/>
          <w:szCs w:val="24"/>
        </w:rPr>
        <w:t>частник</w:t>
      </w:r>
      <w:r w:rsidR="005B5F55" w:rsidRPr="0003198B">
        <w:rPr>
          <w:rFonts w:ascii="Times New Roman" w:hAnsi="Times New Roman"/>
          <w:b w:val="0"/>
          <w:szCs w:val="24"/>
        </w:rPr>
        <w:t>и</w:t>
      </w:r>
      <w:r w:rsidRPr="0003198B">
        <w:rPr>
          <w:rFonts w:ascii="Times New Roman" w:hAnsi="Times New Roman"/>
          <w:b w:val="0"/>
          <w:szCs w:val="24"/>
        </w:rPr>
        <w:t xml:space="preserve"> закупки отстраня</w:t>
      </w:r>
      <w:r w:rsidR="005B5F55" w:rsidRPr="0003198B">
        <w:rPr>
          <w:rFonts w:ascii="Times New Roman" w:hAnsi="Times New Roman"/>
          <w:b w:val="0"/>
          <w:szCs w:val="24"/>
        </w:rPr>
        <w:t>ю</w:t>
      </w:r>
      <w:r w:rsidRPr="0003198B">
        <w:rPr>
          <w:rFonts w:ascii="Times New Roman" w:hAnsi="Times New Roman"/>
          <w:b w:val="0"/>
          <w:szCs w:val="24"/>
        </w:rPr>
        <w:t>тся Комиссией по рассмотрению заявок на участие в запросе предложений и окончательных предложений от участия в запросе предложений</w:t>
      </w:r>
      <w:r w:rsidR="005B5F55" w:rsidRPr="0003198B">
        <w:rPr>
          <w:rFonts w:ascii="Times New Roman" w:hAnsi="Times New Roman"/>
          <w:b w:val="0"/>
          <w:szCs w:val="24"/>
        </w:rPr>
        <w:t xml:space="preserve"> и их заявки не оцениваются.</w:t>
      </w:r>
      <w:bookmarkEnd w:id="90"/>
      <w:r w:rsidRPr="0003198B">
        <w:rPr>
          <w:rFonts w:ascii="Times New Roman" w:hAnsi="Times New Roman"/>
          <w:b w:val="0"/>
          <w:szCs w:val="24"/>
        </w:rPr>
        <w:t xml:space="preserve"> </w:t>
      </w:r>
      <w:r w:rsidR="0003198B" w:rsidRPr="0003198B">
        <w:rPr>
          <w:rFonts w:ascii="Times New Roman" w:hAnsi="Times New Roman"/>
          <w:b w:val="0"/>
          <w:szCs w:val="24"/>
        </w:rPr>
        <w:t xml:space="preserve">Не подлежит отстранению участник в связи с отсутствием в его заявке на участие в запросе предложений документов, предусмотренных </w:t>
      </w:r>
      <w:r w:rsidR="00C777F9">
        <w:rPr>
          <w:rFonts w:ascii="Times New Roman" w:hAnsi="Times New Roman"/>
          <w:b w:val="0"/>
          <w:szCs w:val="24"/>
        </w:rPr>
        <w:t>подпунктом</w:t>
      </w:r>
      <w:r w:rsidR="0003198B" w:rsidRPr="0003198B">
        <w:rPr>
          <w:rFonts w:ascii="Times New Roman" w:hAnsi="Times New Roman"/>
          <w:b w:val="0"/>
          <w:szCs w:val="24"/>
        </w:rPr>
        <w:t xml:space="preserve"> </w:t>
      </w:r>
      <w:r w:rsidR="0003198B">
        <w:rPr>
          <w:rFonts w:ascii="Times New Roman" w:hAnsi="Times New Roman"/>
          <w:b w:val="0"/>
          <w:szCs w:val="24"/>
        </w:rPr>
        <w:t xml:space="preserve">«г» </w:t>
      </w:r>
      <w:r w:rsidR="00C777F9">
        <w:rPr>
          <w:rFonts w:ascii="Times New Roman" w:hAnsi="Times New Roman"/>
          <w:b w:val="0"/>
          <w:szCs w:val="24"/>
        </w:rPr>
        <w:t>пункта</w:t>
      </w:r>
      <w:r w:rsidR="0003198B">
        <w:rPr>
          <w:rFonts w:ascii="Times New Roman" w:hAnsi="Times New Roman"/>
          <w:b w:val="0"/>
          <w:szCs w:val="24"/>
        </w:rPr>
        <w:t xml:space="preserve"> 3.4.1</w:t>
      </w:r>
      <w:r w:rsidR="0003198B" w:rsidRPr="0003198B">
        <w:rPr>
          <w:rFonts w:ascii="Times New Roman" w:hAnsi="Times New Roman"/>
          <w:b w:val="0"/>
          <w:szCs w:val="24"/>
        </w:rPr>
        <w:t xml:space="preserve">, а также </w:t>
      </w:r>
      <w:r w:rsidR="00C777F9">
        <w:rPr>
          <w:rFonts w:ascii="Times New Roman" w:hAnsi="Times New Roman"/>
          <w:b w:val="0"/>
          <w:szCs w:val="24"/>
        </w:rPr>
        <w:t>под</w:t>
      </w:r>
      <w:r w:rsidR="0003198B" w:rsidRPr="0003198B">
        <w:rPr>
          <w:rFonts w:ascii="Times New Roman" w:hAnsi="Times New Roman"/>
          <w:b w:val="0"/>
          <w:szCs w:val="24"/>
        </w:rPr>
        <w:t xml:space="preserve">пунктом </w:t>
      </w:r>
      <w:r w:rsidR="0003198B">
        <w:rPr>
          <w:rFonts w:ascii="Times New Roman" w:hAnsi="Times New Roman"/>
          <w:b w:val="0"/>
          <w:szCs w:val="24"/>
        </w:rPr>
        <w:t>«д»</w:t>
      </w:r>
      <w:r w:rsidR="0003198B" w:rsidRPr="0003198B">
        <w:rPr>
          <w:rFonts w:ascii="Times New Roman" w:hAnsi="Times New Roman"/>
          <w:b w:val="0"/>
          <w:szCs w:val="24"/>
        </w:rPr>
        <w:t xml:space="preserve"> </w:t>
      </w:r>
      <w:r w:rsidR="00C777F9">
        <w:rPr>
          <w:rFonts w:ascii="Times New Roman" w:hAnsi="Times New Roman"/>
          <w:b w:val="0"/>
          <w:szCs w:val="24"/>
        </w:rPr>
        <w:t>пункта</w:t>
      </w:r>
      <w:r w:rsidR="0003198B" w:rsidRPr="0003198B">
        <w:rPr>
          <w:rFonts w:ascii="Times New Roman" w:hAnsi="Times New Roman"/>
          <w:b w:val="0"/>
          <w:szCs w:val="24"/>
        </w:rPr>
        <w:t xml:space="preserve"> </w:t>
      </w:r>
      <w:r w:rsidR="0003198B">
        <w:rPr>
          <w:rFonts w:ascii="Times New Roman" w:hAnsi="Times New Roman"/>
          <w:b w:val="0"/>
          <w:szCs w:val="24"/>
        </w:rPr>
        <w:t>3.4.1</w:t>
      </w:r>
      <w:r w:rsidR="0003198B" w:rsidRPr="0003198B">
        <w:rPr>
          <w:rFonts w:ascii="Times New Roman" w:hAnsi="Times New Roman"/>
          <w:b w:val="0"/>
          <w:szCs w:val="24"/>
        </w:rPr>
        <w:t xml:space="preserve">, за исключением случая закупки товаров, работ, услуг, в отношении которых установлен запрет, предусмотренный статьей 14 </w:t>
      </w:r>
      <w:r w:rsidR="0003198B">
        <w:rPr>
          <w:rFonts w:ascii="Times New Roman" w:hAnsi="Times New Roman"/>
          <w:b w:val="0"/>
          <w:szCs w:val="24"/>
        </w:rPr>
        <w:t>закона о контрактной системе</w:t>
      </w:r>
      <w:r w:rsidR="0003198B" w:rsidRPr="0003198B">
        <w:rPr>
          <w:rFonts w:ascii="Times New Roman" w:hAnsi="Times New Roman"/>
          <w:b w:val="0"/>
          <w:szCs w:val="24"/>
        </w:rPr>
        <w:t xml:space="preserve">. </w:t>
      </w:r>
    </w:p>
    <w:p w:rsidR="002313BD" w:rsidRPr="002313BD" w:rsidRDefault="00E43DB5" w:rsidP="00C964F3">
      <w:pPr>
        <w:pStyle w:val="32"/>
        <w:tabs>
          <w:tab w:val="clear" w:pos="1588"/>
          <w:tab w:val="num" w:pos="0"/>
        </w:tabs>
        <w:ind w:left="0"/>
        <w:rPr>
          <w:rFonts w:ascii="Times New Roman" w:hAnsi="Times New Roman"/>
        </w:rPr>
      </w:pPr>
      <w:r w:rsidRPr="00E43DB5">
        <w:rPr>
          <w:rFonts w:ascii="Times New Roman" w:hAnsi="Times New Roman"/>
        </w:rPr>
        <w:t xml:space="preserve"> </w:t>
      </w:r>
      <w:r w:rsidRPr="00E43DB5">
        <w:rPr>
          <w:rFonts w:ascii="Times New Roman" w:hAnsi="Times New Roman"/>
          <w:b w:val="0"/>
        </w:rPr>
        <w:t>В течение одного рабочего дня с момента размещения выписки из протокола проведения запроса предложений в соответствии с частью 20 статьи 83</w:t>
      </w:r>
      <w:r>
        <w:rPr>
          <w:rFonts w:ascii="Times New Roman" w:hAnsi="Times New Roman"/>
          <w:b w:val="0"/>
        </w:rPr>
        <w:t>.</w:t>
      </w:r>
      <w:r w:rsidRPr="00E43DB5">
        <w:rPr>
          <w:rFonts w:ascii="Times New Roman" w:hAnsi="Times New Roman"/>
          <w:b w:val="0"/>
        </w:rPr>
        <w:t xml:space="preserve">1 </w:t>
      </w:r>
      <w:r>
        <w:rPr>
          <w:rFonts w:ascii="Times New Roman" w:hAnsi="Times New Roman"/>
          <w:b w:val="0"/>
        </w:rPr>
        <w:t>З</w:t>
      </w:r>
      <w:r w:rsidR="002313BD">
        <w:rPr>
          <w:rFonts w:ascii="Times New Roman" w:hAnsi="Times New Roman"/>
          <w:b w:val="0"/>
        </w:rPr>
        <w:t>а</w:t>
      </w:r>
      <w:r>
        <w:rPr>
          <w:rFonts w:ascii="Times New Roman" w:hAnsi="Times New Roman"/>
          <w:b w:val="0"/>
        </w:rPr>
        <w:t xml:space="preserve">кона о контрактной системе </w:t>
      </w:r>
      <w:r w:rsidRPr="00E43DB5">
        <w:rPr>
          <w:rFonts w:ascii="Times New Roman" w:hAnsi="Times New Roman"/>
          <w:b w:val="0"/>
        </w:rPr>
        <w:t>все участники запроса предложений или участник запроса предложений, подавший единственную заявку на участие в таком запросе, вправе направить окончательное предложение. При этом окончательное предложение участника такого запроса, содержащее условия исполнения контракта, не может ухудшать условия, содержащиеся в поданной указанным участником заявке на участие в таком запросе. При несоблюдении участником запроса предложений данного требования окончательное предложение указанного участника отклоняется и окончательным предложением считается предложение, первоначально поданное указанным участником.</w:t>
      </w:r>
      <w:r>
        <w:rPr>
          <w:rFonts w:ascii="Times New Roman" w:hAnsi="Times New Roman"/>
          <w:b w:val="0"/>
        </w:rPr>
        <w:t xml:space="preserve"> </w:t>
      </w:r>
    </w:p>
    <w:p w:rsidR="002B4369" w:rsidRPr="00F5730D" w:rsidRDefault="002313BD" w:rsidP="00C964F3">
      <w:pPr>
        <w:pStyle w:val="32"/>
        <w:tabs>
          <w:tab w:val="clear" w:pos="1588"/>
          <w:tab w:val="num" w:pos="0"/>
        </w:tabs>
        <w:ind w:left="0"/>
        <w:rPr>
          <w:i/>
          <w:szCs w:val="24"/>
        </w:rPr>
      </w:pPr>
      <w:r>
        <w:rPr>
          <w:rFonts w:ascii="Times New Roman" w:hAnsi="Times New Roman"/>
        </w:rPr>
        <w:t xml:space="preserve"> </w:t>
      </w:r>
      <w:r w:rsidRPr="002313BD">
        <w:rPr>
          <w:rFonts w:ascii="Times New Roman" w:hAnsi="Times New Roman"/>
          <w:b w:val="0"/>
        </w:rPr>
        <w:t xml:space="preserve">Если участник запроса предложений в электронной форме не направил окончательное предложение в срок, установленный </w:t>
      </w:r>
      <w:r>
        <w:rPr>
          <w:rFonts w:ascii="Times New Roman" w:hAnsi="Times New Roman"/>
          <w:b w:val="0"/>
        </w:rPr>
        <w:t>в документации</w:t>
      </w:r>
      <w:r w:rsidRPr="002313BD">
        <w:rPr>
          <w:rFonts w:ascii="Times New Roman" w:hAnsi="Times New Roman"/>
          <w:b w:val="0"/>
        </w:rPr>
        <w:t>, окончательными предложениями признаются поданные заявки на участие в запросе предложений.</w:t>
      </w:r>
      <w:r>
        <w:rPr>
          <w:rFonts w:ascii="Times New Roman" w:hAnsi="Times New Roman"/>
          <w:b w:val="0"/>
        </w:rPr>
        <w:t xml:space="preserve"> </w:t>
      </w:r>
    </w:p>
    <w:p w:rsidR="00A920D2" w:rsidRPr="00F5730D" w:rsidRDefault="00A920D2" w:rsidP="00A920D2">
      <w:pPr>
        <w:pStyle w:val="21"/>
        <w:keepNext w:val="0"/>
        <w:spacing w:before="360" w:after="0"/>
        <w:ind w:left="578" w:hanging="578"/>
        <w:jc w:val="left"/>
        <w:rPr>
          <w:bCs/>
          <w:sz w:val="24"/>
          <w:szCs w:val="24"/>
        </w:rPr>
      </w:pPr>
      <w:bookmarkStart w:id="91" w:name="_Toc123405471"/>
      <w:bookmarkStart w:id="92" w:name="_Toc387249715"/>
      <w:r w:rsidRPr="00F5730D">
        <w:rPr>
          <w:bCs/>
          <w:sz w:val="24"/>
          <w:szCs w:val="24"/>
        </w:rPr>
        <w:t>Требования к предложениям о цене контракта</w:t>
      </w:r>
      <w:bookmarkEnd w:id="91"/>
      <w:bookmarkEnd w:id="92"/>
    </w:p>
    <w:p w:rsidR="00A920D2" w:rsidRPr="00F5730D" w:rsidRDefault="00A920D2" w:rsidP="00E3682A">
      <w:pPr>
        <w:pStyle w:val="32"/>
        <w:keepNext w:val="0"/>
        <w:tabs>
          <w:tab w:val="clear" w:pos="1588"/>
          <w:tab w:val="num" w:pos="0"/>
        </w:tabs>
        <w:spacing w:before="60"/>
        <w:ind w:left="0"/>
        <w:rPr>
          <w:rFonts w:ascii="Times New Roman" w:hAnsi="Times New Roman"/>
          <w:b w:val="0"/>
          <w:szCs w:val="24"/>
        </w:rPr>
      </w:pPr>
      <w:bookmarkStart w:id="93" w:name="_Ref166314630"/>
      <w:bookmarkStart w:id="94" w:name="_Ref11560130"/>
      <w:r w:rsidRPr="00F5730D">
        <w:rPr>
          <w:rFonts w:ascii="Times New Roman" w:hAnsi="Times New Roman"/>
          <w:b w:val="0"/>
          <w:szCs w:val="24"/>
        </w:rPr>
        <w:t xml:space="preserve">Цена контракта, предлагаемая участником закупки, не может превышать начальную (максимальную) цену контракта, указанную в извещении о проведении запроса предложений и в </w:t>
      </w:r>
      <w:r w:rsidRPr="005B79D4">
        <w:rPr>
          <w:rFonts w:ascii="Times New Roman" w:hAnsi="Times New Roman"/>
          <w:b w:val="0"/>
          <w:szCs w:val="24"/>
        </w:rPr>
        <w:t xml:space="preserve">пункте </w:t>
      </w:r>
      <w:bookmarkEnd w:id="93"/>
      <w:r w:rsidR="007532E9" w:rsidRPr="007532E9">
        <w:rPr>
          <w:rFonts w:ascii="Times New Roman" w:hAnsi="Times New Roman"/>
          <w:b w:val="0"/>
          <w:szCs w:val="24"/>
        </w:rPr>
        <w:t>9</w:t>
      </w:r>
      <w:r w:rsidR="008935AF">
        <w:rPr>
          <w:rFonts w:ascii="Times New Roman" w:hAnsi="Times New Roman"/>
          <w:b w:val="0"/>
          <w:szCs w:val="24"/>
        </w:rPr>
        <w:t>.1.10</w:t>
      </w:r>
      <w:r w:rsidRPr="00F5730D">
        <w:rPr>
          <w:rFonts w:ascii="Times New Roman" w:hAnsi="Times New Roman"/>
          <w:b w:val="0"/>
          <w:szCs w:val="24"/>
        </w:rPr>
        <w:t xml:space="preserve"> </w:t>
      </w:r>
      <w:r>
        <w:rPr>
          <w:rFonts w:ascii="Times New Roman" w:hAnsi="Times New Roman"/>
          <w:b w:val="0"/>
          <w:szCs w:val="24"/>
        </w:rPr>
        <w:t>ч</w:t>
      </w:r>
      <w:r w:rsidRPr="005B79D4">
        <w:rPr>
          <w:rFonts w:ascii="Times New Roman" w:hAnsi="Times New Roman"/>
          <w:b w:val="0"/>
          <w:szCs w:val="24"/>
        </w:rPr>
        <w:t>асти III «ИНФОРМАЦИОННАЯ КАРТА ЗАПРОСА ПРЕДЛОЖЕНИЙ».</w:t>
      </w:r>
    </w:p>
    <w:p w:rsidR="00A920D2" w:rsidRPr="00F5730D" w:rsidRDefault="00A920D2" w:rsidP="00E3682A">
      <w:pPr>
        <w:pStyle w:val="32"/>
        <w:keepNext w:val="0"/>
        <w:tabs>
          <w:tab w:val="clear" w:pos="1588"/>
          <w:tab w:val="num" w:pos="0"/>
        </w:tabs>
        <w:spacing w:before="60"/>
        <w:ind w:left="0"/>
        <w:rPr>
          <w:rFonts w:ascii="Times New Roman" w:hAnsi="Times New Roman"/>
          <w:b w:val="0"/>
          <w:szCs w:val="24"/>
        </w:rPr>
      </w:pPr>
      <w:r w:rsidRPr="00F5730D">
        <w:rPr>
          <w:rFonts w:ascii="Times New Roman" w:hAnsi="Times New Roman"/>
          <w:b w:val="0"/>
          <w:szCs w:val="24"/>
        </w:rPr>
        <w:t xml:space="preserve">Если при проведении закупки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заказчиком </w:t>
      </w:r>
      <w:r>
        <w:rPr>
          <w:rFonts w:ascii="Times New Roman" w:hAnsi="Times New Roman"/>
          <w:b w:val="0"/>
          <w:szCs w:val="24"/>
        </w:rPr>
        <w:t xml:space="preserve"> </w:t>
      </w:r>
      <w:r w:rsidRPr="00F5730D">
        <w:rPr>
          <w:rFonts w:ascii="Times New Roman" w:hAnsi="Times New Roman"/>
          <w:b w:val="0"/>
          <w:szCs w:val="24"/>
        </w:rPr>
        <w:t xml:space="preserve">указаны начальная (максимальная) цена контракта, а также начальная (максимальная) цена запасных частей (каждой запасной части) к технике, к оборудованию и начальная (максимальная) цена единицы услуги и (или) работы, участники закупки  указывают в заявках на участие в </w:t>
      </w:r>
      <w:r w:rsidRPr="00F5730D">
        <w:rPr>
          <w:rFonts w:ascii="Times New Roman" w:hAnsi="Times New Roman"/>
          <w:b w:val="0"/>
          <w:szCs w:val="24"/>
        </w:rPr>
        <w:lastRenderedPageBreak/>
        <w:t xml:space="preserve">запросе предложений, окончательных предложениях также цену запасных частей (каждой запасной части) к технике, к оборудованию, цену единицы услуги и (или) работы. </w:t>
      </w:r>
    </w:p>
    <w:p w:rsidR="00A920D2" w:rsidRPr="00F5730D" w:rsidRDefault="00A920D2" w:rsidP="00E3682A">
      <w:pPr>
        <w:pStyle w:val="32"/>
        <w:keepNext w:val="0"/>
        <w:tabs>
          <w:tab w:val="clear" w:pos="1588"/>
          <w:tab w:val="num" w:pos="0"/>
        </w:tabs>
        <w:spacing w:before="60"/>
        <w:ind w:left="0"/>
        <w:rPr>
          <w:rFonts w:ascii="Times New Roman" w:hAnsi="Times New Roman"/>
          <w:b w:val="0"/>
          <w:szCs w:val="24"/>
        </w:rPr>
      </w:pPr>
      <w:bookmarkStart w:id="95" w:name="_Ref126085783"/>
      <w:r w:rsidRPr="00F5730D">
        <w:rPr>
          <w:rFonts w:ascii="Times New Roman" w:hAnsi="Times New Roman"/>
          <w:b w:val="0"/>
          <w:szCs w:val="24"/>
        </w:rPr>
        <w:t>Цена контракта должна включать все налоги и другие обязательные платежи в соответствии с действующим законодательством Российской Федерации.</w:t>
      </w:r>
      <w:bookmarkEnd w:id="95"/>
    </w:p>
    <w:p w:rsidR="00A920D2" w:rsidRPr="00F5730D" w:rsidRDefault="00A920D2" w:rsidP="00A920D2">
      <w:pPr>
        <w:pStyle w:val="21"/>
        <w:spacing w:before="360" w:after="0"/>
        <w:ind w:left="578" w:hanging="578"/>
        <w:jc w:val="both"/>
        <w:rPr>
          <w:bCs/>
          <w:sz w:val="24"/>
          <w:szCs w:val="24"/>
        </w:rPr>
      </w:pPr>
      <w:bookmarkStart w:id="96" w:name="_Toc123405472"/>
      <w:bookmarkStart w:id="97" w:name="_Toc387249716"/>
      <w:bookmarkEnd w:id="94"/>
      <w:r w:rsidRPr="00F5730D">
        <w:rPr>
          <w:bCs/>
          <w:sz w:val="24"/>
          <w:szCs w:val="24"/>
        </w:rPr>
        <w:t>Требования к описанию поставляемого товара</w:t>
      </w:r>
      <w:bookmarkEnd w:id="96"/>
      <w:r w:rsidRPr="00F5730D">
        <w:rPr>
          <w:bCs/>
          <w:sz w:val="24"/>
          <w:szCs w:val="24"/>
        </w:rPr>
        <w:t>, выполняемых работ, оказываемых услуг</w:t>
      </w:r>
      <w:bookmarkEnd w:id="97"/>
    </w:p>
    <w:p w:rsidR="00A920D2" w:rsidRPr="00D05F1A" w:rsidRDefault="00A920D2" w:rsidP="009255B0">
      <w:pPr>
        <w:pStyle w:val="32"/>
        <w:keepNext w:val="0"/>
        <w:tabs>
          <w:tab w:val="clear" w:pos="1588"/>
          <w:tab w:val="num" w:pos="0"/>
        </w:tabs>
        <w:spacing w:before="60"/>
        <w:ind w:left="0"/>
        <w:rPr>
          <w:szCs w:val="24"/>
        </w:rPr>
      </w:pPr>
      <w:r w:rsidRPr="00F5730D">
        <w:rPr>
          <w:rFonts w:ascii="Times New Roman" w:hAnsi="Times New Roman"/>
          <w:b w:val="0"/>
          <w:szCs w:val="24"/>
        </w:rPr>
        <w:t xml:space="preserve">Описание участниками закупки поставляемого товара, в случае если он является </w:t>
      </w:r>
      <w:r w:rsidRPr="00BD09D4">
        <w:rPr>
          <w:rFonts w:ascii="Times New Roman" w:hAnsi="Times New Roman"/>
          <w:b w:val="0"/>
          <w:szCs w:val="24"/>
        </w:rPr>
        <w:t>предметом запроса предложений,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 услуг, в случае если они являются предметом запроса предложений, их количественных и качественных характеристик</w:t>
      </w:r>
      <w:bookmarkStart w:id="98" w:name="_Ref119429503"/>
      <w:bookmarkStart w:id="99" w:name="_Toc123405479"/>
      <w:bookmarkStart w:id="100" w:name="_Toc380414326"/>
      <w:r>
        <w:rPr>
          <w:rFonts w:ascii="Times New Roman" w:hAnsi="Times New Roman"/>
          <w:b w:val="0"/>
          <w:szCs w:val="24"/>
        </w:rPr>
        <w:t>.</w:t>
      </w:r>
    </w:p>
    <w:p w:rsidR="00A920D2" w:rsidRPr="003852D5" w:rsidRDefault="00A920D2" w:rsidP="00A920D2">
      <w:pPr>
        <w:pStyle w:val="21"/>
        <w:spacing w:after="0"/>
        <w:ind w:left="0" w:firstLine="0"/>
        <w:jc w:val="both"/>
      </w:pPr>
      <w:bookmarkStart w:id="101" w:name="_Toc387249717"/>
      <w:r w:rsidRPr="00D05F1A">
        <w:rPr>
          <w:sz w:val="24"/>
          <w:szCs w:val="24"/>
        </w:rPr>
        <w:t xml:space="preserve">Требования к обеспечению заявок на участие в </w:t>
      </w:r>
      <w:bookmarkEnd w:id="98"/>
      <w:bookmarkEnd w:id="99"/>
      <w:bookmarkEnd w:id="100"/>
      <w:r>
        <w:rPr>
          <w:sz w:val="24"/>
          <w:szCs w:val="24"/>
        </w:rPr>
        <w:t>запросе предложений</w:t>
      </w:r>
      <w:bookmarkEnd w:id="101"/>
    </w:p>
    <w:p w:rsidR="00A920D2" w:rsidRDefault="00A920D2" w:rsidP="007975AE">
      <w:pPr>
        <w:pStyle w:val="32"/>
        <w:keepNext w:val="0"/>
        <w:tabs>
          <w:tab w:val="clear" w:pos="1588"/>
          <w:tab w:val="num" w:pos="426"/>
          <w:tab w:val="num" w:pos="454"/>
        </w:tabs>
        <w:spacing w:before="0" w:after="0"/>
        <w:ind w:left="0"/>
        <w:rPr>
          <w:rFonts w:ascii="Times New Roman" w:hAnsi="Times New Roman"/>
          <w:b w:val="0"/>
          <w:bCs/>
        </w:rPr>
      </w:pPr>
      <w:bookmarkStart w:id="102" w:name="_Ref166349954"/>
      <w:r w:rsidRPr="00952FE5">
        <w:rPr>
          <w:rFonts w:ascii="Times New Roman" w:hAnsi="Times New Roman"/>
          <w:b w:val="0"/>
        </w:rPr>
        <w:t>Участники закупки, подающие заявки</w:t>
      </w:r>
      <w:r>
        <w:rPr>
          <w:rFonts w:ascii="Times New Roman" w:hAnsi="Times New Roman"/>
          <w:b w:val="0"/>
        </w:rPr>
        <w:t>,</w:t>
      </w:r>
      <w:r w:rsidRPr="00952FE5">
        <w:rPr>
          <w:rFonts w:ascii="Times New Roman" w:hAnsi="Times New Roman"/>
          <w:b w:val="0"/>
        </w:rPr>
        <w:t xml:space="preserve"> вносят денежные средства в качестве обеспечения заявок </w:t>
      </w:r>
      <w:r w:rsidR="007975AE" w:rsidRPr="0029592D">
        <w:rPr>
          <w:rFonts w:ascii="Times New Roman" w:hAnsi="Times New Roman"/>
          <w:b w:val="0"/>
        </w:rPr>
        <w:t>либо предоставляют банковскую гарантию</w:t>
      </w:r>
      <w:r w:rsidR="007975AE" w:rsidRPr="0029592D">
        <w:rPr>
          <w:rFonts w:ascii="Times New Roman" w:hAnsi="Times New Roman"/>
        </w:rPr>
        <w:t xml:space="preserve"> </w:t>
      </w:r>
      <w:r w:rsidRPr="00952FE5">
        <w:rPr>
          <w:rFonts w:ascii="Times New Roman" w:hAnsi="Times New Roman"/>
          <w:b w:val="0"/>
        </w:rPr>
        <w:t>в сумме, указанн</w:t>
      </w:r>
      <w:r w:rsidR="007975AE">
        <w:rPr>
          <w:rFonts w:ascii="Times New Roman" w:hAnsi="Times New Roman"/>
          <w:b w:val="0"/>
        </w:rPr>
        <w:t>ой</w:t>
      </w:r>
      <w:r w:rsidRPr="00952FE5">
        <w:rPr>
          <w:rFonts w:ascii="Times New Roman" w:hAnsi="Times New Roman"/>
          <w:b w:val="0"/>
        </w:rPr>
        <w:t xml:space="preserve"> </w:t>
      </w:r>
      <w:r w:rsidR="007975AE">
        <w:rPr>
          <w:rFonts w:ascii="Times New Roman" w:hAnsi="Times New Roman"/>
          <w:b w:val="0"/>
        </w:rPr>
        <w:t>в</w:t>
      </w:r>
      <w:r w:rsidRPr="00952FE5">
        <w:rPr>
          <w:rFonts w:ascii="Times New Roman" w:hAnsi="Times New Roman"/>
          <w:b w:val="0"/>
        </w:rPr>
        <w:t xml:space="preserve"> пункт</w:t>
      </w:r>
      <w:r w:rsidR="007975AE">
        <w:rPr>
          <w:rFonts w:ascii="Times New Roman" w:hAnsi="Times New Roman"/>
          <w:b w:val="0"/>
        </w:rPr>
        <w:t>е</w:t>
      </w:r>
      <w:r>
        <w:rPr>
          <w:rFonts w:ascii="Times New Roman" w:hAnsi="Times New Roman"/>
          <w:b w:val="0"/>
        </w:rPr>
        <w:t xml:space="preserve"> </w:t>
      </w:r>
      <w:r w:rsidR="007532E9" w:rsidRPr="007532E9">
        <w:rPr>
          <w:rFonts w:ascii="Times New Roman" w:hAnsi="Times New Roman"/>
          <w:b w:val="0"/>
        </w:rPr>
        <w:t>9</w:t>
      </w:r>
      <w:r>
        <w:rPr>
          <w:rFonts w:ascii="Times New Roman" w:hAnsi="Times New Roman"/>
          <w:b w:val="0"/>
        </w:rPr>
        <w:t xml:space="preserve">.1.26 </w:t>
      </w:r>
      <w:bookmarkEnd w:id="102"/>
      <w:r w:rsidRPr="00BD09D4">
        <w:rPr>
          <w:rFonts w:ascii="Times New Roman" w:hAnsi="Times New Roman"/>
          <w:b w:val="0"/>
          <w:iCs/>
          <w:szCs w:val="24"/>
        </w:rPr>
        <w:t>части III «ИНФОРМАЦИОННАЯ КАРТА ЗАПРОСА ПРЕДЛОЖЕНИЙ»</w:t>
      </w:r>
      <w:r w:rsidRPr="00952FE5">
        <w:rPr>
          <w:rFonts w:ascii="Times New Roman" w:hAnsi="Times New Roman"/>
          <w:b w:val="0"/>
        </w:rPr>
        <w:t>.</w:t>
      </w:r>
      <w:bookmarkStart w:id="103" w:name="_Toc354408415"/>
    </w:p>
    <w:p w:rsidR="00A920D2" w:rsidRPr="006F2E4C" w:rsidRDefault="00A920D2" w:rsidP="007975AE">
      <w:pPr>
        <w:pStyle w:val="32"/>
        <w:keepNext w:val="0"/>
        <w:tabs>
          <w:tab w:val="clear" w:pos="1588"/>
          <w:tab w:val="num" w:pos="426"/>
          <w:tab w:val="num" w:pos="454"/>
        </w:tabs>
        <w:spacing w:before="0" w:after="0"/>
        <w:ind w:left="0"/>
        <w:rPr>
          <w:rFonts w:ascii="Times New Roman" w:hAnsi="Times New Roman"/>
          <w:b w:val="0"/>
          <w:bCs/>
        </w:rPr>
      </w:pPr>
      <w:r w:rsidRPr="006F2E4C">
        <w:rPr>
          <w:rFonts w:ascii="Times New Roman" w:hAnsi="Times New Roman"/>
          <w:b w:val="0"/>
        </w:rPr>
        <w:t xml:space="preserve">Выбор способа обеспечения заявки на участие в </w:t>
      </w:r>
      <w:r>
        <w:rPr>
          <w:rFonts w:ascii="Times New Roman" w:hAnsi="Times New Roman"/>
          <w:b w:val="0"/>
        </w:rPr>
        <w:t>запросе предложений</w:t>
      </w:r>
      <w:r w:rsidRPr="006F2E4C">
        <w:rPr>
          <w:rFonts w:ascii="Times New Roman" w:hAnsi="Times New Roman"/>
          <w:b w:val="0"/>
        </w:rPr>
        <w:t xml:space="preserve"> осуществляется участником закупок</w:t>
      </w:r>
      <w:r w:rsidR="007975AE">
        <w:rPr>
          <w:rFonts w:ascii="Times New Roman" w:hAnsi="Times New Roman"/>
          <w:b w:val="0"/>
        </w:rPr>
        <w:t xml:space="preserve"> </w:t>
      </w:r>
      <w:r w:rsidR="007975AE" w:rsidRPr="00866F02">
        <w:rPr>
          <w:rFonts w:ascii="Times New Roman" w:hAnsi="Times New Roman"/>
          <w:b w:val="0"/>
        </w:rPr>
        <w:t>(</w:t>
      </w:r>
      <w:r w:rsidR="007975AE">
        <w:rPr>
          <w:rFonts w:ascii="Times New Roman" w:hAnsi="Times New Roman"/>
          <w:b w:val="0"/>
        </w:rPr>
        <w:t>п</w:t>
      </w:r>
      <w:r w:rsidR="007975AE" w:rsidRPr="00866F02">
        <w:rPr>
          <w:rFonts w:ascii="Times New Roman" w:hAnsi="Times New Roman"/>
          <w:b w:val="0"/>
        </w:rPr>
        <w:t>о 30</w:t>
      </w:r>
      <w:r w:rsidR="007975AE">
        <w:rPr>
          <w:rFonts w:ascii="Times New Roman" w:hAnsi="Times New Roman"/>
          <w:b w:val="0"/>
        </w:rPr>
        <w:t>.06.</w:t>
      </w:r>
      <w:r w:rsidR="007975AE" w:rsidRPr="00866F02">
        <w:rPr>
          <w:rFonts w:ascii="Times New Roman" w:hAnsi="Times New Roman"/>
          <w:b w:val="0"/>
        </w:rPr>
        <w:t xml:space="preserve">2019 включительно обеспечение заявок на участие в </w:t>
      </w:r>
      <w:r w:rsidR="007975AE">
        <w:rPr>
          <w:rFonts w:ascii="Times New Roman" w:hAnsi="Times New Roman"/>
          <w:b w:val="0"/>
        </w:rPr>
        <w:t>запросе предложений</w:t>
      </w:r>
      <w:r w:rsidR="007975AE" w:rsidRPr="00866F02">
        <w:rPr>
          <w:rFonts w:ascii="Times New Roman" w:hAnsi="Times New Roman"/>
          <w:b w:val="0"/>
        </w:rPr>
        <w:t xml:space="preserve"> предоставля</w:t>
      </w:r>
      <w:r w:rsidR="007975AE">
        <w:rPr>
          <w:rFonts w:ascii="Times New Roman" w:hAnsi="Times New Roman"/>
          <w:b w:val="0"/>
        </w:rPr>
        <w:t>ется</w:t>
      </w:r>
      <w:r w:rsidR="007975AE" w:rsidRPr="00866F02">
        <w:rPr>
          <w:rFonts w:ascii="Times New Roman" w:hAnsi="Times New Roman"/>
          <w:b w:val="0"/>
        </w:rPr>
        <w:t xml:space="preserve"> только путем внесения денежных средств)</w:t>
      </w:r>
      <w:r w:rsidRPr="006F2E4C">
        <w:rPr>
          <w:rFonts w:ascii="Times New Roman" w:hAnsi="Times New Roman"/>
          <w:b w:val="0"/>
        </w:rPr>
        <w:t>.</w:t>
      </w:r>
      <w:bookmarkEnd w:id="103"/>
    </w:p>
    <w:p w:rsidR="00A920D2" w:rsidRPr="00952FE5" w:rsidRDefault="0081778C" w:rsidP="008A4A2C">
      <w:pPr>
        <w:pStyle w:val="32"/>
        <w:keepNext w:val="0"/>
        <w:tabs>
          <w:tab w:val="clear" w:pos="1588"/>
          <w:tab w:val="num" w:pos="454"/>
          <w:tab w:val="num" w:pos="709"/>
        </w:tabs>
        <w:spacing w:before="0" w:after="0"/>
        <w:ind w:left="0"/>
        <w:rPr>
          <w:rFonts w:ascii="Times New Roman" w:hAnsi="Times New Roman"/>
          <w:b w:val="0"/>
          <w:bCs/>
        </w:rPr>
      </w:pPr>
      <w:bookmarkStart w:id="104" w:name="_Toc119343902"/>
      <w:r w:rsidRPr="0029592D">
        <w:rPr>
          <w:rFonts w:ascii="Times New Roman" w:hAnsi="Times New Roman"/>
          <w:b w:val="0"/>
        </w:rPr>
        <w:t xml:space="preserve">Банковская гарантия, выданная участнику закупок банком для целей обеспечения заявок при проведении </w:t>
      </w:r>
      <w:r>
        <w:rPr>
          <w:rFonts w:ascii="Times New Roman" w:hAnsi="Times New Roman"/>
          <w:b w:val="0"/>
        </w:rPr>
        <w:t>запроса предложений</w:t>
      </w:r>
      <w:r w:rsidRPr="0029592D">
        <w:rPr>
          <w:rFonts w:ascii="Times New Roman" w:hAnsi="Times New Roman"/>
          <w:b w:val="0"/>
        </w:rPr>
        <w:t>, должна соответствовать требованиям статьи 45 Закона о контрактной системе. Срок действия банковской гарантии, предоставленной в качестве обеспечения заявки, должен составлять не менее двух месяцев с даты окончания срока подачи заявок.</w:t>
      </w:r>
    </w:p>
    <w:p w:rsidR="00A920D2" w:rsidRPr="0081778C" w:rsidRDefault="0081778C" w:rsidP="008A4A2C">
      <w:pPr>
        <w:pStyle w:val="32"/>
        <w:keepNext w:val="0"/>
        <w:tabs>
          <w:tab w:val="clear" w:pos="1588"/>
          <w:tab w:val="num" w:pos="454"/>
          <w:tab w:val="num" w:pos="709"/>
        </w:tabs>
        <w:spacing w:before="0" w:after="0"/>
        <w:ind w:left="0"/>
        <w:rPr>
          <w:rFonts w:ascii="Times New Roman" w:hAnsi="Times New Roman"/>
          <w:b w:val="0"/>
        </w:rPr>
      </w:pPr>
      <w:r w:rsidRPr="0081778C">
        <w:rPr>
          <w:rFonts w:ascii="Times New Roman" w:hAnsi="Times New Roman"/>
          <w:b w:val="0"/>
        </w:rPr>
        <w:t>Требование об обеспечении заявок в равной мере относится ко всем участникам закупки, за исключением казенных учреждений, которые не предоставляют обеспечение подаваемых ими заявок на участие в определении поставщиков (подрядчиков, исполнителей).</w:t>
      </w:r>
    </w:p>
    <w:bookmarkEnd w:id="104"/>
    <w:p w:rsidR="00A920D2" w:rsidRPr="00017771" w:rsidRDefault="0081778C" w:rsidP="00081CDA">
      <w:pPr>
        <w:pStyle w:val="32"/>
        <w:tabs>
          <w:tab w:val="clear" w:pos="1588"/>
          <w:tab w:val="num" w:pos="0"/>
        </w:tabs>
        <w:ind w:left="0"/>
        <w:rPr>
          <w:rFonts w:ascii="Times New Roman" w:hAnsi="Times New Roman"/>
          <w:bCs/>
        </w:rPr>
      </w:pPr>
      <w:r w:rsidRPr="0081778C">
        <w:rPr>
          <w:rFonts w:ascii="Times New Roman" w:hAnsi="Times New Roman"/>
          <w:b w:val="0"/>
        </w:rPr>
        <w:lastRenderedPageBreak/>
        <w:t>Денежные средства, предназначенные для обеспечения заявок, вносятся участниками закупок на специальные счета, открытые ими в банках, перечень которых устанавливается Правительством Российской Федерации (далее - специальный счет). Требования к указанным банкам устанавливаются Правительством Российской Федерации. Такие требования должны быть не ниже требований, установленных в соответствии с Бюджетным кодексом Российской Федерации к кредитным организациям, в которых могут размещаться средства федерального бюджета на банковские депозиты.</w:t>
      </w:r>
    </w:p>
    <w:p w:rsidR="00A920D2" w:rsidRDefault="0081778C" w:rsidP="00081CDA">
      <w:pPr>
        <w:pStyle w:val="32"/>
        <w:tabs>
          <w:tab w:val="clear" w:pos="1588"/>
          <w:tab w:val="num" w:pos="0"/>
        </w:tabs>
        <w:ind w:left="0"/>
        <w:rPr>
          <w:rFonts w:ascii="Times New Roman" w:hAnsi="Times New Roman"/>
          <w:bCs/>
        </w:rPr>
      </w:pPr>
      <w:r w:rsidRPr="0081778C">
        <w:rPr>
          <w:rFonts w:ascii="Times New Roman" w:hAnsi="Times New Roman"/>
          <w:b w:val="0"/>
        </w:rPr>
        <w:t>Заказчик в качестве обеспечения заявок принимает банковскую гарантию, выданную банками, соответствующими требованиям, установленным Правительством Российской Федерации. Банковская гарантия, предоставляемая участником закупки в качестве обеспечения заявки на участие в конкурсе, информация о ней и документы, предусмотренные частью 9 статьи 45 Закона о контрактной системе, должны быть включены в реестр банковских гарантий, размещенный в единой информационной системе.</w:t>
      </w:r>
    </w:p>
    <w:p w:rsidR="0081778C" w:rsidRPr="0081778C" w:rsidRDefault="0081778C" w:rsidP="00081CDA">
      <w:pPr>
        <w:pStyle w:val="32"/>
        <w:tabs>
          <w:tab w:val="clear" w:pos="1588"/>
          <w:tab w:val="num" w:pos="0"/>
        </w:tabs>
        <w:ind w:left="0"/>
        <w:rPr>
          <w:rFonts w:ascii="Times New Roman" w:hAnsi="Times New Roman"/>
          <w:b w:val="0"/>
        </w:rPr>
      </w:pPr>
      <w:r w:rsidRPr="0081778C">
        <w:rPr>
          <w:rFonts w:ascii="Times New Roman" w:hAnsi="Times New Roman"/>
          <w:b w:val="0"/>
        </w:rPr>
        <w:t>Банковская гарантия должна быть безотзывной и должна содержать:</w:t>
      </w:r>
    </w:p>
    <w:p w:rsidR="0081778C" w:rsidRPr="0081778C" w:rsidRDefault="0081778C" w:rsidP="00081CDA">
      <w:pPr>
        <w:pStyle w:val="32"/>
        <w:numPr>
          <w:ilvl w:val="0"/>
          <w:numId w:val="0"/>
        </w:numPr>
        <w:tabs>
          <w:tab w:val="num" w:pos="0"/>
        </w:tabs>
        <w:rPr>
          <w:rFonts w:ascii="Times New Roman" w:hAnsi="Times New Roman"/>
          <w:b w:val="0"/>
        </w:rPr>
      </w:pPr>
      <w:r w:rsidRPr="0081778C">
        <w:rPr>
          <w:rFonts w:ascii="Times New Roman" w:hAnsi="Times New Roman"/>
          <w:b w:val="0"/>
        </w:rPr>
        <w:t xml:space="preserve">1) сумму банковской гарантии, подлежащую уплате гарантом Заказчику в случаях предусмотренных </w:t>
      </w:r>
      <w:r w:rsidR="00081CDA">
        <w:rPr>
          <w:rFonts w:ascii="Times New Roman" w:hAnsi="Times New Roman"/>
          <w:b w:val="0"/>
        </w:rPr>
        <w:t>частью 8 статьи 44 Закона о контрактной системе</w:t>
      </w:r>
      <w:r w:rsidRPr="0081778C">
        <w:rPr>
          <w:rFonts w:ascii="Times New Roman" w:hAnsi="Times New Roman"/>
          <w:b w:val="0"/>
        </w:rPr>
        <w:t>;</w:t>
      </w:r>
    </w:p>
    <w:p w:rsidR="0081778C" w:rsidRPr="0081778C" w:rsidRDefault="0081778C" w:rsidP="00081CDA">
      <w:pPr>
        <w:pStyle w:val="32"/>
        <w:numPr>
          <w:ilvl w:val="0"/>
          <w:numId w:val="0"/>
        </w:numPr>
        <w:tabs>
          <w:tab w:val="num" w:pos="0"/>
        </w:tabs>
        <w:rPr>
          <w:rFonts w:ascii="Times New Roman" w:hAnsi="Times New Roman"/>
          <w:b w:val="0"/>
        </w:rPr>
      </w:pPr>
      <w:r w:rsidRPr="0081778C">
        <w:rPr>
          <w:rFonts w:ascii="Times New Roman" w:hAnsi="Times New Roman"/>
          <w:b w:val="0"/>
        </w:rPr>
        <w:t xml:space="preserve">2) обязательства принципала, надлежащее исполнение которых обеспечивается банковской гарантией; </w:t>
      </w:r>
    </w:p>
    <w:p w:rsidR="0081778C" w:rsidRPr="0081778C" w:rsidRDefault="0081778C" w:rsidP="00081CDA">
      <w:pPr>
        <w:pStyle w:val="32"/>
        <w:numPr>
          <w:ilvl w:val="0"/>
          <w:numId w:val="0"/>
        </w:numPr>
        <w:tabs>
          <w:tab w:val="num" w:pos="0"/>
        </w:tabs>
        <w:rPr>
          <w:rFonts w:ascii="Times New Roman" w:hAnsi="Times New Roman"/>
          <w:b w:val="0"/>
        </w:rPr>
      </w:pPr>
      <w:r w:rsidRPr="0081778C">
        <w:rPr>
          <w:rFonts w:ascii="Times New Roman" w:hAnsi="Times New Roman"/>
          <w:b w:val="0"/>
        </w:rPr>
        <w:t>3) обязанность гаранта уплатить заказчику неустойку в размере 0,1 процента денежной суммы, подлежащей уплате, за каждый день просрочки;</w:t>
      </w:r>
    </w:p>
    <w:p w:rsidR="0081778C" w:rsidRPr="0081778C" w:rsidRDefault="0081778C" w:rsidP="00081CDA">
      <w:pPr>
        <w:pStyle w:val="32"/>
        <w:numPr>
          <w:ilvl w:val="0"/>
          <w:numId w:val="0"/>
        </w:numPr>
        <w:tabs>
          <w:tab w:val="num" w:pos="0"/>
        </w:tabs>
        <w:rPr>
          <w:rFonts w:ascii="Times New Roman" w:hAnsi="Times New Roman"/>
          <w:b w:val="0"/>
        </w:rPr>
      </w:pPr>
      <w:r w:rsidRPr="0081778C">
        <w:rPr>
          <w:rFonts w:ascii="Times New Roman" w:hAnsi="Times New Roman"/>
          <w:b w:val="0"/>
        </w:rPr>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81778C" w:rsidRPr="0081778C" w:rsidRDefault="0081778C" w:rsidP="00081CDA">
      <w:pPr>
        <w:pStyle w:val="32"/>
        <w:numPr>
          <w:ilvl w:val="0"/>
          <w:numId w:val="0"/>
        </w:numPr>
        <w:tabs>
          <w:tab w:val="num" w:pos="0"/>
        </w:tabs>
        <w:rPr>
          <w:rFonts w:ascii="Times New Roman" w:hAnsi="Times New Roman"/>
          <w:b w:val="0"/>
        </w:rPr>
      </w:pPr>
      <w:r w:rsidRPr="0081778C">
        <w:rPr>
          <w:rFonts w:ascii="Times New Roman" w:hAnsi="Times New Roman"/>
          <w:b w:val="0"/>
        </w:rPr>
        <w:t>5)  срок действия банковской гарантии;</w:t>
      </w:r>
    </w:p>
    <w:p w:rsidR="0081778C" w:rsidRPr="0081778C" w:rsidRDefault="0081778C" w:rsidP="00081CDA">
      <w:pPr>
        <w:pStyle w:val="32"/>
        <w:numPr>
          <w:ilvl w:val="0"/>
          <w:numId w:val="0"/>
        </w:numPr>
        <w:tabs>
          <w:tab w:val="num" w:pos="0"/>
        </w:tabs>
        <w:rPr>
          <w:rFonts w:ascii="Times New Roman" w:hAnsi="Times New Roman"/>
          <w:b w:val="0"/>
        </w:rPr>
      </w:pPr>
      <w:r w:rsidRPr="0081778C">
        <w:rPr>
          <w:rFonts w:ascii="Times New Roman" w:hAnsi="Times New Roman"/>
          <w:b w:val="0"/>
        </w:rPr>
        <w:t>6) установленный Правительством Российской Федерации перечень документов, предоставляемых заказчиком банку одновременно с требованием об осуществлении уплаты денежной суммы по банковской гарантии;</w:t>
      </w:r>
    </w:p>
    <w:p w:rsidR="00A920D2" w:rsidRDefault="0081778C" w:rsidP="00081CDA">
      <w:pPr>
        <w:pStyle w:val="32"/>
        <w:numPr>
          <w:ilvl w:val="0"/>
          <w:numId w:val="0"/>
        </w:numPr>
        <w:tabs>
          <w:tab w:val="num" w:pos="0"/>
        </w:tabs>
        <w:rPr>
          <w:rFonts w:ascii="Times New Roman" w:hAnsi="Times New Roman"/>
          <w:bCs/>
        </w:rPr>
      </w:pPr>
      <w:r w:rsidRPr="0081778C">
        <w:rPr>
          <w:rFonts w:ascii="Times New Roman" w:hAnsi="Times New Roman"/>
          <w:b w:val="0"/>
        </w:rPr>
        <w:t>7)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A920D2" w:rsidRPr="005224F6" w:rsidRDefault="00A920D2" w:rsidP="00A920D2"/>
    <w:p w:rsidR="00A920D2" w:rsidRPr="00F5730D" w:rsidRDefault="00A920D2" w:rsidP="00A920D2">
      <w:pPr>
        <w:pStyle w:val="1"/>
        <w:keepNext w:val="0"/>
        <w:spacing w:before="120" w:after="120"/>
        <w:ind w:left="431" w:hanging="431"/>
        <w:jc w:val="left"/>
        <w:rPr>
          <w:bCs/>
          <w:sz w:val="24"/>
          <w:szCs w:val="24"/>
        </w:rPr>
      </w:pPr>
      <w:bookmarkStart w:id="105" w:name="_Toc123405474"/>
      <w:bookmarkStart w:id="106" w:name="_Toc166101209"/>
      <w:bookmarkStart w:id="107" w:name="_Toc387249718"/>
      <w:r w:rsidRPr="00F5730D">
        <w:rPr>
          <w:bCs/>
          <w:sz w:val="24"/>
          <w:szCs w:val="24"/>
        </w:rPr>
        <w:t xml:space="preserve">ПОДАЧА ЗАЯВОК НА УЧАСТИЕ В </w:t>
      </w:r>
      <w:bookmarkEnd w:id="105"/>
      <w:bookmarkEnd w:id="106"/>
      <w:r w:rsidRPr="00F5730D">
        <w:rPr>
          <w:bCs/>
          <w:sz w:val="24"/>
          <w:szCs w:val="24"/>
        </w:rPr>
        <w:t>ЗАПРОСЕ ПРЕДЛОЖЕНИЙ</w:t>
      </w:r>
      <w:bookmarkEnd w:id="107"/>
    </w:p>
    <w:p w:rsidR="00A920D2" w:rsidRPr="00F5730D" w:rsidRDefault="00A920D2" w:rsidP="00A920D2">
      <w:pPr>
        <w:pStyle w:val="21"/>
        <w:keepNext w:val="0"/>
        <w:spacing w:after="0"/>
        <w:ind w:left="578" w:hanging="578"/>
        <w:jc w:val="left"/>
        <w:rPr>
          <w:bCs/>
          <w:sz w:val="24"/>
          <w:szCs w:val="24"/>
        </w:rPr>
      </w:pPr>
      <w:bookmarkStart w:id="108" w:name="_Ref166249895"/>
      <w:bookmarkStart w:id="109" w:name="_Toc387249719"/>
      <w:r w:rsidRPr="00F5730D">
        <w:rPr>
          <w:bCs/>
          <w:sz w:val="24"/>
          <w:szCs w:val="24"/>
        </w:rPr>
        <w:t xml:space="preserve">Срок, место, порядок подачи заявок на участие в </w:t>
      </w:r>
      <w:bookmarkEnd w:id="108"/>
      <w:r w:rsidRPr="00F5730D">
        <w:rPr>
          <w:bCs/>
          <w:sz w:val="24"/>
          <w:szCs w:val="24"/>
        </w:rPr>
        <w:t>запросе предложений</w:t>
      </w:r>
      <w:bookmarkEnd w:id="109"/>
    </w:p>
    <w:p w:rsidR="00A920D2" w:rsidRPr="00BD09D4" w:rsidRDefault="008A4A2C" w:rsidP="002100BC">
      <w:pPr>
        <w:pStyle w:val="32"/>
        <w:keepNext w:val="0"/>
        <w:tabs>
          <w:tab w:val="clear" w:pos="1588"/>
          <w:tab w:val="num" w:pos="851"/>
        </w:tabs>
        <w:spacing w:before="60"/>
        <w:ind w:left="0"/>
        <w:rPr>
          <w:rFonts w:ascii="Times New Roman" w:hAnsi="Times New Roman"/>
          <w:b w:val="0"/>
          <w:szCs w:val="24"/>
        </w:rPr>
      </w:pPr>
      <w:bookmarkStart w:id="110" w:name="_Ref166251046"/>
      <w:bookmarkStart w:id="111" w:name="_Ref119429546"/>
      <w:r w:rsidRPr="002100BC">
        <w:rPr>
          <w:rFonts w:ascii="Times New Roman" w:hAnsi="Times New Roman"/>
          <w:b w:val="0"/>
          <w:szCs w:val="24"/>
        </w:rPr>
        <w:t xml:space="preserve">Заявки на участие в запросе предложений подаются только участниками закупки, зарегистрированными в единой информационной системе (с 01.01.2019 в соответствии с требованиями статьи 24.1 Закона о контрактной системе) и аккредитованными на электронной площадке. </w:t>
      </w:r>
      <w:r w:rsidR="00936514" w:rsidRPr="002100BC">
        <w:rPr>
          <w:rFonts w:ascii="Times New Roman" w:hAnsi="Times New Roman"/>
          <w:b w:val="0"/>
          <w:szCs w:val="24"/>
        </w:rPr>
        <w:t>Участник вправе подать только одну заявку на участие в запросе предложений в сроки</w:t>
      </w:r>
      <w:r w:rsidR="00A920D2" w:rsidRPr="00BD09D4">
        <w:rPr>
          <w:rFonts w:ascii="Times New Roman" w:hAnsi="Times New Roman"/>
          <w:b w:val="0"/>
          <w:szCs w:val="24"/>
        </w:rPr>
        <w:t xml:space="preserve">, указанные в пункте </w:t>
      </w:r>
      <w:bookmarkEnd w:id="110"/>
      <w:r w:rsidR="009C3691" w:rsidRPr="007532E9">
        <w:rPr>
          <w:rFonts w:ascii="Times New Roman" w:hAnsi="Times New Roman"/>
          <w:b w:val="0"/>
          <w:szCs w:val="24"/>
        </w:rPr>
        <w:t>9</w:t>
      </w:r>
      <w:r w:rsidR="009C3691" w:rsidRPr="00BD09D4">
        <w:rPr>
          <w:rFonts w:ascii="Times New Roman" w:hAnsi="Times New Roman"/>
          <w:b w:val="0"/>
          <w:szCs w:val="24"/>
        </w:rPr>
        <w:t>.1.18 части</w:t>
      </w:r>
      <w:r w:rsidR="00A920D2" w:rsidRPr="00BD09D4">
        <w:rPr>
          <w:rFonts w:ascii="Times New Roman" w:hAnsi="Times New Roman"/>
          <w:b w:val="0"/>
          <w:szCs w:val="24"/>
        </w:rPr>
        <w:t xml:space="preserve"> III «ИНФОРМАЦИОННАЯ КАРТА ЗАПРОСА ПРЕДЛОЖЕНИЙ».</w:t>
      </w:r>
    </w:p>
    <w:p w:rsidR="00A920D2" w:rsidRDefault="006B7871" w:rsidP="006A0F96">
      <w:pPr>
        <w:pStyle w:val="32"/>
        <w:keepNext w:val="0"/>
        <w:tabs>
          <w:tab w:val="clear" w:pos="1588"/>
          <w:tab w:val="num" w:pos="567"/>
        </w:tabs>
        <w:spacing w:before="60"/>
        <w:ind w:left="0"/>
        <w:rPr>
          <w:rFonts w:ascii="Times New Roman" w:hAnsi="Times New Roman"/>
          <w:b w:val="0"/>
          <w:szCs w:val="24"/>
        </w:rPr>
      </w:pPr>
      <w:bookmarkStart w:id="112" w:name="_Ref166251048"/>
      <w:r w:rsidRPr="006B7871">
        <w:rPr>
          <w:rFonts w:ascii="Times New Roman" w:hAnsi="Times New Roman"/>
          <w:b w:val="0"/>
          <w:szCs w:val="24"/>
        </w:rPr>
        <w:t xml:space="preserve">Заявка на участие в запросе предложений направляется участником оператору электронной площадки </w:t>
      </w:r>
      <w:r w:rsidR="009C3691" w:rsidRPr="006B7871">
        <w:rPr>
          <w:rFonts w:ascii="Times New Roman" w:hAnsi="Times New Roman"/>
          <w:b w:val="0"/>
          <w:szCs w:val="24"/>
        </w:rPr>
        <w:t>по адресу,</w:t>
      </w:r>
      <w:r w:rsidRPr="006B7871">
        <w:rPr>
          <w:rFonts w:ascii="Times New Roman" w:hAnsi="Times New Roman"/>
          <w:b w:val="0"/>
          <w:szCs w:val="24"/>
        </w:rPr>
        <w:t xml:space="preserve"> указанному</w:t>
      </w:r>
      <w:r w:rsidRPr="002C63B2">
        <w:rPr>
          <w:bCs/>
        </w:rPr>
        <w:t xml:space="preserve"> </w:t>
      </w:r>
      <w:r w:rsidR="00A920D2" w:rsidRPr="00BD09D4">
        <w:rPr>
          <w:rFonts w:ascii="Times New Roman" w:hAnsi="Times New Roman"/>
          <w:b w:val="0"/>
          <w:szCs w:val="24"/>
        </w:rPr>
        <w:t xml:space="preserve">в пункте </w:t>
      </w:r>
      <w:r w:rsidR="007532E9" w:rsidRPr="007532E9">
        <w:rPr>
          <w:rFonts w:ascii="Times New Roman" w:hAnsi="Times New Roman"/>
          <w:b w:val="0"/>
          <w:szCs w:val="24"/>
        </w:rPr>
        <w:t>9</w:t>
      </w:r>
      <w:r w:rsidR="00A920D2" w:rsidRPr="00BD09D4">
        <w:rPr>
          <w:rFonts w:ascii="Times New Roman" w:hAnsi="Times New Roman"/>
          <w:b w:val="0"/>
          <w:szCs w:val="24"/>
        </w:rPr>
        <w:t>.1.</w:t>
      </w:r>
      <w:bookmarkEnd w:id="112"/>
      <w:r w:rsidR="007532E9" w:rsidRPr="007532E9">
        <w:rPr>
          <w:rFonts w:ascii="Times New Roman" w:hAnsi="Times New Roman"/>
          <w:b w:val="0"/>
          <w:szCs w:val="24"/>
        </w:rPr>
        <w:t>37</w:t>
      </w:r>
      <w:r w:rsidR="00A920D2">
        <w:rPr>
          <w:rFonts w:ascii="Times New Roman" w:hAnsi="Times New Roman"/>
          <w:b w:val="0"/>
          <w:szCs w:val="24"/>
        </w:rPr>
        <w:t xml:space="preserve"> </w:t>
      </w:r>
      <w:r w:rsidR="00A920D2" w:rsidRPr="00BD09D4">
        <w:rPr>
          <w:rFonts w:ascii="Times New Roman" w:hAnsi="Times New Roman"/>
          <w:b w:val="0"/>
          <w:szCs w:val="24"/>
        </w:rPr>
        <w:t>части III «ИНФОРМАЦИОННАЯ КАРТА ЗАПРОСА ПРЕДЛОЖЕНИЙ»</w:t>
      </w:r>
      <w:r w:rsidR="00A920D2">
        <w:rPr>
          <w:rFonts w:ascii="Times New Roman" w:hAnsi="Times New Roman"/>
          <w:b w:val="0"/>
          <w:szCs w:val="24"/>
        </w:rPr>
        <w:t>.</w:t>
      </w:r>
    </w:p>
    <w:p w:rsidR="00772B14" w:rsidRPr="00772B14" w:rsidRDefault="00772B14" w:rsidP="00772B14">
      <w:pPr>
        <w:pStyle w:val="32"/>
        <w:tabs>
          <w:tab w:val="clear" w:pos="1588"/>
          <w:tab w:val="num" w:pos="0"/>
        </w:tabs>
        <w:ind w:left="0"/>
        <w:rPr>
          <w:rFonts w:ascii="Times New Roman" w:hAnsi="Times New Roman"/>
          <w:b w:val="0"/>
          <w:szCs w:val="24"/>
        </w:rPr>
      </w:pPr>
      <w:r w:rsidRPr="00772B14">
        <w:rPr>
          <w:rFonts w:ascii="Times New Roman" w:hAnsi="Times New Roman"/>
          <w:b w:val="0"/>
          <w:szCs w:val="24"/>
        </w:rPr>
        <w:lastRenderedPageBreak/>
        <w:t xml:space="preserve">Участник запроса предложений, подавший заявку на участие в таком запросе, вправе отозвать данную заявку не позднее даты и времени окончания срока подачи заявок </w:t>
      </w:r>
      <w:r>
        <w:rPr>
          <w:rFonts w:ascii="Times New Roman" w:hAnsi="Times New Roman"/>
          <w:b w:val="0"/>
          <w:szCs w:val="24"/>
        </w:rPr>
        <w:t xml:space="preserve">указанной в документации </w:t>
      </w:r>
      <w:r w:rsidRPr="00772B14">
        <w:rPr>
          <w:rFonts w:ascii="Times New Roman" w:hAnsi="Times New Roman"/>
          <w:b w:val="0"/>
          <w:szCs w:val="24"/>
        </w:rPr>
        <w:t>на участие в таком запросе, направив об этом уведомление оператору электронной площадки.</w:t>
      </w:r>
    </w:p>
    <w:p w:rsidR="00012423" w:rsidRPr="00F5730D" w:rsidRDefault="00012423" w:rsidP="00012423">
      <w:pPr>
        <w:pStyle w:val="21"/>
        <w:keepNext w:val="0"/>
        <w:spacing w:after="0"/>
        <w:ind w:left="0" w:firstLine="0"/>
        <w:jc w:val="both"/>
        <w:rPr>
          <w:bCs/>
          <w:sz w:val="24"/>
          <w:szCs w:val="24"/>
        </w:rPr>
      </w:pPr>
      <w:r w:rsidRPr="00F5730D">
        <w:rPr>
          <w:bCs/>
          <w:sz w:val="24"/>
          <w:szCs w:val="24"/>
        </w:rPr>
        <w:t xml:space="preserve">Срок, место, порядок подачи </w:t>
      </w:r>
      <w:r>
        <w:rPr>
          <w:bCs/>
          <w:sz w:val="24"/>
          <w:szCs w:val="24"/>
        </w:rPr>
        <w:t>окончательных предложений</w:t>
      </w:r>
      <w:r w:rsidRPr="00F5730D">
        <w:rPr>
          <w:bCs/>
          <w:sz w:val="24"/>
          <w:szCs w:val="24"/>
        </w:rPr>
        <w:t xml:space="preserve"> на участие в запросе предложений</w:t>
      </w:r>
    </w:p>
    <w:p w:rsidR="00012423" w:rsidRDefault="00301FF5" w:rsidP="00301FF5">
      <w:pPr>
        <w:pStyle w:val="32"/>
        <w:tabs>
          <w:tab w:val="clear" w:pos="1588"/>
          <w:tab w:val="num" w:pos="709"/>
        </w:tabs>
        <w:ind w:left="0"/>
        <w:rPr>
          <w:rFonts w:ascii="Times New Roman" w:hAnsi="Times New Roman"/>
          <w:b w:val="0"/>
          <w:szCs w:val="24"/>
        </w:rPr>
      </w:pPr>
      <w:r w:rsidRPr="00301FF5">
        <w:rPr>
          <w:rFonts w:ascii="Times New Roman" w:hAnsi="Times New Roman"/>
          <w:b w:val="0"/>
          <w:szCs w:val="24"/>
        </w:rPr>
        <w:t>Участники закупки, допущенные к участию в запросе предложений, вправе направить окончательное предложение</w:t>
      </w:r>
      <w:r w:rsidR="00115746">
        <w:rPr>
          <w:rFonts w:ascii="Times New Roman" w:hAnsi="Times New Roman"/>
          <w:b w:val="0"/>
          <w:szCs w:val="24"/>
        </w:rPr>
        <w:t xml:space="preserve">, </w:t>
      </w:r>
      <w:r w:rsidR="009C3691">
        <w:rPr>
          <w:rFonts w:ascii="Times New Roman" w:hAnsi="Times New Roman"/>
          <w:b w:val="0"/>
          <w:szCs w:val="24"/>
        </w:rPr>
        <w:t>в сроки,</w:t>
      </w:r>
      <w:r w:rsidR="00115746">
        <w:rPr>
          <w:rFonts w:ascii="Times New Roman" w:hAnsi="Times New Roman"/>
          <w:b w:val="0"/>
          <w:szCs w:val="24"/>
        </w:rPr>
        <w:t xml:space="preserve"> указанные в п.</w:t>
      </w:r>
      <w:r w:rsidR="007532E9" w:rsidRPr="007532E9">
        <w:rPr>
          <w:rFonts w:ascii="Times New Roman" w:hAnsi="Times New Roman"/>
          <w:b w:val="0"/>
          <w:szCs w:val="24"/>
        </w:rPr>
        <w:t>9</w:t>
      </w:r>
      <w:r w:rsidR="00115746">
        <w:rPr>
          <w:rFonts w:ascii="Times New Roman" w:hAnsi="Times New Roman"/>
          <w:b w:val="0"/>
          <w:szCs w:val="24"/>
        </w:rPr>
        <w:t>.1.</w:t>
      </w:r>
      <w:r w:rsidR="007532E9" w:rsidRPr="007532E9">
        <w:rPr>
          <w:rFonts w:ascii="Times New Roman" w:hAnsi="Times New Roman"/>
          <w:b w:val="0"/>
          <w:szCs w:val="24"/>
        </w:rPr>
        <w:t>21</w:t>
      </w:r>
      <w:r w:rsidR="00115746">
        <w:rPr>
          <w:rFonts w:ascii="Times New Roman" w:hAnsi="Times New Roman"/>
          <w:b w:val="0"/>
          <w:szCs w:val="24"/>
        </w:rPr>
        <w:t xml:space="preserve"> </w:t>
      </w:r>
      <w:r w:rsidR="00115746" w:rsidRPr="00BD09D4">
        <w:rPr>
          <w:rFonts w:ascii="Times New Roman" w:hAnsi="Times New Roman"/>
          <w:b w:val="0"/>
          <w:szCs w:val="24"/>
        </w:rPr>
        <w:t>части III «ИНФОРМАЦИОННАЯ КАРТА ЗАПРОСА ПРЕДЛОЖЕНИЙ»</w:t>
      </w:r>
      <w:r w:rsidR="00115746">
        <w:rPr>
          <w:rFonts w:ascii="Times New Roman" w:hAnsi="Times New Roman"/>
          <w:b w:val="0"/>
          <w:szCs w:val="24"/>
        </w:rPr>
        <w:t>.</w:t>
      </w:r>
    </w:p>
    <w:p w:rsidR="00C84527" w:rsidRDefault="00C84527" w:rsidP="00C84527">
      <w:pPr>
        <w:pStyle w:val="32"/>
        <w:tabs>
          <w:tab w:val="clear" w:pos="1588"/>
          <w:tab w:val="num" w:pos="709"/>
        </w:tabs>
        <w:ind w:left="0"/>
        <w:rPr>
          <w:rFonts w:ascii="Times New Roman" w:hAnsi="Times New Roman"/>
          <w:b w:val="0"/>
          <w:szCs w:val="24"/>
        </w:rPr>
      </w:pPr>
      <w:r>
        <w:rPr>
          <w:rFonts w:ascii="Times New Roman" w:hAnsi="Times New Roman"/>
          <w:b w:val="0"/>
          <w:szCs w:val="24"/>
        </w:rPr>
        <w:t>Окончательное предложение</w:t>
      </w:r>
      <w:r w:rsidRPr="006B7871">
        <w:rPr>
          <w:rFonts w:ascii="Times New Roman" w:hAnsi="Times New Roman"/>
          <w:b w:val="0"/>
          <w:szCs w:val="24"/>
        </w:rPr>
        <w:t xml:space="preserve"> на участие в запросе предложений направляется участником оператору электронной площадки </w:t>
      </w:r>
      <w:r w:rsidR="009C3691" w:rsidRPr="006B7871">
        <w:rPr>
          <w:rFonts w:ascii="Times New Roman" w:hAnsi="Times New Roman"/>
          <w:b w:val="0"/>
          <w:szCs w:val="24"/>
        </w:rPr>
        <w:t>по адресу,</w:t>
      </w:r>
      <w:r w:rsidRPr="006B7871">
        <w:rPr>
          <w:rFonts w:ascii="Times New Roman" w:hAnsi="Times New Roman"/>
          <w:b w:val="0"/>
          <w:szCs w:val="24"/>
        </w:rPr>
        <w:t xml:space="preserve"> указанному</w:t>
      </w:r>
      <w:r w:rsidRPr="002C63B2">
        <w:rPr>
          <w:bCs/>
        </w:rPr>
        <w:t xml:space="preserve"> </w:t>
      </w:r>
      <w:r w:rsidRPr="00BD09D4">
        <w:rPr>
          <w:rFonts w:ascii="Times New Roman" w:hAnsi="Times New Roman"/>
          <w:b w:val="0"/>
          <w:szCs w:val="24"/>
        </w:rPr>
        <w:t xml:space="preserve">в пункте </w:t>
      </w:r>
      <w:r w:rsidR="007532E9" w:rsidRPr="007532E9">
        <w:rPr>
          <w:rFonts w:ascii="Times New Roman" w:hAnsi="Times New Roman"/>
          <w:b w:val="0"/>
          <w:szCs w:val="24"/>
        </w:rPr>
        <w:t>9</w:t>
      </w:r>
      <w:r w:rsidRPr="00BD09D4">
        <w:rPr>
          <w:rFonts w:ascii="Times New Roman" w:hAnsi="Times New Roman"/>
          <w:b w:val="0"/>
          <w:szCs w:val="24"/>
        </w:rPr>
        <w:t>.1.</w:t>
      </w:r>
      <w:r w:rsidR="007532E9" w:rsidRPr="007532E9">
        <w:rPr>
          <w:rFonts w:ascii="Times New Roman" w:hAnsi="Times New Roman"/>
          <w:b w:val="0"/>
          <w:szCs w:val="24"/>
        </w:rPr>
        <w:t>37</w:t>
      </w:r>
      <w:r>
        <w:rPr>
          <w:rFonts w:ascii="Times New Roman" w:hAnsi="Times New Roman"/>
          <w:b w:val="0"/>
          <w:szCs w:val="24"/>
        </w:rPr>
        <w:t xml:space="preserve"> </w:t>
      </w:r>
      <w:r w:rsidRPr="00BD09D4">
        <w:rPr>
          <w:rFonts w:ascii="Times New Roman" w:hAnsi="Times New Roman"/>
          <w:b w:val="0"/>
          <w:szCs w:val="24"/>
        </w:rPr>
        <w:t>части III «ИНФОРМАЦИОННАЯ КАРТА ЗАПРОСА ПРЕДЛОЖЕНИЙ»</w:t>
      </w:r>
      <w:r>
        <w:rPr>
          <w:rFonts w:ascii="Times New Roman" w:hAnsi="Times New Roman"/>
          <w:b w:val="0"/>
          <w:szCs w:val="24"/>
        </w:rPr>
        <w:t>.</w:t>
      </w:r>
    </w:p>
    <w:p w:rsidR="006D750D" w:rsidRPr="006D750D" w:rsidRDefault="006D750D" w:rsidP="006D750D">
      <w:pPr>
        <w:pStyle w:val="32"/>
        <w:tabs>
          <w:tab w:val="clear" w:pos="1588"/>
          <w:tab w:val="num" w:pos="709"/>
        </w:tabs>
        <w:ind w:left="0"/>
        <w:rPr>
          <w:rFonts w:ascii="Times New Roman" w:hAnsi="Times New Roman"/>
          <w:b w:val="0"/>
          <w:szCs w:val="24"/>
        </w:rPr>
      </w:pPr>
      <w:r w:rsidRPr="006D750D">
        <w:rPr>
          <w:rFonts w:ascii="Times New Roman" w:hAnsi="Times New Roman"/>
          <w:b w:val="0"/>
          <w:szCs w:val="24"/>
        </w:rPr>
        <w:t xml:space="preserve">Если участник запроса предложений не направил окончательное предложение в срок, установленный </w:t>
      </w:r>
      <w:r>
        <w:rPr>
          <w:rFonts w:ascii="Times New Roman" w:hAnsi="Times New Roman"/>
          <w:b w:val="0"/>
          <w:szCs w:val="24"/>
        </w:rPr>
        <w:t>в п.</w:t>
      </w:r>
      <w:r w:rsidR="007532E9" w:rsidRPr="007532E9">
        <w:rPr>
          <w:rFonts w:ascii="Times New Roman" w:hAnsi="Times New Roman"/>
          <w:b w:val="0"/>
          <w:szCs w:val="24"/>
        </w:rPr>
        <w:t>9</w:t>
      </w:r>
      <w:r>
        <w:rPr>
          <w:rFonts w:ascii="Times New Roman" w:hAnsi="Times New Roman"/>
          <w:b w:val="0"/>
          <w:szCs w:val="24"/>
        </w:rPr>
        <w:t>.1.</w:t>
      </w:r>
      <w:r w:rsidR="007532E9" w:rsidRPr="007532E9">
        <w:rPr>
          <w:rFonts w:ascii="Times New Roman" w:hAnsi="Times New Roman"/>
          <w:b w:val="0"/>
          <w:szCs w:val="24"/>
        </w:rPr>
        <w:t>21</w:t>
      </w:r>
      <w:r w:rsidRPr="006D750D">
        <w:rPr>
          <w:rFonts w:ascii="Times New Roman" w:hAnsi="Times New Roman"/>
          <w:b w:val="0"/>
          <w:szCs w:val="24"/>
        </w:rPr>
        <w:t>, окончательными предложениями признаются поданные заявки на участие в запросе предложений</w:t>
      </w:r>
      <w:r>
        <w:rPr>
          <w:rFonts w:ascii="Times New Roman" w:hAnsi="Times New Roman"/>
          <w:b w:val="0"/>
          <w:szCs w:val="24"/>
        </w:rPr>
        <w:t>.</w:t>
      </w:r>
    </w:p>
    <w:p w:rsidR="00A920D2" w:rsidRPr="00F5730D" w:rsidRDefault="00A920D2" w:rsidP="00A920D2">
      <w:pPr>
        <w:pStyle w:val="1"/>
        <w:keepNext w:val="0"/>
        <w:spacing w:before="360" w:after="120"/>
        <w:ind w:left="431" w:hanging="431"/>
        <w:jc w:val="left"/>
        <w:rPr>
          <w:bCs/>
          <w:sz w:val="24"/>
          <w:szCs w:val="24"/>
        </w:rPr>
      </w:pPr>
      <w:bookmarkStart w:id="113" w:name="_Toc387249723"/>
      <w:bookmarkEnd w:id="111"/>
      <w:r w:rsidRPr="00F5730D">
        <w:rPr>
          <w:bCs/>
          <w:sz w:val="24"/>
          <w:szCs w:val="24"/>
        </w:rPr>
        <w:t>ПОРЯДОК ПРОВЕДЕНИЯ</w:t>
      </w:r>
      <w:r w:rsidRPr="00F5730D">
        <w:rPr>
          <w:bCs/>
          <w:caps/>
          <w:sz w:val="24"/>
          <w:szCs w:val="24"/>
        </w:rPr>
        <w:t xml:space="preserve"> ЗАПРОСА ПРЕДЛОЖЕНИЙ</w:t>
      </w:r>
      <w:bookmarkEnd w:id="113"/>
    </w:p>
    <w:p w:rsidR="00A920D2" w:rsidRPr="00F5730D" w:rsidRDefault="00A920D2" w:rsidP="00A920D2">
      <w:pPr>
        <w:pStyle w:val="21"/>
        <w:jc w:val="left"/>
      </w:pPr>
      <w:bookmarkStart w:id="114" w:name="_Toc387249725"/>
      <w:r w:rsidRPr="00F5730D">
        <w:rPr>
          <w:bCs/>
          <w:sz w:val="24"/>
          <w:szCs w:val="24"/>
        </w:rPr>
        <w:t>Порядок рассмотрения и отстранения заявок на участие в запросе предложений</w:t>
      </w:r>
      <w:bookmarkEnd w:id="114"/>
    </w:p>
    <w:p w:rsidR="00A920D2" w:rsidRPr="00A40A35" w:rsidRDefault="00FC06C4" w:rsidP="00A40A35">
      <w:pPr>
        <w:pStyle w:val="32"/>
        <w:tabs>
          <w:tab w:val="clear" w:pos="1588"/>
          <w:tab w:val="num" w:pos="0"/>
        </w:tabs>
        <w:ind w:left="0"/>
        <w:rPr>
          <w:rFonts w:ascii="Times New Roman" w:hAnsi="Times New Roman"/>
          <w:b w:val="0"/>
          <w:szCs w:val="24"/>
        </w:rPr>
      </w:pPr>
      <w:r w:rsidRPr="00FC06C4">
        <w:rPr>
          <w:rFonts w:ascii="Times New Roman" w:hAnsi="Times New Roman"/>
          <w:b w:val="0"/>
          <w:szCs w:val="24"/>
        </w:rPr>
        <w:t xml:space="preserve">Не позднее рабочего дня, следующего за датой окончания срока подачи заявок на участие в запросе предложений, оператор электронной площадки направляет заказчику заявки на участие в таком запросе, а также информацию и электронные документы участников запроса предложений в электронной форме, предусмотренные частью 11 статьи 24.1 </w:t>
      </w:r>
      <w:r>
        <w:rPr>
          <w:rFonts w:ascii="Times New Roman" w:hAnsi="Times New Roman"/>
          <w:b w:val="0"/>
          <w:szCs w:val="24"/>
        </w:rPr>
        <w:t>З</w:t>
      </w:r>
      <w:r w:rsidRPr="00FC06C4">
        <w:rPr>
          <w:rFonts w:ascii="Times New Roman" w:hAnsi="Times New Roman"/>
          <w:b w:val="0"/>
          <w:szCs w:val="24"/>
        </w:rPr>
        <w:t>акона</w:t>
      </w:r>
      <w:r>
        <w:rPr>
          <w:rFonts w:ascii="Times New Roman" w:hAnsi="Times New Roman"/>
          <w:b w:val="0"/>
          <w:szCs w:val="24"/>
        </w:rPr>
        <w:t xml:space="preserve"> о контрактной системе</w:t>
      </w:r>
      <w:r w:rsidRPr="00FC06C4">
        <w:rPr>
          <w:rFonts w:ascii="Times New Roman" w:hAnsi="Times New Roman"/>
          <w:b w:val="0"/>
          <w:szCs w:val="24"/>
        </w:rPr>
        <w:t xml:space="preserve">. </w:t>
      </w:r>
      <w:r w:rsidR="00A920D2" w:rsidRPr="00A40A35">
        <w:rPr>
          <w:rFonts w:ascii="Times New Roman" w:hAnsi="Times New Roman"/>
          <w:b w:val="0"/>
          <w:szCs w:val="24"/>
        </w:rPr>
        <w:t>Комиссия по рассмотрению заявок на участие в запросе предложений и окончательных предложений рассматривает заявки на участие в запросе предложений на соответствие требованиям, установленным документацией о проведении запроса предложений, в том числе требованиям, установленным в подразделе 1.6 части II «ОБЩИЕ УСЛОВИЯ ПРОВЕДЕНИЯ ЗАПРОСА ПРЕДЛОЖЕНИЙ»</w:t>
      </w:r>
      <w:r w:rsidR="00A40A35">
        <w:rPr>
          <w:rFonts w:ascii="Times New Roman" w:hAnsi="Times New Roman"/>
          <w:b w:val="0"/>
          <w:szCs w:val="24"/>
        </w:rPr>
        <w:t>.</w:t>
      </w:r>
    </w:p>
    <w:p w:rsidR="00A920D2" w:rsidRPr="00F5730D" w:rsidRDefault="00A920D2" w:rsidP="00A40A35">
      <w:pPr>
        <w:pStyle w:val="32"/>
        <w:keepNext w:val="0"/>
        <w:tabs>
          <w:tab w:val="clear" w:pos="1588"/>
          <w:tab w:val="num" w:pos="0"/>
        </w:tabs>
        <w:spacing w:before="60"/>
        <w:ind w:left="0"/>
        <w:rPr>
          <w:rFonts w:ascii="Times New Roman" w:hAnsi="Times New Roman"/>
          <w:b w:val="0"/>
          <w:szCs w:val="24"/>
        </w:rPr>
      </w:pPr>
      <w:r w:rsidRPr="00F5730D">
        <w:rPr>
          <w:rFonts w:ascii="Times New Roman" w:hAnsi="Times New Roman"/>
          <w:b w:val="0"/>
          <w:szCs w:val="24"/>
        </w:rPr>
        <w:t>По итогам рассмотрения заявок на участие в запросе предложений участники закупки, подавшие заявки, не соответствующие требованиям, установленным документацией о проведении запроса предложений, отстраняются, и их заявки не оцениваются.</w:t>
      </w:r>
    </w:p>
    <w:p w:rsidR="00A920D2" w:rsidRDefault="00A920D2" w:rsidP="00A40A35">
      <w:pPr>
        <w:pStyle w:val="32"/>
        <w:keepNext w:val="0"/>
        <w:tabs>
          <w:tab w:val="clear" w:pos="1588"/>
          <w:tab w:val="num" w:pos="0"/>
        </w:tabs>
        <w:spacing w:before="60"/>
        <w:ind w:left="0"/>
        <w:rPr>
          <w:rFonts w:ascii="Times New Roman" w:hAnsi="Times New Roman"/>
          <w:b w:val="0"/>
          <w:szCs w:val="24"/>
        </w:rPr>
      </w:pPr>
      <w:r w:rsidRPr="00F5730D">
        <w:rPr>
          <w:rFonts w:ascii="Times New Roman" w:hAnsi="Times New Roman"/>
          <w:b w:val="0"/>
          <w:szCs w:val="24"/>
        </w:rPr>
        <w:t>Основания, по которым участник запроса предложений был отстранен, фиксируются в протоколе проведения запроса предложений.</w:t>
      </w:r>
    </w:p>
    <w:p w:rsidR="00A920D2" w:rsidRPr="00F5730D" w:rsidRDefault="00A920D2" w:rsidP="00A920D2"/>
    <w:p w:rsidR="00A920D2" w:rsidRPr="00F5730D" w:rsidRDefault="00A920D2" w:rsidP="00A920D2">
      <w:pPr>
        <w:pStyle w:val="21"/>
        <w:keepNext w:val="0"/>
        <w:spacing w:after="0"/>
        <w:ind w:left="578" w:hanging="578"/>
        <w:jc w:val="both"/>
        <w:rPr>
          <w:bCs/>
          <w:sz w:val="24"/>
          <w:szCs w:val="24"/>
        </w:rPr>
      </w:pPr>
      <w:bookmarkStart w:id="115" w:name="_Toc387249726"/>
      <w:r w:rsidRPr="00F5730D">
        <w:rPr>
          <w:sz w:val="24"/>
          <w:szCs w:val="24"/>
        </w:rPr>
        <w:t>Оценка заявок участников закупки</w:t>
      </w:r>
      <w:bookmarkEnd w:id="115"/>
    </w:p>
    <w:p w:rsidR="00A920D2" w:rsidRPr="00F5730D" w:rsidRDefault="00A920D2" w:rsidP="00A40A35">
      <w:pPr>
        <w:pStyle w:val="32"/>
        <w:tabs>
          <w:tab w:val="clear" w:pos="1588"/>
          <w:tab w:val="num" w:pos="0"/>
        </w:tabs>
        <w:ind w:left="0"/>
        <w:rPr>
          <w:rFonts w:ascii="Times New Roman" w:hAnsi="Times New Roman"/>
          <w:b w:val="0"/>
          <w:szCs w:val="24"/>
        </w:rPr>
      </w:pPr>
      <w:r w:rsidRPr="00F5730D">
        <w:rPr>
          <w:rFonts w:ascii="Times New Roman" w:hAnsi="Times New Roman"/>
          <w:b w:val="0"/>
          <w:szCs w:val="24"/>
        </w:rPr>
        <w:t>Комиссия по рассмотрению заявок на участие в запросе предложений и окончательных предложений непосредственно после рассмотрения заявок на участие в запросе предложений проводит оценку заявок участников запроса предложений на основании критериев, установленных документацией о проведении запроса предложений.</w:t>
      </w:r>
    </w:p>
    <w:p w:rsidR="00A920D2" w:rsidRPr="00F5730D" w:rsidRDefault="00A920D2" w:rsidP="00A920D2"/>
    <w:p w:rsidR="00A920D2" w:rsidRPr="00F5730D" w:rsidRDefault="00A920D2" w:rsidP="00A920D2">
      <w:pPr>
        <w:pStyle w:val="21"/>
        <w:jc w:val="both"/>
        <w:rPr>
          <w:sz w:val="24"/>
          <w:szCs w:val="24"/>
        </w:rPr>
      </w:pPr>
      <w:bookmarkStart w:id="116" w:name="_Toc387249727"/>
      <w:r w:rsidRPr="00F5730D">
        <w:rPr>
          <w:sz w:val="24"/>
          <w:szCs w:val="24"/>
        </w:rPr>
        <w:t>Подача и оценка окончательных предложений</w:t>
      </w:r>
      <w:bookmarkEnd w:id="116"/>
    </w:p>
    <w:p w:rsidR="00DE518C" w:rsidRPr="00DE518C" w:rsidRDefault="00DE518C" w:rsidP="00DE518C">
      <w:pPr>
        <w:pStyle w:val="32"/>
        <w:tabs>
          <w:tab w:val="clear" w:pos="1588"/>
          <w:tab w:val="num" w:pos="0"/>
        </w:tabs>
        <w:autoSpaceDE w:val="0"/>
        <w:autoSpaceDN w:val="0"/>
        <w:adjustRightInd w:val="0"/>
        <w:spacing w:after="0"/>
        <w:ind w:left="0"/>
        <w:rPr>
          <w:rFonts w:ascii="Times New Roman" w:hAnsi="Times New Roman"/>
          <w:b w:val="0"/>
          <w:szCs w:val="24"/>
        </w:rPr>
      </w:pPr>
      <w:r w:rsidRPr="00DE518C">
        <w:rPr>
          <w:rFonts w:ascii="Times New Roman" w:hAnsi="Times New Roman"/>
          <w:b w:val="0"/>
          <w:szCs w:val="24"/>
        </w:rPr>
        <w:t xml:space="preserve">В течение одного рабочего дня с момента размещения выписки из протокола проведения запроса предложений в соответствии с </w:t>
      </w:r>
      <w:hyperlink r:id="rId10" w:history="1">
        <w:r w:rsidRPr="00DE518C">
          <w:rPr>
            <w:rFonts w:ascii="Times New Roman" w:hAnsi="Times New Roman"/>
            <w:b w:val="0"/>
            <w:szCs w:val="24"/>
          </w:rPr>
          <w:t>частью 20</w:t>
        </w:r>
      </w:hyperlink>
      <w:r w:rsidRPr="00DE518C">
        <w:rPr>
          <w:rFonts w:ascii="Times New Roman" w:hAnsi="Times New Roman"/>
          <w:b w:val="0"/>
          <w:szCs w:val="24"/>
        </w:rPr>
        <w:t xml:space="preserve"> Закона о контрактной системе все участники запроса предложений или участник запроса предложений, подавший единственную заявку на участие в таком запросе, вправе направить окончательное предложение. При этом окончательное предложение участника такого запроса, содержащее условия исполнения контракта, не может </w:t>
      </w:r>
      <w:r w:rsidRPr="00DE518C">
        <w:rPr>
          <w:rFonts w:ascii="Times New Roman" w:hAnsi="Times New Roman"/>
          <w:b w:val="0"/>
          <w:szCs w:val="24"/>
        </w:rPr>
        <w:lastRenderedPageBreak/>
        <w:t>ухудшать условия, содержащиеся в поданной указанным участником заявке на участие в таком запросе. При несоблюдении участником запроса предложений в электронной форме данного требования окончательное предложение указанного участника отклоняется и окончательным предложением считается предложение, первоначально поданное указанным участником.</w:t>
      </w:r>
    </w:p>
    <w:p w:rsidR="00DE518C" w:rsidRPr="00DE518C" w:rsidRDefault="00DE518C" w:rsidP="00DE518C">
      <w:pPr>
        <w:pStyle w:val="32"/>
        <w:tabs>
          <w:tab w:val="clear" w:pos="1588"/>
          <w:tab w:val="num" w:pos="0"/>
        </w:tabs>
        <w:autoSpaceDE w:val="0"/>
        <w:autoSpaceDN w:val="0"/>
        <w:adjustRightInd w:val="0"/>
        <w:spacing w:after="0"/>
        <w:ind w:left="0"/>
        <w:rPr>
          <w:rFonts w:ascii="Times New Roman" w:hAnsi="Times New Roman"/>
          <w:b w:val="0"/>
          <w:szCs w:val="24"/>
        </w:rPr>
      </w:pPr>
      <w:r w:rsidRPr="00DE518C">
        <w:rPr>
          <w:rFonts w:ascii="Times New Roman" w:hAnsi="Times New Roman"/>
          <w:b w:val="0"/>
          <w:szCs w:val="24"/>
        </w:rPr>
        <w:t xml:space="preserve">Если участник запроса предложений не направил окончательное предложение в срок, установленный </w:t>
      </w:r>
      <w:hyperlink r:id="rId11" w:history="1">
        <w:r w:rsidRPr="00DE518C">
          <w:rPr>
            <w:rFonts w:ascii="Times New Roman" w:hAnsi="Times New Roman"/>
            <w:b w:val="0"/>
            <w:szCs w:val="24"/>
          </w:rPr>
          <w:t>частью 21</w:t>
        </w:r>
      </w:hyperlink>
      <w:r w:rsidRPr="00DE518C">
        <w:rPr>
          <w:rFonts w:ascii="Times New Roman" w:hAnsi="Times New Roman"/>
          <w:b w:val="0"/>
          <w:szCs w:val="24"/>
        </w:rPr>
        <w:t xml:space="preserve"> Закона о контрактной системе, окончательными предложениями признаются поданные заявки на участие в запросе предложений в электронной форме.</w:t>
      </w:r>
    </w:p>
    <w:p w:rsidR="00A920D2" w:rsidRPr="00CD68EA" w:rsidRDefault="00CD68EA" w:rsidP="00DE518C">
      <w:pPr>
        <w:tabs>
          <w:tab w:val="num" w:pos="0"/>
        </w:tabs>
      </w:pPr>
      <w:r w:rsidRPr="00CD68EA">
        <w:t>5.4.9.</w:t>
      </w:r>
      <w:r w:rsidRPr="00CD68EA">
        <w:tab/>
      </w:r>
      <w:r w:rsidR="00A920D2" w:rsidRPr="00CD68EA">
        <w:t>Выигравшим окончательным предложением является окончательное предложение, которое в соответствии с критериями, указанными в документации о проведении запроса предложений, наилучшим образом соответствует установленным заказчиком требованиям к товарам, работам, услугам.</w:t>
      </w:r>
    </w:p>
    <w:p w:rsidR="00A920D2" w:rsidRPr="00F5730D" w:rsidRDefault="00A920D2" w:rsidP="00DE518C">
      <w:pPr>
        <w:pStyle w:val="32"/>
        <w:keepNext w:val="0"/>
        <w:tabs>
          <w:tab w:val="clear" w:pos="1588"/>
          <w:tab w:val="left" w:pos="-5954"/>
          <w:tab w:val="left" w:pos="-5812"/>
          <w:tab w:val="num" w:pos="0"/>
          <w:tab w:val="num" w:pos="170"/>
          <w:tab w:val="left" w:pos="1134"/>
          <w:tab w:val="left" w:pos="1276"/>
          <w:tab w:val="left" w:pos="1560"/>
        </w:tabs>
        <w:spacing w:before="60"/>
        <w:ind w:left="0"/>
        <w:rPr>
          <w:rFonts w:ascii="Times New Roman" w:hAnsi="Times New Roman"/>
          <w:b w:val="0"/>
        </w:rPr>
      </w:pPr>
      <w:r w:rsidRPr="00F5730D">
        <w:rPr>
          <w:rFonts w:ascii="Times New Roman" w:hAnsi="Times New Roman"/>
          <w:b w:val="0"/>
        </w:rPr>
        <w:t>В случае, если в нескольких окончательных предложениях содержатся одинаковые условия исполнения контракта, выигравшим окончательным предложением признается окончательное предложение, которое поступило раньше.</w:t>
      </w:r>
    </w:p>
    <w:p w:rsidR="00A920D2" w:rsidRPr="00F5730D" w:rsidRDefault="00A920D2" w:rsidP="00DE518C">
      <w:pPr>
        <w:tabs>
          <w:tab w:val="num" w:pos="0"/>
        </w:tabs>
      </w:pPr>
    </w:p>
    <w:p w:rsidR="00A920D2" w:rsidRPr="00F5730D" w:rsidRDefault="00A920D2" w:rsidP="005679EA">
      <w:pPr>
        <w:pStyle w:val="21"/>
        <w:tabs>
          <w:tab w:val="clear" w:pos="576"/>
          <w:tab w:val="num" w:pos="0"/>
        </w:tabs>
        <w:ind w:left="0" w:firstLine="0"/>
        <w:jc w:val="both"/>
        <w:rPr>
          <w:sz w:val="24"/>
          <w:szCs w:val="24"/>
        </w:rPr>
      </w:pPr>
      <w:bookmarkStart w:id="117" w:name="_Toc387249728"/>
      <w:r w:rsidRPr="00F5730D">
        <w:rPr>
          <w:sz w:val="24"/>
          <w:szCs w:val="24"/>
        </w:rPr>
        <w:t>Протокол проведения запроса предложений</w:t>
      </w:r>
      <w:bookmarkEnd w:id="117"/>
    </w:p>
    <w:p w:rsidR="00A920D2" w:rsidRPr="00F5730D" w:rsidRDefault="00A920D2" w:rsidP="005679EA">
      <w:pPr>
        <w:pStyle w:val="32"/>
        <w:tabs>
          <w:tab w:val="num" w:pos="0"/>
        </w:tabs>
        <w:ind w:left="0"/>
        <w:rPr>
          <w:rFonts w:ascii="Times New Roman" w:hAnsi="Times New Roman"/>
          <w:b w:val="0"/>
          <w:szCs w:val="24"/>
        </w:rPr>
      </w:pPr>
      <w:r w:rsidRPr="00F5730D">
        <w:rPr>
          <w:rFonts w:ascii="Times New Roman" w:hAnsi="Times New Roman"/>
          <w:b w:val="0"/>
          <w:szCs w:val="24"/>
        </w:rPr>
        <w:t>Комиссия по рассмотрению заявок на участие в запросе предложений и окончательных предложений ведёт протокол проведения запроса предложений, в который вносятся следующие сведения:</w:t>
      </w:r>
    </w:p>
    <w:p w:rsidR="00A920D2" w:rsidRPr="00F5730D" w:rsidRDefault="00A920D2" w:rsidP="005679EA">
      <w:pPr>
        <w:tabs>
          <w:tab w:val="num" w:pos="0"/>
        </w:tabs>
      </w:pPr>
      <w:r w:rsidRPr="00F5730D">
        <w:t>- об участниках закупки, подавших заявки на участие в запросе предложений: наименование (для юридического лица), фамилия, имя, отчество (для физического лица), место нахождения и почтовый адрес каждого участника закупки;</w:t>
      </w:r>
    </w:p>
    <w:p w:rsidR="00A920D2" w:rsidRPr="00F5730D" w:rsidRDefault="00A920D2" w:rsidP="005679EA">
      <w:pPr>
        <w:tabs>
          <w:tab w:val="num" w:pos="0"/>
        </w:tabs>
      </w:pPr>
      <w:r w:rsidRPr="00F5730D">
        <w:t>- в случае, если кто-либо из участников закупки был отстранён от участия в закупке, - наименование (для юридического лица), фамилия, имя, отчество (для физического лица) такого участника, основания, по которым такой участник был отстранен;</w:t>
      </w:r>
    </w:p>
    <w:p w:rsidR="00A920D2" w:rsidRPr="00F5730D" w:rsidRDefault="00A920D2" w:rsidP="005679EA">
      <w:pPr>
        <w:tabs>
          <w:tab w:val="num" w:pos="0"/>
        </w:tabs>
      </w:pPr>
      <w:r w:rsidRPr="00F5730D">
        <w:t>- условия исполнения контракта, содержащиеся в заявке, признанной лучшей, или условия, содержащихся в единственной заявке н</w:t>
      </w:r>
      <w:r w:rsidR="00C935AF">
        <w:t>а участие в запросе предложений.</w:t>
      </w:r>
    </w:p>
    <w:p w:rsidR="00A920D2" w:rsidRPr="00F5730D" w:rsidRDefault="00A920D2" w:rsidP="005679EA">
      <w:pPr>
        <w:pStyle w:val="32"/>
        <w:tabs>
          <w:tab w:val="num" w:pos="0"/>
        </w:tabs>
        <w:ind w:left="0"/>
        <w:rPr>
          <w:rFonts w:ascii="Times New Roman" w:hAnsi="Times New Roman"/>
          <w:b w:val="0"/>
        </w:rPr>
      </w:pPr>
      <w:r w:rsidRPr="00F5730D">
        <w:rPr>
          <w:rFonts w:ascii="Times New Roman" w:hAnsi="Times New Roman"/>
          <w:b w:val="0"/>
        </w:rPr>
        <w:t>К протоколу проведения запроса предложений прикладывается таблица, содержащая информацию о предложениях участников закупки об условиях исполнения контракта по каждому из критериев оценки, указанных документации о проведении запроса предложений и о результатах оценки таких заявок по каждому из критериев оценки.</w:t>
      </w:r>
    </w:p>
    <w:p w:rsidR="00A920D2" w:rsidRPr="005679EA" w:rsidRDefault="00A920D2" w:rsidP="005679EA">
      <w:pPr>
        <w:pStyle w:val="32"/>
        <w:tabs>
          <w:tab w:val="num" w:pos="0"/>
        </w:tabs>
        <w:ind w:left="0"/>
      </w:pPr>
      <w:r w:rsidRPr="00F5730D">
        <w:rPr>
          <w:rFonts w:ascii="Times New Roman" w:hAnsi="Times New Roman"/>
          <w:b w:val="0"/>
          <w:szCs w:val="24"/>
        </w:rPr>
        <w:t>Выписка из протокола проведения запроса предложений, содержащая перечень отстраненных от участия в запросе предложений участников с указанием оснований отстранения, условий исполнения контракта, содержащихся в заявке, признанной лучшей, или условий, содержащихся в единственной заявке на участие в запросе предложений</w:t>
      </w:r>
      <w:r w:rsidRPr="005679EA">
        <w:rPr>
          <w:rFonts w:ascii="Times New Roman" w:hAnsi="Times New Roman"/>
          <w:b w:val="0"/>
          <w:szCs w:val="24"/>
        </w:rPr>
        <w:t xml:space="preserve">, без указания  участника запроса предложений, который направил такую заявку, размещается в единой информационной системе </w:t>
      </w:r>
      <w:r w:rsidR="00761891" w:rsidRPr="005679EA">
        <w:rPr>
          <w:rFonts w:ascii="Times New Roman" w:hAnsi="Times New Roman"/>
          <w:b w:val="0"/>
        </w:rPr>
        <w:t>не позднее даты окончания срока рассмо</w:t>
      </w:r>
      <w:r w:rsidR="005679EA" w:rsidRPr="005679EA">
        <w:rPr>
          <w:rFonts w:ascii="Times New Roman" w:hAnsi="Times New Roman"/>
          <w:b w:val="0"/>
        </w:rPr>
        <w:t>трения и оценки заявок на участие в запросе предложений.</w:t>
      </w:r>
    </w:p>
    <w:p w:rsidR="00A920D2" w:rsidRPr="00F5730D" w:rsidRDefault="00A920D2" w:rsidP="005679EA">
      <w:pPr>
        <w:pStyle w:val="32"/>
        <w:tabs>
          <w:tab w:val="num" w:pos="0"/>
        </w:tabs>
        <w:ind w:left="0"/>
        <w:rPr>
          <w:rFonts w:ascii="Times New Roman" w:hAnsi="Times New Roman"/>
          <w:b w:val="0"/>
          <w:szCs w:val="24"/>
        </w:rPr>
      </w:pPr>
      <w:r w:rsidRPr="00F5730D">
        <w:rPr>
          <w:rFonts w:ascii="Times New Roman" w:hAnsi="Times New Roman"/>
          <w:b w:val="0"/>
          <w:szCs w:val="24"/>
        </w:rPr>
        <w:t>Протокол проведения запроса предложений размещается в единой информационной системе в день подписания итогового протокола запроса предложений.</w:t>
      </w:r>
    </w:p>
    <w:p w:rsidR="00A920D2" w:rsidRPr="00F5730D" w:rsidRDefault="00A920D2" w:rsidP="00A920D2"/>
    <w:p w:rsidR="00A920D2" w:rsidRPr="00F5730D" w:rsidRDefault="00A920D2" w:rsidP="00A920D2">
      <w:pPr>
        <w:pStyle w:val="21"/>
        <w:jc w:val="both"/>
        <w:rPr>
          <w:sz w:val="24"/>
          <w:szCs w:val="24"/>
        </w:rPr>
      </w:pPr>
      <w:bookmarkStart w:id="118" w:name="_Toc387249729"/>
      <w:r w:rsidRPr="00F5730D">
        <w:rPr>
          <w:sz w:val="24"/>
          <w:szCs w:val="24"/>
        </w:rPr>
        <w:t>Итоговый протокол запроса предложений</w:t>
      </w:r>
      <w:bookmarkEnd w:id="118"/>
    </w:p>
    <w:p w:rsidR="00A920D2" w:rsidRPr="00F5730D" w:rsidRDefault="00A920D2" w:rsidP="00EE6906">
      <w:pPr>
        <w:pStyle w:val="32"/>
        <w:tabs>
          <w:tab w:val="clear" w:pos="1588"/>
          <w:tab w:val="num" w:pos="0"/>
        </w:tabs>
        <w:ind w:left="0"/>
      </w:pPr>
      <w:r w:rsidRPr="00F5730D">
        <w:rPr>
          <w:rFonts w:ascii="Times New Roman" w:hAnsi="Times New Roman"/>
          <w:b w:val="0"/>
          <w:szCs w:val="24"/>
        </w:rPr>
        <w:t>Комиссия по рассмотрению заявок на участие в запросе предложений и окончательных предложений ведёт итоговый протокол, в котором фиксируются следующие сведения:</w:t>
      </w:r>
    </w:p>
    <w:p w:rsidR="00A920D2" w:rsidRDefault="00A920D2" w:rsidP="00EE6906">
      <w:pPr>
        <w:tabs>
          <w:tab w:val="num" w:pos="0"/>
        </w:tabs>
      </w:pPr>
      <w:r w:rsidRPr="00F5730D">
        <w:t>- все условия, указанные в окончательных предложениях участников закупки;</w:t>
      </w:r>
    </w:p>
    <w:p w:rsidR="00A920D2" w:rsidRPr="00F5730D" w:rsidRDefault="00A920D2" w:rsidP="00EE6906">
      <w:pPr>
        <w:tabs>
          <w:tab w:val="num" w:pos="0"/>
        </w:tabs>
      </w:pPr>
      <w:r w:rsidRPr="00F5730D">
        <w:lastRenderedPageBreak/>
        <w:t>- принятое на основании результатов оценки окончательных предложений решение о присвоении таким окончательным предложениям порядковых номеров;</w:t>
      </w:r>
    </w:p>
    <w:p w:rsidR="00A920D2" w:rsidRPr="00F5730D" w:rsidRDefault="00A920D2" w:rsidP="00EE6906">
      <w:pPr>
        <w:tabs>
          <w:tab w:val="num" w:pos="0"/>
        </w:tabs>
      </w:pPr>
      <w:r w:rsidRPr="00F5730D">
        <w:t>- условия исполнения контракта, содержащиеся в заявке победителя запроса предложений.</w:t>
      </w:r>
    </w:p>
    <w:p w:rsidR="00A920D2" w:rsidRPr="00F5730D" w:rsidRDefault="00A920D2" w:rsidP="00EE6906">
      <w:pPr>
        <w:pStyle w:val="32"/>
        <w:tabs>
          <w:tab w:val="clear" w:pos="1588"/>
          <w:tab w:val="num" w:pos="0"/>
        </w:tabs>
        <w:ind w:left="0"/>
      </w:pPr>
      <w:r w:rsidRPr="00F5730D">
        <w:rPr>
          <w:rFonts w:ascii="Times New Roman" w:hAnsi="Times New Roman"/>
          <w:b w:val="0"/>
          <w:szCs w:val="24"/>
        </w:rPr>
        <w:t xml:space="preserve">Итоговый протокол подписывается всеми присутствующими членами Комиссии по рассмотрению заявок на участие в запросе предложений и окончательных предложений в день </w:t>
      </w:r>
      <w:r w:rsidR="0015100B">
        <w:rPr>
          <w:rFonts w:ascii="Times New Roman" w:hAnsi="Times New Roman"/>
          <w:b w:val="0"/>
          <w:szCs w:val="24"/>
        </w:rPr>
        <w:t xml:space="preserve">подписания итогового протокола </w:t>
      </w:r>
      <w:r w:rsidRPr="00F5730D">
        <w:rPr>
          <w:rFonts w:ascii="Times New Roman" w:hAnsi="Times New Roman"/>
          <w:b w:val="0"/>
          <w:szCs w:val="24"/>
        </w:rPr>
        <w:t>размещается в единой информационной системе.</w:t>
      </w:r>
    </w:p>
    <w:p w:rsidR="00A920D2" w:rsidRPr="00F5730D" w:rsidRDefault="00A920D2" w:rsidP="00A920D2"/>
    <w:p w:rsidR="00A920D2" w:rsidRPr="00F5730D" w:rsidRDefault="00A920D2" w:rsidP="00A920D2">
      <w:pPr>
        <w:pStyle w:val="21"/>
        <w:jc w:val="both"/>
        <w:rPr>
          <w:sz w:val="24"/>
          <w:szCs w:val="24"/>
        </w:rPr>
      </w:pPr>
      <w:bookmarkStart w:id="119" w:name="_Toc387249730"/>
      <w:r w:rsidRPr="00F5730D">
        <w:rPr>
          <w:sz w:val="24"/>
          <w:szCs w:val="24"/>
        </w:rPr>
        <w:t>Признание запроса предложений несостоявшимся</w:t>
      </w:r>
      <w:bookmarkEnd w:id="119"/>
    </w:p>
    <w:p w:rsidR="00A920D2" w:rsidRPr="00F5730D" w:rsidRDefault="00A920D2" w:rsidP="00443FB2">
      <w:pPr>
        <w:pStyle w:val="32"/>
        <w:tabs>
          <w:tab w:val="clear" w:pos="1588"/>
          <w:tab w:val="num" w:pos="0"/>
        </w:tabs>
        <w:ind w:left="0"/>
        <w:rPr>
          <w:rFonts w:ascii="Times New Roman" w:hAnsi="Times New Roman"/>
          <w:b w:val="0"/>
        </w:rPr>
      </w:pPr>
      <w:r w:rsidRPr="00F5730D">
        <w:rPr>
          <w:rFonts w:ascii="Times New Roman" w:hAnsi="Times New Roman"/>
          <w:b w:val="0"/>
        </w:rPr>
        <w:t>Запрос предложений признаётся несостоявшимся в следующих случаях:</w:t>
      </w:r>
    </w:p>
    <w:p w:rsidR="00A920D2" w:rsidRDefault="004D62A2" w:rsidP="009C3691">
      <w:pPr>
        <w:pStyle w:val="afffff2"/>
        <w:numPr>
          <w:ilvl w:val="5"/>
          <w:numId w:val="18"/>
        </w:numPr>
        <w:tabs>
          <w:tab w:val="clear" w:pos="360"/>
          <w:tab w:val="num" w:pos="0"/>
        </w:tabs>
      </w:pPr>
      <w:r w:rsidRPr="004D62A2">
        <w:t>подана только одна заявка на участие в запросе предложений, которая признана соответствующей требованиям, указанным в извещении и документации о проведении запроса предложений</w:t>
      </w:r>
      <w:r w:rsidR="005A181B">
        <w:t xml:space="preserve"> или </w:t>
      </w:r>
      <w:r w:rsidRPr="004D62A2">
        <w:t>по результатам рассмотрения заявок на участие в запросе предложений комиссией только одна заявка признана соответствующей требованиям, указанным в этих извещении и документации</w:t>
      </w:r>
      <w:r w:rsidR="005A181B">
        <w:t xml:space="preserve">. В этом случае </w:t>
      </w:r>
      <w:r w:rsidR="005A181B" w:rsidRPr="005A181B">
        <w:t>заказчик вправе осуществить закупку у единственного поставщика (подрядчика, исполнителя) в соответствии с пунктом 25.3 части 1 статьи 93</w:t>
      </w:r>
      <w:r w:rsidR="005A181B">
        <w:t xml:space="preserve"> Закона о контрактной системе;</w:t>
      </w:r>
    </w:p>
    <w:p w:rsidR="006C18CB" w:rsidRPr="00F5730D" w:rsidRDefault="006C18CB" w:rsidP="005A181B">
      <w:pPr>
        <w:pStyle w:val="afffff2"/>
        <w:numPr>
          <w:ilvl w:val="5"/>
          <w:numId w:val="18"/>
        </w:numPr>
      </w:pPr>
      <w:r w:rsidRPr="006C18CB">
        <w:t xml:space="preserve">не подано ни одной такой заявки на участие в запросе предложений, или в случае, если комиссия по рассмотрению заявок на участие в запросе предложений и окончательных предложений отклонила все такие заявки в соответствии </w:t>
      </w:r>
      <w:r w:rsidRPr="00590114">
        <w:t xml:space="preserve">с </w:t>
      </w:r>
      <w:r w:rsidR="00590114" w:rsidRPr="00590114">
        <w:t>пунктом 3.4.2</w:t>
      </w:r>
      <w:r w:rsidRPr="00590114">
        <w:t xml:space="preserve"> настоящей </w:t>
      </w:r>
      <w:r w:rsidR="00590114" w:rsidRPr="00590114">
        <w:t>документации</w:t>
      </w:r>
      <w:r w:rsidRPr="00590114">
        <w:t xml:space="preserve"> или по основаниям, предусмотренным </w:t>
      </w:r>
      <w:r w:rsidR="00590114" w:rsidRPr="00590114">
        <w:t>пунктом 7.13</w:t>
      </w:r>
      <w:r w:rsidRPr="00590114">
        <w:t xml:space="preserve"> настояще</w:t>
      </w:r>
      <w:r w:rsidR="00590114" w:rsidRPr="00590114">
        <w:t>й</w:t>
      </w:r>
      <w:r w:rsidRPr="006C18CB">
        <w:t xml:space="preserve"> </w:t>
      </w:r>
      <w:r w:rsidR="00590114">
        <w:t>документации.</w:t>
      </w:r>
      <w:r w:rsidR="005A181B">
        <w:t xml:space="preserve"> В этом случае </w:t>
      </w:r>
      <w:r w:rsidR="005A181B" w:rsidRPr="005A181B">
        <w:t>заказчик вносит изменения в план-график (при необходимости также в план закупок) и вправе осуществить новую закупку.</w:t>
      </w:r>
    </w:p>
    <w:p w:rsidR="00A920D2" w:rsidRPr="00F5730D" w:rsidRDefault="00A920D2" w:rsidP="00A920D2">
      <w:pPr>
        <w:pStyle w:val="1"/>
        <w:jc w:val="both"/>
      </w:pPr>
      <w:bookmarkStart w:id="120" w:name="_Toc387249731"/>
      <w:r w:rsidRPr="00F5730D">
        <w:rPr>
          <w:bCs/>
          <w:sz w:val="24"/>
          <w:szCs w:val="24"/>
        </w:rPr>
        <w:t>КРИТЕРИИ И ПОРЯДОК ОЦЕНКИ ЗАЯВОК, ОКОНЧАТЕЛЬНЫХ ПРЕДЛОЖЕНИЙ УЧАСТНИКОВ ЗАКУПКИ</w:t>
      </w:r>
      <w:bookmarkEnd w:id="120"/>
      <w:r w:rsidRPr="00F5730D">
        <w:rPr>
          <w:bCs/>
          <w:sz w:val="24"/>
          <w:szCs w:val="24"/>
        </w:rPr>
        <w:t xml:space="preserve"> </w:t>
      </w:r>
    </w:p>
    <w:p w:rsidR="00A920D2" w:rsidRPr="00F5730D" w:rsidRDefault="00A920D2" w:rsidP="00A920D2">
      <w:pPr>
        <w:pStyle w:val="21"/>
        <w:keepNext w:val="0"/>
        <w:spacing w:before="360" w:after="0"/>
        <w:ind w:left="578" w:hanging="578"/>
        <w:jc w:val="both"/>
        <w:rPr>
          <w:bCs/>
          <w:sz w:val="24"/>
          <w:szCs w:val="24"/>
        </w:rPr>
      </w:pPr>
      <w:bookmarkStart w:id="121" w:name="_Ref169632434"/>
      <w:bookmarkStart w:id="122" w:name="_Toc237059949"/>
      <w:bookmarkStart w:id="123" w:name="_Toc245617272"/>
      <w:bookmarkStart w:id="124" w:name="_Toc387249732"/>
      <w:r w:rsidRPr="00F5730D">
        <w:rPr>
          <w:bCs/>
          <w:sz w:val="24"/>
          <w:szCs w:val="24"/>
        </w:rPr>
        <w:t>Критерии оценки заявок, окончательных предложений участников закупки, их содержание и значимость</w:t>
      </w:r>
      <w:bookmarkEnd w:id="121"/>
      <w:bookmarkEnd w:id="122"/>
      <w:bookmarkEnd w:id="123"/>
      <w:bookmarkEnd w:id="124"/>
    </w:p>
    <w:p w:rsidR="00A920D2" w:rsidRPr="00783A89" w:rsidRDefault="00A920D2" w:rsidP="003E6A4C">
      <w:pPr>
        <w:pStyle w:val="32"/>
        <w:keepNext w:val="0"/>
        <w:tabs>
          <w:tab w:val="clear" w:pos="1588"/>
          <w:tab w:val="num" w:pos="0"/>
          <w:tab w:val="num" w:pos="596"/>
          <w:tab w:val="num" w:pos="710"/>
        </w:tabs>
        <w:spacing w:before="60"/>
        <w:ind w:left="0"/>
        <w:rPr>
          <w:rFonts w:ascii="Times New Roman" w:hAnsi="Times New Roman"/>
          <w:b w:val="0"/>
          <w:szCs w:val="24"/>
        </w:rPr>
      </w:pPr>
      <w:r w:rsidRPr="00F5730D">
        <w:rPr>
          <w:rFonts w:ascii="Times New Roman" w:hAnsi="Times New Roman"/>
          <w:b w:val="0"/>
          <w:szCs w:val="24"/>
        </w:rPr>
        <w:t xml:space="preserve">Заявки на участие в запросе </w:t>
      </w:r>
      <w:r w:rsidRPr="00783A89">
        <w:rPr>
          <w:rFonts w:ascii="Times New Roman" w:hAnsi="Times New Roman"/>
          <w:b w:val="0"/>
          <w:szCs w:val="24"/>
        </w:rPr>
        <w:t>предложений, окончательные предложения участников закупки оцениваются исходя из критериев,</w:t>
      </w:r>
      <w:r w:rsidRPr="00783A89">
        <w:rPr>
          <w:rFonts w:ascii="Times New Roman" w:hAnsi="Times New Roman"/>
          <w:szCs w:val="24"/>
        </w:rPr>
        <w:t xml:space="preserve"> </w:t>
      </w:r>
      <w:r w:rsidRPr="00783A89">
        <w:rPr>
          <w:rFonts w:ascii="Times New Roman" w:hAnsi="Times New Roman"/>
          <w:b w:val="0"/>
          <w:szCs w:val="24"/>
        </w:rPr>
        <w:t xml:space="preserve">установленных в пункте </w:t>
      </w:r>
      <w:r w:rsidR="007532E9" w:rsidRPr="007532E9">
        <w:rPr>
          <w:rFonts w:ascii="Times New Roman" w:hAnsi="Times New Roman"/>
          <w:b w:val="0"/>
          <w:szCs w:val="24"/>
        </w:rPr>
        <w:t>9</w:t>
      </w:r>
      <w:r w:rsidRPr="00783A89">
        <w:rPr>
          <w:rFonts w:ascii="Times New Roman" w:hAnsi="Times New Roman"/>
          <w:b w:val="0"/>
          <w:szCs w:val="24"/>
        </w:rPr>
        <w:t>.1.23 части III «ИНФОРМАЦИОННАЯ КАРТА ЗАПРОСА ПРЕДЛОЖЕНИЙ».</w:t>
      </w:r>
    </w:p>
    <w:p w:rsidR="00A920D2" w:rsidRPr="00783A89" w:rsidRDefault="00A920D2" w:rsidP="003E6A4C">
      <w:pPr>
        <w:pStyle w:val="32"/>
        <w:keepNext w:val="0"/>
        <w:tabs>
          <w:tab w:val="clear" w:pos="1588"/>
          <w:tab w:val="num" w:pos="0"/>
          <w:tab w:val="num" w:pos="596"/>
          <w:tab w:val="num" w:pos="710"/>
        </w:tabs>
        <w:spacing w:before="60"/>
        <w:ind w:left="0"/>
        <w:rPr>
          <w:rFonts w:ascii="Times New Roman" w:hAnsi="Times New Roman"/>
          <w:b w:val="0"/>
          <w:szCs w:val="24"/>
        </w:rPr>
      </w:pPr>
      <w:bookmarkStart w:id="125" w:name="_Ref166350143"/>
      <w:r w:rsidRPr="00F5730D">
        <w:rPr>
          <w:rFonts w:ascii="Times New Roman" w:hAnsi="Times New Roman"/>
          <w:b w:val="0"/>
        </w:rPr>
        <w:t xml:space="preserve">Величина значимости применяемых критериев оценки заявок установлена в </w:t>
      </w:r>
      <w:bookmarkEnd w:id="125"/>
      <w:r w:rsidRPr="00F5730D">
        <w:rPr>
          <w:rFonts w:ascii="Times New Roman" w:hAnsi="Times New Roman"/>
          <w:b w:val="0"/>
        </w:rPr>
        <w:t>пункте</w:t>
      </w:r>
      <w:r>
        <w:rPr>
          <w:rFonts w:ascii="Times New Roman" w:hAnsi="Times New Roman"/>
          <w:b w:val="0"/>
        </w:rPr>
        <w:t xml:space="preserve"> </w:t>
      </w:r>
      <w:r w:rsidR="007532E9" w:rsidRPr="007532E9">
        <w:rPr>
          <w:rFonts w:ascii="Times New Roman" w:hAnsi="Times New Roman"/>
          <w:b w:val="0"/>
          <w:szCs w:val="24"/>
        </w:rPr>
        <w:t>9</w:t>
      </w:r>
      <w:r w:rsidRPr="00783A89">
        <w:rPr>
          <w:rFonts w:ascii="Times New Roman" w:hAnsi="Times New Roman"/>
          <w:b w:val="0"/>
          <w:szCs w:val="24"/>
        </w:rPr>
        <w:t>.1.23 части III «ИНФОРМАЦИОННАЯ КАРТА ЗАПРОСА ПРЕДЛОЖЕНИЙ»</w:t>
      </w:r>
      <w:r w:rsidRPr="00783A89">
        <w:rPr>
          <w:rFonts w:ascii="Times New Roman" w:hAnsi="Times New Roman"/>
          <w:b w:val="0"/>
        </w:rPr>
        <w:t>. С</w:t>
      </w:r>
      <w:r w:rsidRPr="00783A89">
        <w:rPr>
          <w:rFonts w:ascii="Times New Roman" w:hAnsi="Times New Roman"/>
          <w:b w:val="0"/>
          <w:szCs w:val="24"/>
        </w:rPr>
        <w:t>умма величин значимости данных критериев составляет 100 процентов.</w:t>
      </w:r>
    </w:p>
    <w:p w:rsidR="00A920D2" w:rsidRPr="00020EA3" w:rsidRDefault="00A920D2" w:rsidP="003E6A4C">
      <w:pPr>
        <w:pStyle w:val="32"/>
        <w:keepNext w:val="0"/>
        <w:tabs>
          <w:tab w:val="clear" w:pos="1588"/>
          <w:tab w:val="num" w:pos="0"/>
          <w:tab w:val="num" w:pos="596"/>
          <w:tab w:val="num" w:pos="710"/>
        </w:tabs>
        <w:spacing w:before="60"/>
        <w:ind w:left="0"/>
        <w:rPr>
          <w:rFonts w:ascii="Times New Roman" w:hAnsi="Times New Roman"/>
          <w:b w:val="0"/>
        </w:rPr>
      </w:pPr>
      <w:r w:rsidRPr="00F5730D">
        <w:rPr>
          <w:rFonts w:ascii="Times New Roman" w:hAnsi="Times New Roman"/>
          <w:b w:val="0"/>
          <w:szCs w:val="24"/>
        </w:rPr>
        <w:t>С</w:t>
      </w:r>
      <w:r w:rsidRPr="00F5730D">
        <w:rPr>
          <w:rFonts w:ascii="Times New Roman" w:hAnsi="Times New Roman"/>
          <w:b w:val="0"/>
        </w:rPr>
        <w:t xml:space="preserve">одержание </w:t>
      </w:r>
      <w:r w:rsidRPr="00020EA3">
        <w:rPr>
          <w:rFonts w:ascii="Times New Roman" w:hAnsi="Times New Roman"/>
          <w:b w:val="0"/>
        </w:rPr>
        <w:t xml:space="preserve">применяемых критериев оценки заявок, окончательных предложений установлено в Приложении № 1 к </w:t>
      </w:r>
      <w:r w:rsidRPr="00020EA3">
        <w:rPr>
          <w:rFonts w:ascii="Times New Roman" w:hAnsi="Times New Roman"/>
          <w:b w:val="0"/>
          <w:szCs w:val="24"/>
        </w:rPr>
        <w:t>части III «ИНФОРМАЦИОННАЯ КАРТА ЗАПРОСА ПРЕДЛОЖЕНИЙ»</w:t>
      </w:r>
      <w:r w:rsidRPr="00020EA3">
        <w:rPr>
          <w:rFonts w:ascii="Times New Roman" w:hAnsi="Times New Roman"/>
          <w:b w:val="0"/>
        </w:rPr>
        <w:t>.</w:t>
      </w:r>
    </w:p>
    <w:p w:rsidR="00A920D2" w:rsidRPr="00020EA3" w:rsidRDefault="00A920D2" w:rsidP="003E6A4C">
      <w:pPr>
        <w:pStyle w:val="32"/>
        <w:keepNext w:val="0"/>
        <w:tabs>
          <w:tab w:val="clear" w:pos="1588"/>
          <w:tab w:val="num" w:pos="0"/>
          <w:tab w:val="num" w:pos="596"/>
          <w:tab w:val="num" w:pos="710"/>
        </w:tabs>
        <w:spacing w:before="60"/>
        <w:ind w:left="0"/>
        <w:rPr>
          <w:rFonts w:ascii="Times New Roman" w:hAnsi="Times New Roman"/>
          <w:b w:val="0"/>
        </w:rPr>
      </w:pPr>
      <w:r w:rsidRPr="00F5730D">
        <w:rPr>
          <w:rFonts w:ascii="Times New Roman" w:hAnsi="Times New Roman"/>
          <w:b w:val="0"/>
        </w:rPr>
        <w:t xml:space="preserve">Для целей оценки заявок, окончательных предложений участников закупки не допускается применять критерии и величины их значимости, не </w:t>
      </w:r>
      <w:r w:rsidRPr="00020EA3">
        <w:rPr>
          <w:rFonts w:ascii="Times New Roman" w:hAnsi="Times New Roman"/>
          <w:b w:val="0"/>
        </w:rPr>
        <w:t>указанные в</w:t>
      </w:r>
      <w:r w:rsidRPr="00020EA3">
        <w:rPr>
          <w:rFonts w:ascii="Times New Roman" w:hAnsi="Times New Roman"/>
          <w:b w:val="0"/>
          <w:szCs w:val="24"/>
        </w:rPr>
        <w:t xml:space="preserve"> пункте </w:t>
      </w:r>
      <w:r w:rsidR="007532E9" w:rsidRPr="007532E9">
        <w:rPr>
          <w:rFonts w:ascii="Times New Roman" w:hAnsi="Times New Roman"/>
          <w:b w:val="0"/>
          <w:szCs w:val="24"/>
        </w:rPr>
        <w:t>9</w:t>
      </w:r>
      <w:r w:rsidRPr="00020EA3">
        <w:rPr>
          <w:rFonts w:ascii="Times New Roman" w:hAnsi="Times New Roman"/>
          <w:b w:val="0"/>
          <w:szCs w:val="24"/>
        </w:rPr>
        <w:t>.1.23 части III «ИНФОРМАЦИОННАЯ КАРТА ЗАПРОСА ПРЕДЛОЖЕНИЙ».</w:t>
      </w:r>
    </w:p>
    <w:p w:rsidR="00A920D2" w:rsidRPr="00F5730D" w:rsidRDefault="00A920D2" w:rsidP="00A920D2">
      <w:pPr>
        <w:pStyle w:val="21"/>
        <w:keepNext w:val="0"/>
        <w:spacing w:before="360" w:after="0"/>
        <w:ind w:left="578" w:hanging="578"/>
        <w:jc w:val="left"/>
        <w:rPr>
          <w:bCs/>
          <w:sz w:val="24"/>
          <w:szCs w:val="24"/>
        </w:rPr>
      </w:pPr>
      <w:bookmarkStart w:id="126" w:name="_Toc237059950"/>
      <w:bookmarkStart w:id="127" w:name="_Toc245617273"/>
      <w:bookmarkStart w:id="128" w:name="_Toc387249733"/>
      <w:r w:rsidRPr="00F5730D">
        <w:rPr>
          <w:bCs/>
          <w:sz w:val="24"/>
          <w:szCs w:val="24"/>
        </w:rPr>
        <w:t>Порядок оценки заявок, окончательных предложений участников закупки</w:t>
      </w:r>
      <w:bookmarkEnd w:id="126"/>
      <w:bookmarkEnd w:id="127"/>
      <w:bookmarkEnd w:id="128"/>
    </w:p>
    <w:p w:rsidR="00A920D2" w:rsidRPr="00F5730D" w:rsidRDefault="00A920D2" w:rsidP="003E6A4C">
      <w:pPr>
        <w:pStyle w:val="32"/>
        <w:keepNext w:val="0"/>
        <w:tabs>
          <w:tab w:val="clear" w:pos="1588"/>
          <w:tab w:val="num" w:pos="0"/>
          <w:tab w:val="num" w:pos="596"/>
          <w:tab w:val="num" w:pos="710"/>
        </w:tabs>
        <w:spacing w:before="60"/>
        <w:ind w:left="0"/>
        <w:rPr>
          <w:rFonts w:ascii="Times New Roman" w:hAnsi="Times New Roman"/>
          <w:b w:val="0"/>
          <w:szCs w:val="24"/>
        </w:rPr>
      </w:pPr>
      <w:r w:rsidRPr="00F5730D">
        <w:rPr>
          <w:rFonts w:ascii="Times New Roman" w:hAnsi="Times New Roman"/>
          <w:b w:val="0"/>
          <w:szCs w:val="24"/>
        </w:rPr>
        <w:t>Оценка заявок, окончательных предложений участников закупки будет осуществлена Комиссией по рассмотрению заявок на участие в запросе предложений в соответствии с порядком, установленным Прав</w:t>
      </w:r>
      <w:r w:rsidR="003E6A4C">
        <w:rPr>
          <w:rFonts w:ascii="Times New Roman" w:hAnsi="Times New Roman"/>
          <w:b w:val="0"/>
          <w:szCs w:val="24"/>
        </w:rPr>
        <w:t>ительством Российской Федерации</w:t>
      </w:r>
      <w:r w:rsidRPr="00F5730D">
        <w:rPr>
          <w:rFonts w:ascii="Times New Roman" w:hAnsi="Times New Roman"/>
          <w:b w:val="0"/>
          <w:szCs w:val="24"/>
        </w:rPr>
        <w:t>.</w:t>
      </w:r>
    </w:p>
    <w:p w:rsidR="00A920D2" w:rsidRPr="00F5730D" w:rsidRDefault="00A920D2" w:rsidP="003E6A4C">
      <w:pPr>
        <w:pStyle w:val="32"/>
        <w:keepNext w:val="0"/>
        <w:tabs>
          <w:tab w:val="clear" w:pos="1588"/>
          <w:tab w:val="num" w:pos="0"/>
          <w:tab w:val="num" w:pos="596"/>
          <w:tab w:val="num" w:pos="710"/>
        </w:tabs>
        <w:spacing w:before="60"/>
        <w:ind w:left="0"/>
        <w:rPr>
          <w:rFonts w:ascii="Times New Roman" w:hAnsi="Times New Roman"/>
          <w:b w:val="0"/>
          <w:szCs w:val="24"/>
        </w:rPr>
      </w:pPr>
      <w:r w:rsidRPr="00F5730D">
        <w:rPr>
          <w:rFonts w:ascii="Times New Roman" w:hAnsi="Times New Roman"/>
          <w:b w:val="0"/>
          <w:szCs w:val="24"/>
        </w:rPr>
        <w:t>Оценка заявок, окончательных предложений осуществляются Комиссией по рассмотрению заявок на участие в запросе предложений и окончательных предложений в целях выявления лучших условий исполнения контракта.</w:t>
      </w:r>
    </w:p>
    <w:p w:rsidR="00A920D2" w:rsidRPr="00F5730D" w:rsidRDefault="00A920D2" w:rsidP="003E6A4C">
      <w:pPr>
        <w:pStyle w:val="32"/>
        <w:tabs>
          <w:tab w:val="clear" w:pos="1588"/>
          <w:tab w:val="num" w:pos="0"/>
        </w:tabs>
        <w:ind w:left="0"/>
        <w:rPr>
          <w:rFonts w:ascii="Times New Roman" w:hAnsi="Times New Roman"/>
          <w:b w:val="0"/>
        </w:rPr>
      </w:pPr>
      <w:r w:rsidRPr="00F5730D">
        <w:rPr>
          <w:rFonts w:ascii="Times New Roman" w:hAnsi="Times New Roman"/>
          <w:b w:val="0"/>
        </w:rPr>
        <w:lastRenderedPageBreak/>
        <w:t xml:space="preserve">Оценка заявок, окончательных предложений осуществляются непосредственно Комиссией по рассмотрению заявок на участие в запросе предложений и окончательных предложений. </w:t>
      </w:r>
    </w:p>
    <w:p w:rsidR="00A920D2" w:rsidRPr="00F5730D" w:rsidRDefault="00A920D2" w:rsidP="003E6A4C">
      <w:pPr>
        <w:pStyle w:val="32"/>
        <w:keepNext w:val="0"/>
        <w:tabs>
          <w:tab w:val="clear" w:pos="1588"/>
          <w:tab w:val="num" w:pos="0"/>
          <w:tab w:val="num" w:pos="596"/>
          <w:tab w:val="num" w:pos="710"/>
        </w:tabs>
        <w:spacing w:before="60"/>
        <w:ind w:left="0"/>
        <w:rPr>
          <w:rFonts w:ascii="Times New Roman" w:hAnsi="Times New Roman"/>
          <w:b w:val="0"/>
          <w:szCs w:val="24"/>
        </w:rPr>
      </w:pPr>
      <w:bookmarkStart w:id="129" w:name="_Ref166350188"/>
      <w:r w:rsidRPr="00F5730D">
        <w:rPr>
          <w:rFonts w:ascii="Times New Roman" w:hAnsi="Times New Roman"/>
          <w:b w:val="0"/>
        </w:rPr>
        <w:t xml:space="preserve">Комиссия по рассмотрению заявок на участие в запросе предложений и окончательных предложений при проведении оценки и сопоставлении заявок может руководствоваться мнением экспертов, которых она вправе привлекать к своей деятельности в порядке, предусмотренном нормативными правовыми актами </w:t>
      </w:r>
      <w:r w:rsidR="007C5E52">
        <w:rPr>
          <w:rFonts w:ascii="Times New Roman" w:hAnsi="Times New Roman"/>
          <w:b w:val="0"/>
        </w:rPr>
        <w:t>городского поселения Игрим</w:t>
      </w:r>
      <w:r w:rsidRPr="00F5730D">
        <w:rPr>
          <w:rFonts w:ascii="Times New Roman" w:hAnsi="Times New Roman"/>
          <w:b w:val="0"/>
        </w:rPr>
        <w:t>.</w:t>
      </w:r>
    </w:p>
    <w:p w:rsidR="00A920D2" w:rsidRPr="00F5730D" w:rsidRDefault="00A920D2" w:rsidP="003E6A4C">
      <w:pPr>
        <w:pStyle w:val="32"/>
        <w:keepNext w:val="0"/>
        <w:tabs>
          <w:tab w:val="clear" w:pos="1588"/>
          <w:tab w:val="num" w:pos="0"/>
          <w:tab w:val="num" w:pos="596"/>
          <w:tab w:val="num" w:pos="710"/>
        </w:tabs>
        <w:spacing w:before="60"/>
        <w:ind w:left="0"/>
        <w:rPr>
          <w:rFonts w:ascii="Times New Roman" w:hAnsi="Times New Roman"/>
          <w:b w:val="0"/>
          <w:szCs w:val="24"/>
        </w:rPr>
      </w:pPr>
      <w:bookmarkStart w:id="130" w:name="_Ref125827199"/>
      <w:bookmarkStart w:id="131" w:name="_Toc518119388"/>
      <w:bookmarkEnd w:id="129"/>
      <w:r w:rsidRPr="00F5730D">
        <w:rPr>
          <w:rFonts w:ascii="Times New Roman" w:hAnsi="Times New Roman"/>
          <w:b w:val="0"/>
          <w:szCs w:val="24"/>
        </w:rPr>
        <w:t xml:space="preserve">Оценка заявок, окончательных предложений производится с использованием не менее 2 критериев оценки заявок, </w:t>
      </w:r>
      <w:r w:rsidR="00C726E5" w:rsidRPr="00F5730D">
        <w:rPr>
          <w:rFonts w:ascii="Times New Roman" w:hAnsi="Times New Roman"/>
          <w:b w:val="0"/>
          <w:szCs w:val="24"/>
        </w:rPr>
        <w:t>окончательных предложений,</w:t>
      </w:r>
      <w:r w:rsidRPr="00F5730D">
        <w:rPr>
          <w:rFonts w:ascii="Times New Roman" w:hAnsi="Times New Roman"/>
          <w:b w:val="0"/>
          <w:szCs w:val="24"/>
        </w:rPr>
        <w:t xml:space="preserve"> одним из которых является критерий «цена контракта».</w:t>
      </w:r>
    </w:p>
    <w:p w:rsidR="00A920D2" w:rsidRPr="00F5730D" w:rsidRDefault="00A920D2" w:rsidP="003E6A4C">
      <w:pPr>
        <w:pStyle w:val="32"/>
        <w:keepNext w:val="0"/>
        <w:tabs>
          <w:tab w:val="clear" w:pos="1588"/>
          <w:tab w:val="num" w:pos="0"/>
          <w:tab w:val="num" w:pos="596"/>
          <w:tab w:val="num" w:pos="710"/>
        </w:tabs>
        <w:spacing w:before="60"/>
        <w:ind w:left="0"/>
        <w:rPr>
          <w:rFonts w:ascii="Times New Roman" w:hAnsi="Times New Roman"/>
          <w:b w:val="0"/>
          <w:szCs w:val="24"/>
        </w:rPr>
      </w:pPr>
      <w:r w:rsidRPr="00F5730D">
        <w:rPr>
          <w:rFonts w:ascii="Times New Roman" w:hAnsi="Times New Roman"/>
          <w:b w:val="0"/>
          <w:szCs w:val="24"/>
        </w:rPr>
        <w:t>Для оценки заявки, окончательного предложения осуществляется расчет итогового рейтинга по каждой заявке, окончательному предложению участника закупки. Итоговый рейтинг заявки, окончательного предложения рассчитывается путем сложения рейтингов по каждому критерию оценки заявки, окончательного предложения, установленному в пункте</w:t>
      </w:r>
      <w:r>
        <w:rPr>
          <w:rFonts w:ascii="Times New Roman" w:hAnsi="Times New Roman"/>
          <w:b w:val="0"/>
          <w:szCs w:val="24"/>
        </w:rPr>
        <w:t xml:space="preserve"> </w:t>
      </w:r>
      <w:r w:rsidR="00B57B10" w:rsidRPr="00B57B10">
        <w:rPr>
          <w:rFonts w:ascii="Times New Roman" w:hAnsi="Times New Roman"/>
          <w:b w:val="0"/>
          <w:szCs w:val="24"/>
        </w:rPr>
        <w:t>9</w:t>
      </w:r>
      <w:r w:rsidRPr="00783A89">
        <w:rPr>
          <w:rFonts w:ascii="Times New Roman" w:hAnsi="Times New Roman"/>
          <w:b w:val="0"/>
          <w:szCs w:val="24"/>
        </w:rPr>
        <w:t>.1.23 части III «ИНФОРМАЦИОННАЯ КАРТА ЗАПРОСА ПРЕДЛОЖЕНИЙ»</w:t>
      </w:r>
      <w:r w:rsidRPr="00F5730D">
        <w:rPr>
          <w:rFonts w:ascii="Times New Roman" w:hAnsi="Times New Roman"/>
          <w:b w:val="0"/>
          <w:szCs w:val="24"/>
        </w:rPr>
        <w:t xml:space="preserve">, умноженных на их значимость. </w:t>
      </w:r>
    </w:p>
    <w:p w:rsidR="00A920D2" w:rsidRPr="00F5730D" w:rsidRDefault="00A920D2" w:rsidP="003E6A4C">
      <w:pPr>
        <w:pStyle w:val="32"/>
        <w:keepNext w:val="0"/>
        <w:tabs>
          <w:tab w:val="clear" w:pos="1588"/>
          <w:tab w:val="num" w:pos="0"/>
          <w:tab w:val="num" w:pos="596"/>
          <w:tab w:val="num" w:pos="710"/>
        </w:tabs>
        <w:spacing w:before="60"/>
        <w:ind w:left="0"/>
        <w:rPr>
          <w:rFonts w:ascii="Times New Roman" w:hAnsi="Times New Roman"/>
          <w:b w:val="0"/>
          <w:szCs w:val="24"/>
        </w:rPr>
      </w:pPr>
      <w:r w:rsidRPr="00F5730D">
        <w:rPr>
          <w:rFonts w:ascii="Times New Roman" w:hAnsi="Times New Roman"/>
          <w:b w:val="0"/>
          <w:szCs w:val="24"/>
        </w:rPr>
        <w:t xml:space="preserve">Рейтинг заявки, окончательного предложения по каждому критерию представляет собой оценку в баллах, получаемую по результатам оценки по критериям. </w:t>
      </w:r>
      <w:r w:rsidRPr="009C01B1">
        <w:rPr>
          <w:rFonts w:ascii="Times New Roman" w:hAnsi="Times New Roman"/>
          <w:b w:val="0"/>
        </w:rPr>
        <w:t xml:space="preserve">Значимость установленных в </w:t>
      </w:r>
      <w:r>
        <w:rPr>
          <w:rFonts w:ascii="Times New Roman" w:hAnsi="Times New Roman"/>
          <w:b w:val="0"/>
        </w:rPr>
        <w:t xml:space="preserve">пункте </w:t>
      </w:r>
      <w:r w:rsidR="00B57B10" w:rsidRPr="00B57B10">
        <w:rPr>
          <w:rFonts w:ascii="Times New Roman" w:hAnsi="Times New Roman"/>
          <w:b w:val="0"/>
          <w:szCs w:val="24"/>
        </w:rPr>
        <w:t>9</w:t>
      </w:r>
      <w:r w:rsidRPr="00783A89">
        <w:rPr>
          <w:rFonts w:ascii="Times New Roman" w:hAnsi="Times New Roman"/>
          <w:b w:val="0"/>
          <w:szCs w:val="24"/>
        </w:rPr>
        <w:t>.1.23 части III «ИНФОРМАЦИОННАЯ КАРТА ЗАПРОСА ПРЕДЛОЖЕНИЙ»</w:t>
      </w:r>
      <w:r w:rsidRPr="009C01B1">
        <w:rPr>
          <w:rFonts w:ascii="Times New Roman" w:hAnsi="Times New Roman"/>
          <w:b w:val="0"/>
        </w:rPr>
        <w:t xml:space="preserve">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w:t>
      </w:r>
    </w:p>
    <w:p w:rsidR="00A920D2" w:rsidRDefault="00A920D2" w:rsidP="003E6A4C">
      <w:pPr>
        <w:pStyle w:val="32"/>
        <w:keepNext w:val="0"/>
        <w:tabs>
          <w:tab w:val="clear" w:pos="1588"/>
          <w:tab w:val="num" w:pos="0"/>
          <w:tab w:val="num" w:pos="596"/>
          <w:tab w:val="num" w:pos="710"/>
        </w:tabs>
        <w:spacing w:before="60"/>
        <w:ind w:left="0"/>
        <w:rPr>
          <w:rFonts w:ascii="Times New Roman" w:hAnsi="Times New Roman"/>
          <w:b w:val="0"/>
          <w:szCs w:val="24"/>
        </w:rPr>
      </w:pPr>
      <w:r w:rsidRPr="00F5730D">
        <w:rPr>
          <w:rFonts w:ascii="Times New Roman" w:hAnsi="Times New Roman"/>
          <w:b w:val="0"/>
          <w:szCs w:val="24"/>
        </w:rPr>
        <w:t xml:space="preserve">Присуждение каждой заявке, окончательному предложению порядкового номера по мере уменьшения степени выгодности содержащихся в ней/нём условий исполнения контракта производится по результатам расчета итогового рейтинга по каждой заявке, окончательному предложению. Заявке, окончательному предложению набравшей/набравшему наибольший итоговый рейтинг, присваивается </w:t>
      </w:r>
      <w:r w:rsidR="00C726E5" w:rsidRPr="00F5730D">
        <w:rPr>
          <w:rFonts w:ascii="Times New Roman" w:hAnsi="Times New Roman"/>
          <w:b w:val="0"/>
          <w:szCs w:val="24"/>
        </w:rPr>
        <w:t>первый номер,</w:t>
      </w:r>
      <w:r w:rsidRPr="00F5730D">
        <w:rPr>
          <w:rFonts w:ascii="Times New Roman" w:hAnsi="Times New Roman"/>
          <w:b w:val="0"/>
          <w:szCs w:val="24"/>
        </w:rPr>
        <w:t xml:space="preserve"> и она/оно признаётся лучшей/лучшим. Дальнейшее распределение порядковых номеров заявок, окончательных предложений осуществляется в порядке убывания итогового рейтинга.</w:t>
      </w:r>
    </w:p>
    <w:p w:rsidR="00A920D2" w:rsidRPr="009C01B1" w:rsidRDefault="00A920D2" w:rsidP="00B153DD">
      <w:pPr>
        <w:pStyle w:val="32"/>
        <w:keepNext w:val="0"/>
        <w:tabs>
          <w:tab w:val="clear" w:pos="1588"/>
          <w:tab w:val="num" w:pos="454"/>
          <w:tab w:val="num" w:pos="596"/>
          <w:tab w:val="num" w:pos="710"/>
        </w:tabs>
        <w:spacing w:before="0" w:after="0"/>
        <w:ind w:left="0"/>
        <w:rPr>
          <w:rFonts w:ascii="Times New Roman" w:hAnsi="Times New Roman"/>
        </w:rPr>
      </w:pPr>
      <w:bookmarkStart w:id="132" w:name="_Ref354437253"/>
      <w:r w:rsidRPr="009C01B1">
        <w:rPr>
          <w:rFonts w:ascii="Times New Roman" w:hAnsi="Times New Roman"/>
        </w:rPr>
        <w:t xml:space="preserve">Оценка заявок на участие в </w:t>
      </w:r>
      <w:r>
        <w:rPr>
          <w:rFonts w:ascii="Times New Roman" w:hAnsi="Times New Roman"/>
        </w:rPr>
        <w:t>запросе предложений, окончательных предложений</w:t>
      </w:r>
      <w:r w:rsidRPr="009C01B1">
        <w:rPr>
          <w:rFonts w:ascii="Times New Roman" w:hAnsi="Times New Roman"/>
        </w:rPr>
        <w:t xml:space="preserve"> по критерию «цена контракта» и «стоимость жизненного цикла»:</w:t>
      </w:r>
      <w:bookmarkEnd w:id="132"/>
    </w:p>
    <w:p w:rsidR="00A920D2" w:rsidRPr="009C01B1" w:rsidRDefault="00A920D2" w:rsidP="00B153DD">
      <w:pPr>
        <w:pStyle w:val="41"/>
        <w:tabs>
          <w:tab w:val="clear" w:pos="1148"/>
          <w:tab w:val="num" w:pos="1044"/>
          <w:tab w:val="num" w:pos="1290"/>
        </w:tabs>
        <w:spacing w:before="0" w:after="0"/>
        <w:ind w:left="0" w:firstLine="0"/>
        <w:rPr>
          <w:rFonts w:ascii="Times New Roman" w:hAnsi="Times New Roman"/>
        </w:rPr>
      </w:pPr>
      <w:r w:rsidRPr="009C01B1">
        <w:rPr>
          <w:rFonts w:ascii="Times New Roman" w:hAnsi="Times New Roman"/>
        </w:rPr>
        <w:t>Количество баллов, присуждаемых заявке по критерию «цена контракта» и «стоимость жизненного цикла» определяется по формуле:</w:t>
      </w:r>
    </w:p>
    <w:p w:rsidR="00A920D2" w:rsidRPr="009C01B1" w:rsidRDefault="00A920D2" w:rsidP="00B153DD">
      <w:pPr>
        <w:pStyle w:val="ConsPlusNormal"/>
        <w:ind w:firstLine="0"/>
        <w:jc w:val="both"/>
        <w:rPr>
          <w:rFonts w:ascii="Times New Roman" w:hAnsi="Times New Roman" w:cs="Times New Roman"/>
          <w:sz w:val="24"/>
          <w:szCs w:val="24"/>
        </w:rPr>
      </w:pPr>
      <w:r w:rsidRPr="009C01B1">
        <w:rPr>
          <w:rFonts w:ascii="Times New Roman" w:hAnsi="Times New Roman" w:cs="Times New Roman"/>
          <w:sz w:val="24"/>
          <w:szCs w:val="24"/>
        </w:rPr>
        <w:t xml:space="preserve">а) в случае если </w:t>
      </w:r>
      <w:r w:rsidRPr="009C01B1">
        <w:rPr>
          <w:rFonts w:ascii="Times New Roman" w:hAnsi="Times New Roman" w:cs="Times New Roman"/>
          <w:noProof/>
          <w:position w:val="-12"/>
          <w:sz w:val="24"/>
          <w:szCs w:val="24"/>
        </w:rPr>
        <w:drawing>
          <wp:inline distT="0" distB="0" distL="0" distR="0" wp14:anchorId="5A88CE06" wp14:editId="4D54ADD8">
            <wp:extent cx="525780" cy="228600"/>
            <wp:effectExtent l="0" t="0" r="762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5780" cy="228600"/>
                    </a:xfrm>
                    <a:prstGeom prst="rect">
                      <a:avLst/>
                    </a:prstGeom>
                    <a:noFill/>
                    <a:ln>
                      <a:noFill/>
                    </a:ln>
                  </pic:spPr>
                </pic:pic>
              </a:graphicData>
            </a:graphic>
          </wp:inline>
        </w:drawing>
      </w:r>
      <w:r w:rsidRPr="009C01B1">
        <w:rPr>
          <w:rFonts w:ascii="Times New Roman" w:hAnsi="Times New Roman" w:cs="Times New Roman"/>
          <w:sz w:val="24"/>
          <w:szCs w:val="24"/>
        </w:rPr>
        <w:t>,</w:t>
      </w:r>
    </w:p>
    <w:p w:rsidR="00A920D2" w:rsidRPr="009C01B1" w:rsidRDefault="00A920D2" w:rsidP="00B153DD">
      <w:pPr>
        <w:pStyle w:val="ConsPlusNormal"/>
        <w:tabs>
          <w:tab w:val="left" w:pos="1464"/>
        </w:tabs>
        <w:ind w:firstLine="0"/>
        <w:jc w:val="both"/>
        <w:rPr>
          <w:rFonts w:ascii="Times New Roman" w:hAnsi="Times New Roman" w:cs="Times New Roman"/>
          <w:sz w:val="24"/>
          <w:szCs w:val="24"/>
        </w:rPr>
      </w:pPr>
      <w:r w:rsidRPr="009C01B1">
        <w:rPr>
          <w:rFonts w:ascii="Times New Roman" w:hAnsi="Times New Roman" w:cs="Times New Roman"/>
          <w:sz w:val="24"/>
          <w:szCs w:val="24"/>
        </w:rPr>
        <w:tab/>
      </w:r>
    </w:p>
    <w:p w:rsidR="00A920D2" w:rsidRPr="009C01B1" w:rsidRDefault="00A920D2" w:rsidP="00B153DD">
      <w:pPr>
        <w:pStyle w:val="ConsPlusNormal"/>
        <w:ind w:firstLine="0"/>
        <w:jc w:val="center"/>
        <w:rPr>
          <w:rFonts w:ascii="Times New Roman" w:hAnsi="Times New Roman" w:cs="Times New Roman"/>
          <w:sz w:val="24"/>
          <w:szCs w:val="24"/>
        </w:rPr>
      </w:pPr>
      <w:r w:rsidRPr="009C01B1">
        <w:rPr>
          <w:rFonts w:ascii="Times New Roman" w:hAnsi="Times New Roman" w:cs="Times New Roman"/>
          <w:noProof/>
          <w:position w:val="-30"/>
          <w:sz w:val="24"/>
          <w:szCs w:val="24"/>
        </w:rPr>
        <w:drawing>
          <wp:inline distT="0" distB="0" distL="0" distR="0" wp14:anchorId="449E265D" wp14:editId="02329109">
            <wp:extent cx="1043940" cy="441960"/>
            <wp:effectExtent l="0" t="0" r="381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43940" cy="441960"/>
                    </a:xfrm>
                    <a:prstGeom prst="rect">
                      <a:avLst/>
                    </a:prstGeom>
                    <a:noFill/>
                    <a:ln>
                      <a:noFill/>
                    </a:ln>
                  </pic:spPr>
                </pic:pic>
              </a:graphicData>
            </a:graphic>
          </wp:inline>
        </w:drawing>
      </w:r>
      <w:r w:rsidRPr="009C01B1">
        <w:rPr>
          <w:rFonts w:ascii="Times New Roman" w:hAnsi="Times New Roman" w:cs="Times New Roman"/>
          <w:sz w:val="24"/>
          <w:szCs w:val="24"/>
        </w:rPr>
        <w:t>,</w:t>
      </w:r>
    </w:p>
    <w:p w:rsidR="00A920D2" w:rsidRPr="009C01B1" w:rsidRDefault="00A920D2" w:rsidP="00B153DD">
      <w:pPr>
        <w:pStyle w:val="ConsPlusNormal"/>
        <w:ind w:firstLine="0"/>
        <w:jc w:val="both"/>
        <w:rPr>
          <w:rFonts w:ascii="Times New Roman" w:hAnsi="Times New Roman" w:cs="Times New Roman"/>
          <w:sz w:val="24"/>
          <w:szCs w:val="24"/>
        </w:rPr>
      </w:pPr>
    </w:p>
    <w:p w:rsidR="00A920D2" w:rsidRPr="009C01B1" w:rsidRDefault="00A920D2" w:rsidP="00B153DD">
      <w:pPr>
        <w:pStyle w:val="ConsPlusNormal"/>
        <w:ind w:firstLine="0"/>
        <w:jc w:val="both"/>
        <w:rPr>
          <w:rFonts w:ascii="Times New Roman" w:hAnsi="Times New Roman" w:cs="Times New Roman"/>
          <w:sz w:val="24"/>
          <w:szCs w:val="24"/>
        </w:rPr>
      </w:pPr>
      <w:r w:rsidRPr="009C01B1">
        <w:rPr>
          <w:rFonts w:ascii="Times New Roman" w:hAnsi="Times New Roman" w:cs="Times New Roman"/>
          <w:sz w:val="24"/>
          <w:szCs w:val="24"/>
        </w:rPr>
        <w:t>где:</w:t>
      </w:r>
    </w:p>
    <w:p w:rsidR="00A920D2" w:rsidRPr="009C01B1" w:rsidRDefault="00A920D2" w:rsidP="00B153DD">
      <w:pPr>
        <w:pStyle w:val="ConsPlusNormal"/>
        <w:ind w:firstLine="0"/>
        <w:jc w:val="both"/>
        <w:rPr>
          <w:rFonts w:ascii="Times New Roman" w:hAnsi="Times New Roman" w:cs="Times New Roman"/>
          <w:sz w:val="24"/>
          <w:szCs w:val="24"/>
        </w:rPr>
      </w:pPr>
      <w:r w:rsidRPr="009C01B1">
        <w:rPr>
          <w:rFonts w:ascii="Times New Roman" w:hAnsi="Times New Roman" w:cs="Times New Roman"/>
          <w:noProof/>
          <w:position w:val="-12"/>
          <w:sz w:val="24"/>
          <w:szCs w:val="24"/>
        </w:rPr>
        <w:drawing>
          <wp:inline distT="0" distB="0" distL="0" distR="0" wp14:anchorId="68F2B22D" wp14:editId="41AA531F">
            <wp:extent cx="198120" cy="2286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8120" cy="228600"/>
                    </a:xfrm>
                    <a:prstGeom prst="rect">
                      <a:avLst/>
                    </a:prstGeom>
                    <a:noFill/>
                    <a:ln>
                      <a:noFill/>
                    </a:ln>
                  </pic:spPr>
                </pic:pic>
              </a:graphicData>
            </a:graphic>
          </wp:inline>
        </w:drawing>
      </w:r>
      <w:r w:rsidRPr="009C01B1">
        <w:rPr>
          <w:rFonts w:ascii="Times New Roman" w:hAnsi="Times New Roman" w:cs="Times New Roman"/>
          <w:sz w:val="24"/>
          <w:szCs w:val="24"/>
        </w:rPr>
        <w:t xml:space="preserve"> - предложение участника закупки, заявка (предложение) которого оценивается;</w:t>
      </w:r>
    </w:p>
    <w:p w:rsidR="00A920D2" w:rsidRPr="009C01B1" w:rsidRDefault="00A920D2" w:rsidP="00B153DD">
      <w:pPr>
        <w:pStyle w:val="ConsPlusNormal"/>
        <w:ind w:firstLine="0"/>
        <w:jc w:val="both"/>
        <w:rPr>
          <w:rFonts w:ascii="Times New Roman" w:hAnsi="Times New Roman" w:cs="Times New Roman"/>
          <w:sz w:val="24"/>
          <w:szCs w:val="24"/>
        </w:rPr>
      </w:pPr>
      <w:r w:rsidRPr="009C01B1">
        <w:rPr>
          <w:rFonts w:ascii="Times New Roman" w:hAnsi="Times New Roman" w:cs="Times New Roman"/>
          <w:noProof/>
          <w:position w:val="-12"/>
          <w:sz w:val="24"/>
          <w:szCs w:val="24"/>
        </w:rPr>
        <w:drawing>
          <wp:inline distT="0" distB="0" distL="0" distR="0" wp14:anchorId="3E43B6E3" wp14:editId="46CBE826">
            <wp:extent cx="327660" cy="2286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7660" cy="228600"/>
                    </a:xfrm>
                    <a:prstGeom prst="rect">
                      <a:avLst/>
                    </a:prstGeom>
                    <a:noFill/>
                    <a:ln>
                      <a:noFill/>
                    </a:ln>
                  </pic:spPr>
                </pic:pic>
              </a:graphicData>
            </a:graphic>
          </wp:inline>
        </w:drawing>
      </w:r>
      <w:r w:rsidRPr="009C01B1">
        <w:rPr>
          <w:rFonts w:ascii="Times New Roman" w:hAnsi="Times New Roman" w:cs="Times New Roman"/>
          <w:sz w:val="24"/>
          <w:szCs w:val="24"/>
        </w:rPr>
        <w:t xml:space="preserve"> - минимальное предложение из предложений по критерию оценки, сделанных участниками закупки;</w:t>
      </w:r>
    </w:p>
    <w:p w:rsidR="00A920D2" w:rsidRPr="009C01B1" w:rsidRDefault="00A920D2" w:rsidP="00B153DD">
      <w:pPr>
        <w:pStyle w:val="ConsPlusNormal"/>
        <w:ind w:firstLine="0"/>
        <w:jc w:val="both"/>
        <w:rPr>
          <w:rFonts w:ascii="Times New Roman" w:hAnsi="Times New Roman" w:cs="Times New Roman"/>
          <w:sz w:val="24"/>
          <w:szCs w:val="24"/>
        </w:rPr>
      </w:pPr>
      <w:r w:rsidRPr="009C01B1">
        <w:rPr>
          <w:rFonts w:ascii="Times New Roman" w:hAnsi="Times New Roman" w:cs="Times New Roman"/>
          <w:sz w:val="24"/>
          <w:szCs w:val="24"/>
        </w:rPr>
        <w:t xml:space="preserve">б) в случае если </w:t>
      </w:r>
      <w:r w:rsidRPr="009C01B1">
        <w:rPr>
          <w:rFonts w:ascii="Times New Roman" w:hAnsi="Times New Roman" w:cs="Times New Roman"/>
          <w:noProof/>
          <w:position w:val="-12"/>
          <w:sz w:val="24"/>
          <w:szCs w:val="24"/>
        </w:rPr>
        <w:drawing>
          <wp:inline distT="0" distB="0" distL="0" distR="0" wp14:anchorId="1795D0CD" wp14:editId="6977F787">
            <wp:extent cx="525780" cy="228600"/>
            <wp:effectExtent l="0" t="0" r="762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5780" cy="228600"/>
                    </a:xfrm>
                    <a:prstGeom prst="rect">
                      <a:avLst/>
                    </a:prstGeom>
                    <a:noFill/>
                    <a:ln>
                      <a:noFill/>
                    </a:ln>
                  </pic:spPr>
                </pic:pic>
              </a:graphicData>
            </a:graphic>
          </wp:inline>
        </w:drawing>
      </w:r>
      <w:r w:rsidRPr="009C01B1">
        <w:rPr>
          <w:rFonts w:ascii="Times New Roman" w:hAnsi="Times New Roman" w:cs="Times New Roman"/>
          <w:sz w:val="24"/>
          <w:szCs w:val="24"/>
        </w:rPr>
        <w:t>,</w:t>
      </w:r>
    </w:p>
    <w:p w:rsidR="00A920D2" w:rsidRPr="009C01B1" w:rsidRDefault="00A920D2" w:rsidP="00B153DD">
      <w:pPr>
        <w:pStyle w:val="ConsPlusNormal"/>
        <w:ind w:firstLine="0"/>
        <w:jc w:val="both"/>
        <w:rPr>
          <w:rFonts w:ascii="Times New Roman" w:hAnsi="Times New Roman" w:cs="Times New Roman"/>
          <w:sz w:val="24"/>
          <w:szCs w:val="24"/>
        </w:rPr>
      </w:pPr>
    </w:p>
    <w:p w:rsidR="00A920D2" w:rsidRPr="009C01B1" w:rsidRDefault="00A920D2" w:rsidP="00B153DD">
      <w:pPr>
        <w:pStyle w:val="ConsPlusNormal"/>
        <w:ind w:firstLine="0"/>
        <w:jc w:val="center"/>
        <w:rPr>
          <w:rFonts w:ascii="Times New Roman" w:hAnsi="Times New Roman" w:cs="Times New Roman"/>
          <w:sz w:val="24"/>
          <w:szCs w:val="24"/>
        </w:rPr>
      </w:pPr>
      <w:r>
        <w:rPr>
          <w:noProof/>
          <w:position w:val="-30"/>
        </w:rPr>
        <w:drawing>
          <wp:inline distT="0" distB="0" distL="0" distR="0" wp14:anchorId="3A5FD295" wp14:editId="091E5E1F">
            <wp:extent cx="1435100" cy="457200"/>
            <wp:effectExtent l="0" t="0" r="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35100" cy="457200"/>
                    </a:xfrm>
                    <a:prstGeom prst="rect">
                      <a:avLst/>
                    </a:prstGeom>
                    <a:noFill/>
                    <a:ln>
                      <a:noFill/>
                    </a:ln>
                  </pic:spPr>
                </pic:pic>
              </a:graphicData>
            </a:graphic>
          </wp:inline>
        </w:drawing>
      </w:r>
      <w:r w:rsidRPr="009C01B1">
        <w:rPr>
          <w:rFonts w:ascii="Times New Roman" w:hAnsi="Times New Roman" w:cs="Times New Roman"/>
          <w:sz w:val="24"/>
          <w:szCs w:val="24"/>
        </w:rPr>
        <w:t>,</w:t>
      </w:r>
    </w:p>
    <w:p w:rsidR="00A920D2" w:rsidRPr="009C01B1" w:rsidRDefault="00A920D2" w:rsidP="00B153DD">
      <w:pPr>
        <w:pStyle w:val="ConsPlusNormal"/>
        <w:ind w:firstLine="0"/>
        <w:jc w:val="both"/>
        <w:rPr>
          <w:rFonts w:ascii="Times New Roman" w:hAnsi="Times New Roman" w:cs="Times New Roman"/>
          <w:sz w:val="24"/>
          <w:szCs w:val="24"/>
        </w:rPr>
      </w:pPr>
    </w:p>
    <w:p w:rsidR="00A920D2" w:rsidRPr="009C01B1" w:rsidRDefault="00A920D2" w:rsidP="00B153DD">
      <w:pPr>
        <w:pStyle w:val="ConsPlusNormal"/>
        <w:ind w:firstLine="0"/>
        <w:jc w:val="both"/>
        <w:rPr>
          <w:rFonts w:ascii="Times New Roman" w:hAnsi="Times New Roman" w:cs="Times New Roman"/>
          <w:sz w:val="24"/>
          <w:szCs w:val="24"/>
        </w:rPr>
      </w:pPr>
      <w:r w:rsidRPr="009C01B1">
        <w:rPr>
          <w:rFonts w:ascii="Times New Roman" w:hAnsi="Times New Roman" w:cs="Times New Roman"/>
          <w:sz w:val="24"/>
          <w:szCs w:val="24"/>
        </w:rPr>
        <w:t xml:space="preserve">где </w:t>
      </w:r>
      <w:r w:rsidRPr="009C01B1">
        <w:rPr>
          <w:rFonts w:ascii="Times New Roman" w:hAnsi="Times New Roman" w:cs="Times New Roman"/>
          <w:noProof/>
          <w:position w:val="-12"/>
          <w:sz w:val="24"/>
          <w:szCs w:val="24"/>
        </w:rPr>
        <w:drawing>
          <wp:inline distT="0" distB="0" distL="0" distR="0" wp14:anchorId="6D0D8361" wp14:editId="3A762251">
            <wp:extent cx="327660" cy="2286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7660" cy="228600"/>
                    </a:xfrm>
                    <a:prstGeom prst="rect">
                      <a:avLst/>
                    </a:prstGeom>
                    <a:noFill/>
                    <a:ln>
                      <a:noFill/>
                    </a:ln>
                  </pic:spPr>
                </pic:pic>
              </a:graphicData>
            </a:graphic>
          </wp:inline>
        </w:drawing>
      </w:r>
      <w:r w:rsidRPr="009C01B1">
        <w:rPr>
          <w:rFonts w:ascii="Times New Roman" w:hAnsi="Times New Roman" w:cs="Times New Roman"/>
          <w:sz w:val="24"/>
          <w:szCs w:val="24"/>
        </w:rPr>
        <w:t xml:space="preserve"> - максимальное предложение из предложений по критерию, сделанных участниками закупки.</w:t>
      </w:r>
    </w:p>
    <w:p w:rsidR="00A920D2" w:rsidRDefault="00A920D2" w:rsidP="00B153DD">
      <w:pPr>
        <w:pStyle w:val="41"/>
        <w:tabs>
          <w:tab w:val="clear" w:pos="1148"/>
          <w:tab w:val="num" w:pos="1044"/>
          <w:tab w:val="num" w:pos="1290"/>
        </w:tabs>
        <w:spacing w:before="0" w:after="0"/>
        <w:ind w:left="0" w:firstLine="0"/>
        <w:rPr>
          <w:rFonts w:ascii="Times New Roman" w:hAnsi="Times New Roman"/>
        </w:rPr>
      </w:pPr>
      <w:r w:rsidRPr="009C01B1">
        <w:rPr>
          <w:rFonts w:ascii="Times New Roman" w:hAnsi="Times New Roman"/>
        </w:rPr>
        <w:lastRenderedPageBreak/>
        <w:t xml:space="preserve">Для расчета итогового рейтинга по заявке в соответствии с пунктом </w:t>
      </w:r>
      <w:r>
        <w:rPr>
          <w:rFonts w:ascii="Times New Roman" w:hAnsi="Times New Roman"/>
        </w:rPr>
        <w:t>6.2.6</w:t>
      </w:r>
      <w:r w:rsidRPr="009C01B1">
        <w:rPr>
          <w:rFonts w:ascii="Times New Roman" w:hAnsi="Times New Roman"/>
        </w:rPr>
        <w:t xml:space="preserve"> рейтинг, присуждаемый этой заявке по критерию «цена контракта» и «стоимость жизненного цикла», умножается на соответствующий указанному критерию коэффициент значимости.</w:t>
      </w:r>
    </w:p>
    <w:p w:rsidR="00A920D2" w:rsidRPr="00D80B84" w:rsidRDefault="00A920D2" w:rsidP="00B153DD">
      <w:pPr>
        <w:pStyle w:val="32"/>
        <w:keepNext w:val="0"/>
        <w:tabs>
          <w:tab w:val="clear" w:pos="1588"/>
          <w:tab w:val="num" w:pos="0"/>
          <w:tab w:val="num" w:pos="454"/>
          <w:tab w:val="num" w:pos="596"/>
          <w:tab w:val="num" w:pos="720"/>
        </w:tabs>
        <w:spacing w:before="0" w:after="0"/>
        <w:ind w:left="0"/>
        <w:rPr>
          <w:rFonts w:ascii="Times New Roman" w:hAnsi="Times New Roman"/>
          <w:b w:val="0"/>
        </w:rPr>
      </w:pPr>
      <w:r w:rsidRPr="00D80B84">
        <w:rPr>
          <w:rFonts w:ascii="Times New Roman" w:hAnsi="Times New Roman"/>
          <w:b w:val="0"/>
        </w:rPr>
        <w:t xml:space="preserve">Оценка заявок по критерию «качественные, функциональные и экологические характеристики объекта закупки» и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контракта, и деловой репутации, специалистов и иных работников определенного уровня квалификации» (далее также – </w:t>
      </w:r>
      <w:r w:rsidR="00C726E5" w:rsidRPr="00D80B84">
        <w:rPr>
          <w:rFonts w:ascii="Times New Roman" w:hAnsi="Times New Roman"/>
          <w:b w:val="0"/>
        </w:rPr>
        <w:t>не стоимостные</w:t>
      </w:r>
      <w:r w:rsidRPr="00D80B84">
        <w:rPr>
          <w:rFonts w:ascii="Times New Roman" w:hAnsi="Times New Roman"/>
          <w:b w:val="0"/>
        </w:rPr>
        <w:t xml:space="preserve"> критерии):</w:t>
      </w:r>
    </w:p>
    <w:p w:rsidR="00A920D2" w:rsidRPr="009C01B1" w:rsidRDefault="00A920D2" w:rsidP="00B153DD">
      <w:pPr>
        <w:pStyle w:val="41"/>
        <w:keepNext w:val="0"/>
        <w:tabs>
          <w:tab w:val="clear" w:pos="1148"/>
          <w:tab w:val="num" w:pos="0"/>
          <w:tab w:val="num" w:pos="1290"/>
        </w:tabs>
        <w:spacing w:before="0" w:after="0"/>
        <w:ind w:left="0" w:firstLine="0"/>
        <w:rPr>
          <w:rFonts w:ascii="Times New Roman" w:hAnsi="Times New Roman"/>
        </w:rPr>
      </w:pPr>
      <w:bookmarkStart w:id="133" w:name="_Ref377386292"/>
      <w:r w:rsidRPr="009C01B1">
        <w:rPr>
          <w:rFonts w:ascii="Times New Roman" w:hAnsi="Times New Roman"/>
        </w:rPr>
        <w:t xml:space="preserve">Оценка заявок по </w:t>
      </w:r>
      <w:r w:rsidR="00C726E5" w:rsidRPr="009C01B1">
        <w:rPr>
          <w:rFonts w:ascii="Times New Roman" w:hAnsi="Times New Roman"/>
        </w:rPr>
        <w:t>не стоимостным</w:t>
      </w:r>
      <w:r w:rsidRPr="009C01B1">
        <w:rPr>
          <w:rFonts w:ascii="Times New Roman" w:hAnsi="Times New Roman"/>
        </w:rPr>
        <w:t xml:space="preserve"> критериям производится в случае, если такой критерий установлен в пункте </w:t>
      </w:r>
      <w:r w:rsidR="00B57B10" w:rsidRPr="00B57B10">
        <w:rPr>
          <w:rFonts w:ascii="Times New Roman" w:hAnsi="Times New Roman"/>
          <w:bCs/>
        </w:rPr>
        <w:t>9</w:t>
      </w:r>
      <w:r w:rsidRPr="00733AF1">
        <w:rPr>
          <w:rFonts w:ascii="Times New Roman" w:hAnsi="Times New Roman"/>
          <w:bCs/>
        </w:rPr>
        <w:t>.1.2</w:t>
      </w:r>
      <w:r>
        <w:rPr>
          <w:rFonts w:ascii="Times New Roman" w:hAnsi="Times New Roman"/>
          <w:bCs/>
        </w:rPr>
        <w:t>3</w:t>
      </w:r>
      <w:r w:rsidRPr="00733AF1">
        <w:rPr>
          <w:rFonts w:ascii="Times New Roman" w:hAnsi="Times New Roman"/>
          <w:bCs/>
        </w:rPr>
        <w:t xml:space="preserve"> части</w:t>
      </w:r>
      <w:r>
        <w:rPr>
          <w:rFonts w:ascii="Times New Roman" w:hAnsi="Times New Roman"/>
          <w:b/>
          <w:bCs/>
        </w:rPr>
        <w:t xml:space="preserve"> </w:t>
      </w:r>
      <w:r w:rsidRPr="00CD294A">
        <w:rPr>
          <w:rFonts w:ascii="Times New Roman" w:hAnsi="Times New Roman"/>
        </w:rPr>
        <w:t xml:space="preserve">III </w:t>
      </w:r>
      <w:r>
        <w:rPr>
          <w:rFonts w:ascii="Times New Roman" w:hAnsi="Times New Roman"/>
        </w:rPr>
        <w:t>«ИНФОРМАЦИОННАЯ КАРТА ЗАПРОСА ПРЕДЛОЖЕНИЙ»</w:t>
      </w:r>
      <w:r w:rsidRPr="009C01B1">
        <w:rPr>
          <w:rFonts w:ascii="Times New Roman" w:hAnsi="Times New Roman"/>
        </w:rPr>
        <w:t>.</w:t>
      </w:r>
      <w:bookmarkEnd w:id="133"/>
    </w:p>
    <w:p w:rsidR="00A920D2" w:rsidRPr="009C01B1" w:rsidRDefault="00A920D2" w:rsidP="00B153DD">
      <w:pPr>
        <w:pStyle w:val="41"/>
        <w:keepNext w:val="0"/>
        <w:tabs>
          <w:tab w:val="clear" w:pos="1148"/>
          <w:tab w:val="num" w:pos="0"/>
          <w:tab w:val="num" w:pos="1290"/>
        </w:tabs>
        <w:spacing w:before="0" w:after="0"/>
        <w:ind w:left="0" w:firstLine="0"/>
        <w:rPr>
          <w:rFonts w:ascii="Times New Roman" w:hAnsi="Times New Roman"/>
        </w:rPr>
      </w:pPr>
      <w:r w:rsidRPr="009C01B1">
        <w:rPr>
          <w:rFonts w:ascii="Times New Roman" w:hAnsi="Times New Roman"/>
        </w:rPr>
        <w:t xml:space="preserve">Содержание указанных критериев, включающее в себя перечень показателей либо один показатель, определяется в Приложении № </w:t>
      </w:r>
      <w:r>
        <w:rPr>
          <w:rFonts w:ascii="Times New Roman" w:hAnsi="Times New Roman"/>
        </w:rPr>
        <w:t>1</w:t>
      </w:r>
      <w:r w:rsidRPr="009C01B1">
        <w:rPr>
          <w:rFonts w:ascii="Times New Roman" w:hAnsi="Times New Roman"/>
        </w:rPr>
        <w:t xml:space="preserve"> к части </w:t>
      </w:r>
      <w:r w:rsidRPr="00CD294A">
        <w:rPr>
          <w:rFonts w:ascii="Times New Roman" w:hAnsi="Times New Roman"/>
        </w:rPr>
        <w:t xml:space="preserve">III </w:t>
      </w:r>
      <w:r>
        <w:rPr>
          <w:rFonts w:ascii="Times New Roman" w:hAnsi="Times New Roman"/>
        </w:rPr>
        <w:t>«ИНФОРМАЦИОННАЯ КАРТА</w:t>
      </w:r>
      <w:r w:rsidRPr="008B0772">
        <w:rPr>
          <w:rFonts w:ascii="Times New Roman" w:hAnsi="Times New Roman"/>
        </w:rPr>
        <w:t xml:space="preserve"> </w:t>
      </w:r>
      <w:r>
        <w:rPr>
          <w:rFonts w:ascii="Times New Roman" w:hAnsi="Times New Roman"/>
        </w:rPr>
        <w:t>ЗАПРОСА ПРЕДЛОЖЕНИЙ»</w:t>
      </w:r>
      <w:r w:rsidRPr="009C01B1">
        <w:rPr>
          <w:rFonts w:ascii="Times New Roman" w:hAnsi="Times New Roman"/>
        </w:rPr>
        <w:t>.</w:t>
      </w:r>
      <w:r>
        <w:rPr>
          <w:rFonts w:ascii="Times New Roman" w:hAnsi="Times New Roman"/>
        </w:rPr>
        <w:t xml:space="preserve"> </w:t>
      </w:r>
    </w:p>
    <w:p w:rsidR="00A920D2" w:rsidRPr="009C01B1" w:rsidRDefault="00A920D2" w:rsidP="00B153DD">
      <w:pPr>
        <w:pStyle w:val="41"/>
        <w:keepNext w:val="0"/>
        <w:tabs>
          <w:tab w:val="clear" w:pos="1148"/>
          <w:tab w:val="num" w:pos="0"/>
          <w:tab w:val="num" w:pos="1290"/>
        </w:tabs>
        <w:spacing w:before="0" w:after="0"/>
        <w:ind w:left="0" w:firstLine="0"/>
        <w:rPr>
          <w:rFonts w:ascii="Times New Roman" w:hAnsi="Times New Roman"/>
        </w:rPr>
      </w:pPr>
      <w:r w:rsidRPr="009C01B1">
        <w:rPr>
          <w:rFonts w:ascii="Times New Roman" w:hAnsi="Times New Roman"/>
        </w:rPr>
        <w:t xml:space="preserve"> В случае если в Приложении № </w:t>
      </w:r>
      <w:r>
        <w:rPr>
          <w:rFonts w:ascii="Times New Roman" w:hAnsi="Times New Roman"/>
        </w:rPr>
        <w:t>1</w:t>
      </w:r>
      <w:r w:rsidRPr="009C01B1">
        <w:rPr>
          <w:rFonts w:ascii="Times New Roman" w:hAnsi="Times New Roman"/>
        </w:rPr>
        <w:t xml:space="preserve"> к части </w:t>
      </w:r>
      <w:r w:rsidRPr="00CD294A">
        <w:rPr>
          <w:rFonts w:ascii="Times New Roman" w:hAnsi="Times New Roman"/>
        </w:rPr>
        <w:t xml:space="preserve">III </w:t>
      </w:r>
      <w:r>
        <w:rPr>
          <w:rFonts w:ascii="Times New Roman" w:hAnsi="Times New Roman"/>
        </w:rPr>
        <w:t>«ИНФОРМАЦИОННАЯ КАРТА ЗАПРОСА ПРЕДЛОЖЕНИЙ»</w:t>
      </w:r>
      <w:r w:rsidRPr="009C01B1">
        <w:rPr>
          <w:rFonts w:ascii="Times New Roman" w:hAnsi="Times New Roman"/>
        </w:rPr>
        <w:t xml:space="preserve"> установлено несколько показателей, для каждого показателя устанавливается его значимость, в соответствии с которой будет производиться оценка, и формула расчета количества баллов, присуждаемых по таким показателям, или шкала предельных величин значимости показателей оценки, устанавливающая интервалы их изменений, или порядок их определения.</w:t>
      </w:r>
    </w:p>
    <w:p w:rsidR="00A920D2" w:rsidRPr="009C01B1" w:rsidRDefault="00A920D2" w:rsidP="00B153DD">
      <w:pPr>
        <w:pStyle w:val="41"/>
        <w:keepNext w:val="0"/>
        <w:numPr>
          <w:ilvl w:val="0"/>
          <w:numId w:val="0"/>
        </w:numPr>
        <w:spacing w:before="0" w:after="0"/>
        <w:rPr>
          <w:rFonts w:ascii="Times New Roman" w:hAnsi="Times New Roman"/>
        </w:rPr>
      </w:pPr>
      <w:r w:rsidRPr="009C01B1">
        <w:rPr>
          <w:rFonts w:ascii="Times New Roman" w:hAnsi="Times New Roman"/>
        </w:rPr>
        <w:t xml:space="preserve">Для оценки заявок (предложений) по </w:t>
      </w:r>
      <w:r w:rsidR="00C726E5" w:rsidRPr="009C01B1">
        <w:rPr>
          <w:rFonts w:ascii="Times New Roman" w:hAnsi="Times New Roman"/>
        </w:rPr>
        <w:t>не стоимостным</w:t>
      </w:r>
      <w:r w:rsidRPr="009C01B1">
        <w:rPr>
          <w:rFonts w:ascii="Times New Roman" w:hAnsi="Times New Roman"/>
        </w:rPr>
        <w:t xml:space="preserve"> критериям оценки (показателям) в Приложении № </w:t>
      </w:r>
      <w:r>
        <w:rPr>
          <w:rFonts w:ascii="Times New Roman" w:hAnsi="Times New Roman"/>
        </w:rPr>
        <w:t>1</w:t>
      </w:r>
      <w:r w:rsidRPr="009C01B1">
        <w:rPr>
          <w:rFonts w:ascii="Times New Roman" w:hAnsi="Times New Roman"/>
        </w:rPr>
        <w:t xml:space="preserve"> к части </w:t>
      </w:r>
      <w:r w:rsidRPr="00CD294A">
        <w:rPr>
          <w:rFonts w:ascii="Times New Roman" w:hAnsi="Times New Roman"/>
        </w:rPr>
        <w:t xml:space="preserve">III </w:t>
      </w:r>
      <w:r>
        <w:rPr>
          <w:rFonts w:ascii="Times New Roman" w:hAnsi="Times New Roman"/>
        </w:rPr>
        <w:t>«ИНФОРМАЦИОННАЯ КАРТА ЗАПРОСА ПРЕДЛОЖЕНИЙ»</w:t>
      </w:r>
      <w:r w:rsidRPr="009C01B1">
        <w:rPr>
          <w:rFonts w:ascii="Times New Roman" w:hAnsi="Times New Roman"/>
        </w:rPr>
        <w:t xml:space="preserve"> могут быть установлены предельно необходимое минимальное или максимальное количественное значение качественных, функциональных, экологических и квалификационных характеристик, которые подлежат оценке в рамках указанных критериев. В этом случае при оценке заявок (предложений) по таким критериям (показателям) участникам закупки, сделавшим предложение, соответствующее такому значению, или лучшее предложение, присваивается 100 баллов.</w:t>
      </w:r>
    </w:p>
    <w:p w:rsidR="00A920D2" w:rsidRPr="009C01B1" w:rsidRDefault="00A920D2" w:rsidP="00B153DD">
      <w:pPr>
        <w:pStyle w:val="41"/>
        <w:keepNext w:val="0"/>
        <w:numPr>
          <w:ilvl w:val="0"/>
          <w:numId w:val="0"/>
        </w:numPr>
        <w:spacing w:before="0" w:after="0"/>
        <w:rPr>
          <w:rFonts w:ascii="Times New Roman" w:hAnsi="Times New Roman"/>
        </w:rPr>
      </w:pPr>
      <w:r w:rsidRPr="009C01B1">
        <w:rPr>
          <w:rFonts w:ascii="Times New Roman" w:hAnsi="Times New Roman"/>
        </w:rPr>
        <w:t>Сумма величин значимости показателей критерия оценки должна составлять 100 процентов.</w:t>
      </w:r>
    </w:p>
    <w:p w:rsidR="00A920D2" w:rsidRPr="008B0772" w:rsidRDefault="00A920D2" w:rsidP="00B153DD">
      <w:pPr>
        <w:pStyle w:val="41"/>
        <w:keepNext w:val="0"/>
        <w:tabs>
          <w:tab w:val="clear" w:pos="1148"/>
          <w:tab w:val="num" w:pos="0"/>
          <w:tab w:val="num" w:pos="1290"/>
        </w:tabs>
        <w:spacing w:before="0" w:after="0"/>
        <w:ind w:left="0" w:firstLine="0"/>
        <w:rPr>
          <w:rFonts w:ascii="Times New Roman" w:hAnsi="Times New Roman"/>
        </w:rPr>
      </w:pPr>
      <w:r w:rsidRPr="009C01B1">
        <w:rPr>
          <w:rFonts w:ascii="Times New Roman" w:hAnsi="Times New Roman"/>
        </w:rPr>
        <w:t xml:space="preserve"> </w:t>
      </w:r>
      <w:bookmarkStart w:id="134" w:name="_Ref377386667"/>
      <w:r w:rsidRPr="009C01B1">
        <w:rPr>
          <w:rFonts w:ascii="Times New Roman" w:hAnsi="Times New Roman"/>
        </w:rPr>
        <w:t xml:space="preserve">Оценка по </w:t>
      </w:r>
      <w:r w:rsidR="00C726E5" w:rsidRPr="009C01B1">
        <w:rPr>
          <w:rFonts w:ascii="Times New Roman" w:hAnsi="Times New Roman"/>
        </w:rPr>
        <w:t>не стоимостным</w:t>
      </w:r>
      <w:r w:rsidRPr="009C01B1">
        <w:rPr>
          <w:rFonts w:ascii="Times New Roman" w:hAnsi="Times New Roman"/>
        </w:rPr>
        <w:t xml:space="preserve"> критериям (</w:t>
      </w:r>
      <w:r w:rsidRPr="008B0772">
        <w:rPr>
          <w:rFonts w:ascii="Times New Roman" w:hAnsi="Times New Roman"/>
        </w:rPr>
        <w:t xml:space="preserve">показателям), за исключением случаев оценки по показателям, указанным в </w:t>
      </w:r>
      <w:hyperlink w:anchor="Par161" w:tooltip="Ссылка на текущий документ" w:history="1">
        <w:r w:rsidRPr="008B0772">
          <w:rPr>
            <w:rFonts w:ascii="Times New Roman" w:hAnsi="Times New Roman"/>
          </w:rPr>
          <w:t>подпунктах "а"</w:t>
        </w:r>
      </w:hyperlink>
      <w:r w:rsidRPr="008B0772">
        <w:rPr>
          <w:rFonts w:ascii="Times New Roman" w:hAnsi="Times New Roman"/>
        </w:rPr>
        <w:t xml:space="preserve"> и </w:t>
      </w:r>
      <w:hyperlink w:anchor="Par163" w:tooltip="Ссылка на текущий документ" w:history="1">
        <w:r w:rsidRPr="008B0772">
          <w:rPr>
            <w:rFonts w:ascii="Times New Roman" w:hAnsi="Times New Roman"/>
          </w:rPr>
          <w:t>"в" пункта</w:t>
        </w:r>
      </w:hyperlink>
      <w:r w:rsidRPr="008B0772">
        <w:rPr>
          <w:rFonts w:ascii="Times New Roman" w:hAnsi="Times New Roman"/>
        </w:rPr>
        <w:t xml:space="preserve"> 6.2.10.9 настоящей</w:t>
      </w:r>
      <w:r w:rsidRPr="009C01B1">
        <w:rPr>
          <w:rFonts w:ascii="Times New Roman" w:hAnsi="Times New Roman"/>
        </w:rPr>
        <w:t xml:space="preserve"> документации, и случаев, когда в Приложении № </w:t>
      </w:r>
      <w:r>
        <w:rPr>
          <w:rFonts w:ascii="Times New Roman" w:hAnsi="Times New Roman"/>
        </w:rPr>
        <w:t>1</w:t>
      </w:r>
      <w:r w:rsidRPr="009C01B1">
        <w:rPr>
          <w:rFonts w:ascii="Times New Roman" w:hAnsi="Times New Roman"/>
        </w:rPr>
        <w:t xml:space="preserve"> к части </w:t>
      </w:r>
      <w:r w:rsidRPr="00CD294A">
        <w:rPr>
          <w:rFonts w:ascii="Times New Roman" w:hAnsi="Times New Roman"/>
        </w:rPr>
        <w:t xml:space="preserve">III </w:t>
      </w:r>
      <w:r>
        <w:rPr>
          <w:rFonts w:ascii="Times New Roman" w:hAnsi="Times New Roman"/>
        </w:rPr>
        <w:t>«ИНФОРМАЦИОННАЯ КАРТА ЗАПРОСА ПРЕДЛОЖЕНИЙ»</w:t>
      </w:r>
      <w:r w:rsidRPr="009C01B1">
        <w:rPr>
          <w:rFonts w:ascii="Times New Roman" w:hAnsi="Times New Roman"/>
        </w:rPr>
        <w:t xml:space="preserve"> установлена шкала оценки, осуществляется в порядке, установленном </w:t>
      </w:r>
      <w:r w:rsidRPr="008B0772">
        <w:rPr>
          <w:rFonts w:ascii="Times New Roman" w:hAnsi="Times New Roman"/>
        </w:rPr>
        <w:t xml:space="preserve">пунктами 6.2.10.5 - 6.2.10.8  </w:t>
      </w:r>
      <w:r w:rsidRPr="008B0772">
        <w:rPr>
          <w:rFonts w:ascii="Times New Roman" w:hAnsi="Times New Roman"/>
          <w:bCs/>
        </w:rPr>
        <w:t>настоящей документации</w:t>
      </w:r>
      <w:r w:rsidRPr="008B0772">
        <w:rPr>
          <w:rFonts w:ascii="Times New Roman" w:hAnsi="Times New Roman"/>
        </w:rPr>
        <w:t>.</w:t>
      </w:r>
      <w:bookmarkEnd w:id="134"/>
    </w:p>
    <w:p w:rsidR="00A920D2" w:rsidRPr="0031441C" w:rsidRDefault="00A920D2" w:rsidP="00B153DD">
      <w:pPr>
        <w:pStyle w:val="41"/>
        <w:keepNext w:val="0"/>
        <w:tabs>
          <w:tab w:val="clear" w:pos="1148"/>
          <w:tab w:val="num" w:pos="0"/>
          <w:tab w:val="num" w:pos="1290"/>
        </w:tabs>
        <w:spacing w:before="0" w:after="0"/>
        <w:ind w:left="0" w:firstLine="0"/>
        <w:rPr>
          <w:rFonts w:ascii="Times New Roman" w:hAnsi="Times New Roman"/>
        </w:rPr>
      </w:pPr>
      <w:bookmarkStart w:id="135" w:name="Par110"/>
      <w:bookmarkEnd w:id="135"/>
      <w:r w:rsidRPr="008B0772">
        <w:rPr>
          <w:rFonts w:ascii="Times New Roman" w:hAnsi="Times New Roman"/>
        </w:rPr>
        <w:t xml:space="preserve"> </w:t>
      </w:r>
      <w:bookmarkStart w:id="136" w:name="_Ref377386549"/>
      <w:r w:rsidRPr="008B0772">
        <w:rPr>
          <w:rFonts w:ascii="Times New Roman" w:hAnsi="Times New Roman"/>
        </w:rPr>
        <w:t>В случае если для заказчика</w:t>
      </w:r>
      <w:r w:rsidRPr="0031441C">
        <w:rPr>
          <w:rFonts w:ascii="Times New Roman" w:hAnsi="Times New Roman"/>
        </w:rPr>
        <w:t xml:space="preserve"> лучшим условием исполнения контракта по критерию оценки (показателю) является наименьшее значение критерия оценки (показателя), за исключением случая, предусмотренного </w:t>
      </w:r>
      <w:hyperlink w:anchor="Par109" w:tooltip="Ссылка на текущий документ" w:history="1">
        <w:r w:rsidRPr="0031441C">
          <w:rPr>
            <w:rFonts w:ascii="Times New Roman" w:hAnsi="Times New Roman"/>
          </w:rPr>
          <w:t xml:space="preserve">пунктом </w:t>
        </w:r>
      </w:hyperlink>
      <w:r>
        <w:rPr>
          <w:rFonts w:ascii="Times New Roman" w:hAnsi="Times New Roman"/>
        </w:rPr>
        <w:t>6.4.11.4</w:t>
      </w:r>
      <w:r w:rsidRPr="0031441C">
        <w:rPr>
          <w:rFonts w:ascii="Times New Roman" w:hAnsi="Times New Roman"/>
        </w:rPr>
        <w:t xml:space="preserve"> настоящей документации, количество баллов,</w:t>
      </w:r>
      <w:r w:rsidRPr="0031441C">
        <w:t xml:space="preserve"> </w:t>
      </w:r>
      <w:r w:rsidRPr="0031441C">
        <w:rPr>
          <w:rFonts w:ascii="Times New Roman" w:hAnsi="Times New Roman"/>
        </w:rPr>
        <w:t>присуждаемых по критерию оценки (показателю) (</w:t>
      </w:r>
      <w:r w:rsidRPr="0031441C">
        <w:rPr>
          <w:rFonts w:ascii="Times New Roman" w:hAnsi="Times New Roman"/>
          <w:noProof/>
          <w:position w:val="-12"/>
        </w:rPr>
        <w:drawing>
          <wp:inline distT="0" distB="0" distL="0" distR="0" wp14:anchorId="610F3D7D" wp14:editId="20B6C9DE">
            <wp:extent cx="403860" cy="228600"/>
            <wp:effectExtent l="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r w:rsidRPr="0031441C">
        <w:rPr>
          <w:rFonts w:ascii="Times New Roman" w:hAnsi="Times New Roman"/>
        </w:rPr>
        <w:t>), определяется по формуле:</w:t>
      </w:r>
      <w:bookmarkEnd w:id="136"/>
    </w:p>
    <w:p w:rsidR="00A920D2" w:rsidRPr="0031441C" w:rsidRDefault="00A920D2" w:rsidP="00B153DD">
      <w:pPr>
        <w:pStyle w:val="ConsPlusNormal"/>
        <w:ind w:firstLine="0"/>
        <w:jc w:val="both"/>
      </w:pPr>
    </w:p>
    <w:p w:rsidR="00A920D2" w:rsidRPr="0031441C" w:rsidRDefault="00A920D2" w:rsidP="00B153DD">
      <w:pPr>
        <w:pStyle w:val="ConsPlusNormal"/>
        <w:ind w:firstLine="0"/>
        <w:rPr>
          <w:rFonts w:ascii="Times New Roman" w:hAnsi="Times New Roman" w:cs="Times New Roman"/>
          <w:sz w:val="24"/>
          <w:szCs w:val="24"/>
        </w:rPr>
      </w:pPr>
      <w:r w:rsidRPr="0031441C">
        <w:rPr>
          <w:rFonts w:ascii="Times New Roman" w:hAnsi="Times New Roman" w:cs="Times New Roman"/>
          <w:noProof/>
          <w:position w:val="-14"/>
          <w:sz w:val="24"/>
          <w:szCs w:val="24"/>
        </w:rPr>
        <w:drawing>
          <wp:inline distT="0" distB="0" distL="0" distR="0" wp14:anchorId="1F6AFAE1" wp14:editId="66274A2D">
            <wp:extent cx="1752600" cy="259080"/>
            <wp:effectExtent l="0" t="0" r="0" b="762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52600" cy="259080"/>
                    </a:xfrm>
                    <a:prstGeom prst="rect">
                      <a:avLst/>
                    </a:prstGeom>
                    <a:noFill/>
                    <a:ln>
                      <a:noFill/>
                    </a:ln>
                  </pic:spPr>
                </pic:pic>
              </a:graphicData>
            </a:graphic>
          </wp:inline>
        </w:drawing>
      </w:r>
      <w:r w:rsidRPr="0031441C">
        <w:rPr>
          <w:rFonts w:ascii="Times New Roman" w:hAnsi="Times New Roman" w:cs="Times New Roman"/>
          <w:sz w:val="24"/>
          <w:szCs w:val="24"/>
        </w:rPr>
        <w:t>,</w:t>
      </w:r>
    </w:p>
    <w:p w:rsidR="00A920D2" w:rsidRPr="0031441C" w:rsidRDefault="00A920D2" w:rsidP="00B153DD">
      <w:pPr>
        <w:pStyle w:val="ConsPlusNormal"/>
        <w:ind w:firstLine="0"/>
        <w:rPr>
          <w:rFonts w:ascii="Times New Roman" w:hAnsi="Times New Roman" w:cs="Times New Roman"/>
          <w:sz w:val="24"/>
          <w:szCs w:val="24"/>
        </w:rPr>
      </w:pPr>
    </w:p>
    <w:p w:rsidR="00A920D2" w:rsidRPr="0031441C" w:rsidRDefault="00A920D2" w:rsidP="00B153DD">
      <w:pPr>
        <w:pStyle w:val="ConsPlusNormal"/>
        <w:ind w:firstLine="0"/>
        <w:jc w:val="both"/>
        <w:rPr>
          <w:rFonts w:ascii="Times New Roman" w:hAnsi="Times New Roman" w:cs="Times New Roman"/>
          <w:sz w:val="24"/>
          <w:szCs w:val="24"/>
        </w:rPr>
      </w:pPr>
      <w:r w:rsidRPr="0031441C">
        <w:rPr>
          <w:rFonts w:ascii="Times New Roman" w:hAnsi="Times New Roman" w:cs="Times New Roman"/>
          <w:sz w:val="24"/>
          <w:szCs w:val="24"/>
        </w:rPr>
        <w:t>где:</w:t>
      </w:r>
    </w:p>
    <w:p w:rsidR="00A920D2" w:rsidRPr="0031441C" w:rsidRDefault="00A920D2" w:rsidP="00B153DD">
      <w:pPr>
        <w:pStyle w:val="ConsPlusNormal"/>
        <w:ind w:firstLine="0"/>
        <w:jc w:val="both"/>
        <w:rPr>
          <w:rFonts w:ascii="Times New Roman" w:hAnsi="Times New Roman" w:cs="Times New Roman"/>
          <w:sz w:val="24"/>
          <w:szCs w:val="24"/>
        </w:rPr>
      </w:pPr>
      <w:r w:rsidRPr="0031441C">
        <w:rPr>
          <w:rFonts w:ascii="Times New Roman" w:hAnsi="Times New Roman" w:cs="Times New Roman"/>
          <w:sz w:val="24"/>
          <w:szCs w:val="24"/>
        </w:rPr>
        <w:t>КЗ - коэффициент значимости показателя.</w:t>
      </w:r>
    </w:p>
    <w:p w:rsidR="00A920D2" w:rsidRPr="0031441C" w:rsidRDefault="00A920D2" w:rsidP="00B153DD">
      <w:pPr>
        <w:pStyle w:val="ConsPlusNormal"/>
        <w:ind w:firstLine="0"/>
        <w:jc w:val="both"/>
        <w:rPr>
          <w:rFonts w:ascii="Times New Roman" w:hAnsi="Times New Roman" w:cs="Times New Roman"/>
          <w:sz w:val="24"/>
          <w:szCs w:val="24"/>
        </w:rPr>
      </w:pPr>
      <w:r w:rsidRPr="0031441C">
        <w:rPr>
          <w:rFonts w:ascii="Times New Roman" w:hAnsi="Times New Roman" w:cs="Times New Roman"/>
          <w:sz w:val="24"/>
          <w:szCs w:val="24"/>
        </w:rPr>
        <w:t>В случае если используется один показатель, КЗ = 1;</w:t>
      </w:r>
    </w:p>
    <w:p w:rsidR="00A920D2" w:rsidRPr="0031441C" w:rsidRDefault="00A920D2" w:rsidP="00B153DD">
      <w:pPr>
        <w:pStyle w:val="ConsPlusNormal"/>
        <w:ind w:firstLine="0"/>
        <w:jc w:val="both"/>
        <w:rPr>
          <w:rFonts w:ascii="Times New Roman" w:hAnsi="Times New Roman" w:cs="Times New Roman"/>
          <w:sz w:val="24"/>
          <w:szCs w:val="24"/>
        </w:rPr>
      </w:pPr>
      <w:r w:rsidRPr="0031441C">
        <w:rPr>
          <w:rFonts w:ascii="Times New Roman" w:hAnsi="Times New Roman" w:cs="Times New Roman"/>
          <w:noProof/>
          <w:position w:val="-12"/>
          <w:sz w:val="24"/>
          <w:szCs w:val="24"/>
        </w:rPr>
        <w:drawing>
          <wp:inline distT="0" distB="0" distL="0" distR="0" wp14:anchorId="0C558248" wp14:editId="4773C724">
            <wp:extent cx="304800" cy="228600"/>
            <wp:effectExtent l="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31441C">
        <w:rPr>
          <w:rFonts w:ascii="Times New Roman" w:hAnsi="Times New Roman" w:cs="Times New Roman"/>
          <w:sz w:val="24"/>
          <w:szCs w:val="24"/>
        </w:rPr>
        <w:t xml:space="preserve"> - минимальное предложение из предложений по критерию оценки, сделанных участниками закупки;</w:t>
      </w:r>
    </w:p>
    <w:p w:rsidR="00A920D2" w:rsidRPr="0031441C" w:rsidRDefault="00A920D2" w:rsidP="00B153DD">
      <w:pPr>
        <w:pStyle w:val="ConsPlusNormal"/>
        <w:ind w:firstLine="0"/>
        <w:jc w:val="both"/>
        <w:rPr>
          <w:rFonts w:ascii="Times New Roman" w:hAnsi="Times New Roman" w:cs="Times New Roman"/>
          <w:sz w:val="24"/>
          <w:szCs w:val="24"/>
        </w:rPr>
      </w:pPr>
      <w:r w:rsidRPr="0031441C">
        <w:rPr>
          <w:rFonts w:ascii="Times New Roman" w:hAnsi="Times New Roman" w:cs="Times New Roman"/>
          <w:noProof/>
          <w:position w:val="-12"/>
          <w:sz w:val="24"/>
          <w:szCs w:val="24"/>
        </w:rPr>
        <w:drawing>
          <wp:inline distT="0" distB="0" distL="0" distR="0" wp14:anchorId="3FAB98C1" wp14:editId="350FF470">
            <wp:extent cx="190500" cy="228600"/>
            <wp:effectExtent l="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31441C">
        <w:rPr>
          <w:rFonts w:ascii="Times New Roman" w:hAnsi="Times New Roman" w:cs="Times New Roman"/>
          <w:sz w:val="24"/>
          <w:szCs w:val="24"/>
        </w:rPr>
        <w:t xml:space="preserve"> - предложение участника закупки, заявка (предложение) которого оценивается.</w:t>
      </w:r>
    </w:p>
    <w:p w:rsidR="00A920D2" w:rsidRPr="0031441C" w:rsidRDefault="00A920D2" w:rsidP="00B153DD">
      <w:pPr>
        <w:pStyle w:val="41"/>
        <w:keepNext w:val="0"/>
        <w:tabs>
          <w:tab w:val="clear" w:pos="1148"/>
          <w:tab w:val="num" w:pos="0"/>
          <w:tab w:val="num" w:pos="1290"/>
        </w:tabs>
        <w:spacing w:before="0" w:after="0"/>
        <w:ind w:left="0" w:firstLine="0"/>
        <w:rPr>
          <w:rFonts w:ascii="Times New Roman" w:hAnsi="Times New Roman"/>
        </w:rPr>
      </w:pPr>
      <w:r w:rsidRPr="0031441C">
        <w:rPr>
          <w:rFonts w:ascii="Times New Roman" w:hAnsi="Times New Roman"/>
        </w:rPr>
        <w:t xml:space="preserve"> В случае если для заказчика лучшим условием исполнения контракта по критерию оценки (показателю) является наименьшее значение критерия оценки (показателя), при этом в Приложении № </w:t>
      </w:r>
      <w:r>
        <w:rPr>
          <w:rFonts w:ascii="Times New Roman" w:hAnsi="Times New Roman"/>
        </w:rPr>
        <w:t>1</w:t>
      </w:r>
      <w:r w:rsidRPr="0031441C">
        <w:rPr>
          <w:rFonts w:ascii="Times New Roman" w:hAnsi="Times New Roman"/>
        </w:rPr>
        <w:t xml:space="preserve"> к части </w:t>
      </w:r>
      <w:r w:rsidRPr="00CD294A">
        <w:rPr>
          <w:rFonts w:ascii="Times New Roman" w:hAnsi="Times New Roman"/>
        </w:rPr>
        <w:t xml:space="preserve">III </w:t>
      </w:r>
      <w:r>
        <w:rPr>
          <w:rFonts w:ascii="Times New Roman" w:hAnsi="Times New Roman"/>
        </w:rPr>
        <w:t>«ИНФОРМАЦИОННАЯ КАРТА ЗАПРОСА ПРЕДЛОЖЕНИЙ»</w:t>
      </w:r>
      <w:r w:rsidRPr="0031441C">
        <w:rPr>
          <w:rFonts w:ascii="Times New Roman" w:hAnsi="Times New Roman"/>
        </w:rPr>
        <w:t xml:space="preserve"> </w:t>
      </w:r>
      <w:r w:rsidRPr="0031441C">
        <w:rPr>
          <w:rFonts w:ascii="Times New Roman" w:hAnsi="Times New Roman"/>
        </w:rPr>
        <w:lastRenderedPageBreak/>
        <w:t>установлено предельно необходимое минимальное значение, количество баллов, присуждаемых по критерию оценки (показателю) (</w:t>
      </w:r>
      <w:r w:rsidRPr="0031441C">
        <w:rPr>
          <w:rFonts w:ascii="Times New Roman" w:hAnsi="Times New Roman"/>
          <w:noProof/>
          <w:position w:val="-12"/>
        </w:rPr>
        <w:drawing>
          <wp:inline distT="0" distB="0" distL="0" distR="0" wp14:anchorId="40213BBD" wp14:editId="55FD8D56">
            <wp:extent cx="403860" cy="228600"/>
            <wp:effectExtent l="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r w:rsidRPr="0031441C">
        <w:rPr>
          <w:rFonts w:ascii="Times New Roman" w:hAnsi="Times New Roman"/>
        </w:rPr>
        <w:t>), определяется:</w:t>
      </w:r>
    </w:p>
    <w:p w:rsidR="00A920D2" w:rsidRPr="0031441C" w:rsidRDefault="00A920D2" w:rsidP="00B153DD">
      <w:pPr>
        <w:pStyle w:val="ConsPlusNormal"/>
        <w:ind w:firstLine="0"/>
        <w:jc w:val="both"/>
        <w:rPr>
          <w:rFonts w:ascii="Times New Roman" w:hAnsi="Times New Roman" w:cs="Times New Roman"/>
          <w:sz w:val="24"/>
          <w:szCs w:val="24"/>
        </w:rPr>
      </w:pPr>
      <w:r w:rsidRPr="0031441C">
        <w:rPr>
          <w:rFonts w:ascii="Times New Roman" w:hAnsi="Times New Roman" w:cs="Times New Roman"/>
          <w:sz w:val="24"/>
          <w:szCs w:val="24"/>
        </w:rPr>
        <w:t xml:space="preserve">а) в случае если </w:t>
      </w:r>
      <w:r w:rsidRPr="0031441C">
        <w:rPr>
          <w:rFonts w:ascii="Times New Roman" w:hAnsi="Times New Roman" w:cs="Times New Roman"/>
          <w:noProof/>
          <w:position w:val="-12"/>
          <w:sz w:val="24"/>
          <w:szCs w:val="24"/>
        </w:rPr>
        <w:drawing>
          <wp:inline distT="0" distB="0" distL="0" distR="0" wp14:anchorId="7B24079C" wp14:editId="3044F70A">
            <wp:extent cx="739140" cy="236220"/>
            <wp:effectExtent l="0" t="0" r="3810"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39140" cy="236220"/>
                    </a:xfrm>
                    <a:prstGeom prst="rect">
                      <a:avLst/>
                    </a:prstGeom>
                    <a:noFill/>
                    <a:ln>
                      <a:noFill/>
                    </a:ln>
                  </pic:spPr>
                </pic:pic>
              </a:graphicData>
            </a:graphic>
          </wp:inline>
        </w:drawing>
      </w:r>
      <w:r w:rsidRPr="0031441C">
        <w:rPr>
          <w:rFonts w:ascii="Times New Roman" w:hAnsi="Times New Roman" w:cs="Times New Roman"/>
          <w:sz w:val="24"/>
          <w:szCs w:val="24"/>
        </w:rPr>
        <w:t>, - по формуле:</w:t>
      </w:r>
    </w:p>
    <w:p w:rsidR="00A920D2" w:rsidRPr="0031441C" w:rsidRDefault="00A920D2" w:rsidP="00B153DD">
      <w:pPr>
        <w:pStyle w:val="ConsPlusNormal"/>
        <w:ind w:firstLine="0"/>
        <w:jc w:val="both"/>
        <w:rPr>
          <w:rFonts w:ascii="Times New Roman" w:hAnsi="Times New Roman" w:cs="Times New Roman"/>
          <w:sz w:val="24"/>
          <w:szCs w:val="24"/>
        </w:rPr>
      </w:pPr>
    </w:p>
    <w:p w:rsidR="00A920D2" w:rsidRPr="0031441C" w:rsidRDefault="00A920D2" w:rsidP="00B153DD">
      <w:pPr>
        <w:pStyle w:val="ConsPlusNormal"/>
        <w:ind w:firstLine="0"/>
        <w:rPr>
          <w:rFonts w:ascii="Times New Roman" w:hAnsi="Times New Roman" w:cs="Times New Roman"/>
          <w:sz w:val="24"/>
          <w:szCs w:val="24"/>
        </w:rPr>
      </w:pPr>
      <w:r w:rsidRPr="0031441C">
        <w:rPr>
          <w:rFonts w:ascii="Times New Roman" w:hAnsi="Times New Roman" w:cs="Times New Roman"/>
          <w:noProof/>
          <w:position w:val="-14"/>
          <w:sz w:val="24"/>
          <w:szCs w:val="24"/>
        </w:rPr>
        <w:drawing>
          <wp:inline distT="0" distB="0" distL="0" distR="0" wp14:anchorId="60C60EC7" wp14:editId="2931C176">
            <wp:extent cx="1752600" cy="259080"/>
            <wp:effectExtent l="0" t="0" r="0" b="762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52600" cy="259080"/>
                    </a:xfrm>
                    <a:prstGeom prst="rect">
                      <a:avLst/>
                    </a:prstGeom>
                    <a:noFill/>
                    <a:ln>
                      <a:noFill/>
                    </a:ln>
                  </pic:spPr>
                </pic:pic>
              </a:graphicData>
            </a:graphic>
          </wp:inline>
        </w:drawing>
      </w:r>
      <w:r w:rsidRPr="0031441C">
        <w:rPr>
          <w:rFonts w:ascii="Times New Roman" w:hAnsi="Times New Roman" w:cs="Times New Roman"/>
          <w:sz w:val="24"/>
          <w:szCs w:val="24"/>
        </w:rPr>
        <w:t>;</w:t>
      </w:r>
    </w:p>
    <w:p w:rsidR="00A920D2" w:rsidRPr="0031441C" w:rsidRDefault="00A920D2" w:rsidP="00B153DD">
      <w:pPr>
        <w:pStyle w:val="ConsPlusNormal"/>
        <w:ind w:firstLine="0"/>
        <w:rPr>
          <w:rFonts w:ascii="Times New Roman" w:hAnsi="Times New Roman" w:cs="Times New Roman"/>
          <w:sz w:val="24"/>
          <w:szCs w:val="24"/>
        </w:rPr>
      </w:pPr>
    </w:p>
    <w:p w:rsidR="00A920D2" w:rsidRPr="0031441C" w:rsidRDefault="00A920D2" w:rsidP="00B153DD">
      <w:pPr>
        <w:pStyle w:val="ConsPlusNormal"/>
        <w:ind w:firstLine="0"/>
        <w:jc w:val="both"/>
        <w:rPr>
          <w:rFonts w:ascii="Times New Roman" w:hAnsi="Times New Roman" w:cs="Times New Roman"/>
          <w:sz w:val="24"/>
          <w:szCs w:val="24"/>
        </w:rPr>
      </w:pPr>
      <w:r w:rsidRPr="0031441C">
        <w:rPr>
          <w:rFonts w:ascii="Times New Roman" w:hAnsi="Times New Roman" w:cs="Times New Roman"/>
          <w:sz w:val="24"/>
          <w:szCs w:val="24"/>
        </w:rPr>
        <w:t xml:space="preserve">б) в случае если </w:t>
      </w:r>
      <w:r w:rsidRPr="0031441C">
        <w:rPr>
          <w:rFonts w:ascii="Times New Roman" w:hAnsi="Times New Roman" w:cs="Times New Roman"/>
          <w:noProof/>
          <w:position w:val="-12"/>
          <w:sz w:val="24"/>
          <w:szCs w:val="24"/>
        </w:rPr>
        <w:drawing>
          <wp:inline distT="0" distB="0" distL="0" distR="0" wp14:anchorId="74D7852F" wp14:editId="0B1D5A8F">
            <wp:extent cx="723900" cy="236220"/>
            <wp:effectExtent l="0" t="0" r="0"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23900" cy="236220"/>
                    </a:xfrm>
                    <a:prstGeom prst="rect">
                      <a:avLst/>
                    </a:prstGeom>
                    <a:noFill/>
                    <a:ln>
                      <a:noFill/>
                    </a:ln>
                  </pic:spPr>
                </pic:pic>
              </a:graphicData>
            </a:graphic>
          </wp:inline>
        </w:drawing>
      </w:r>
      <w:r w:rsidRPr="0031441C">
        <w:rPr>
          <w:rFonts w:ascii="Times New Roman" w:hAnsi="Times New Roman" w:cs="Times New Roman"/>
          <w:sz w:val="24"/>
          <w:szCs w:val="24"/>
        </w:rPr>
        <w:t>, - по формуле:</w:t>
      </w:r>
    </w:p>
    <w:p w:rsidR="00A920D2" w:rsidRPr="0031441C" w:rsidRDefault="00A920D2" w:rsidP="00B153DD">
      <w:pPr>
        <w:pStyle w:val="ConsPlusNormal"/>
        <w:ind w:firstLine="0"/>
        <w:jc w:val="both"/>
        <w:rPr>
          <w:rFonts w:ascii="Times New Roman" w:hAnsi="Times New Roman" w:cs="Times New Roman"/>
          <w:sz w:val="24"/>
          <w:szCs w:val="24"/>
        </w:rPr>
      </w:pPr>
    </w:p>
    <w:p w:rsidR="00A920D2" w:rsidRPr="0031441C" w:rsidRDefault="00A920D2" w:rsidP="00B153DD">
      <w:pPr>
        <w:pStyle w:val="ConsPlusNormal"/>
        <w:ind w:firstLine="0"/>
        <w:rPr>
          <w:rFonts w:ascii="Times New Roman" w:hAnsi="Times New Roman" w:cs="Times New Roman"/>
          <w:sz w:val="24"/>
          <w:szCs w:val="24"/>
        </w:rPr>
      </w:pPr>
      <w:r w:rsidRPr="0031441C">
        <w:rPr>
          <w:rFonts w:ascii="Times New Roman" w:hAnsi="Times New Roman" w:cs="Times New Roman"/>
          <w:noProof/>
          <w:position w:val="-16"/>
          <w:sz w:val="24"/>
          <w:szCs w:val="24"/>
        </w:rPr>
        <w:drawing>
          <wp:inline distT="0" distB="0" distL="0" distR="0" wp14:anchorId="0027C472" wp14:editId="10A7E823">
            <wp:extent cx="1790700" cy="274320"/>
            <wp:effectExtent l="0" t="0" r="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90700" cy="274320"/>
                    </a:xfrm>
                    <a:prstGeom prst="rect">
                      <a:avLst/>
                    </a:prstGeom>
                    <a:noFill/>
                    <a:ln>
                      <a:noFill/>
                    </a:ln>
                  </pic:spPr>
                </pic:pic>
              </a:graphicData>
            </a:graphic>
          </wp:inline>
        </w:drawing>
      </w:r>
      <w:r w:rsidRPr="0031441C">
        <w:rPr>
          <w:rFonts w:ascii="Times New Roman" w:hAnsi="Times New Roman" w:cs="Times New Roman"/>
          <w:sz w:val="24"/>
          <w:szCs w:val="24"/>
        </w:rPr>
        <w:t>;</w:t>
      </w:r>
    </w:p>
    <w:p w:rsidR="00A920D2" w:rsidRPr="0031441C" w:rsidRDefault="00A920D2" w:rsidP="00B153DD">
      <w:pPr>
        <w:pStyle w:val="ConsPlusNormal"/>
        <w:ind w:firstLine="0"/>
        <w:rPr>
          <w:rFonts w:ascii="Times New Roman" w:hAnsi="Times New Roman" w:cs="Times New Roman"/>
          <w:sz w:val="24"/>
          <w:szCs w:val="24"/>
        </w:rPr>
      </w:pPr>
    </w:p>
    <w:p w:rsidR="00A920D2" w:rsidRPr="0031441C" w:rsidRDefault="00A920D2" w:rsidP="00B153DD">
      <w:pPr>
        <w:pStyle w:val="ConsPlusNormal"/>
        <w:ind w:firstLine="0"/>
        <w:jc w:val="both"/>
        <w:rPr>
          <w:rFonts w:ascii="Times New Roman" w:hAnsi="Times New Roman" w:cs="Times New Roman"/>
          <w:sz w:val="24"/>
          <w:szCs w:val="24"/>
        </w:rPr>
      </w:pPr>
      <w:r w:rsidRPr="0031441C">
        <w:rPr>
          <w:rFonts w:ascii="Times New Roman" w:hAnsi="Times New Roman" w:cs="Times New Roman"/>
          <w:sz w:val="24"/>
          <w:szCs w:val="24"/>
        </w:rPr>
        <w:t xml:space="preserve">при этом </w:t>
      </w:r>
      <w:r w:rsidRPr="0031441C">
        <w:rPr>
          <w:rFonts w:ascii="Times New Roman" w:hAnsi="Times New Roman" w:cs="Times New Roman"/>
          <w:noProof/>
          <w:position w:val="-12"/>
          <w:sz w:val="24"/>
          <w:szCs w:val="24"/>
        </w:rPr>
        <w:drawing>
          <wp:inline distT="0" distB="0" distL="0" distR="0" wp14:anchorId="14814C54" wp14:editId="3F59EA8B">
            <wp:extent cx="1143000" cy="228600"/>
            <wp:effectExtent l="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0" cy="228600"/>
                    </a:xfrm>
                    <a:prstGeom prst="rect">
                      <a:avLst/>
                    </a:prstGeom>
                    <a:noFill/>
                    <a:ln>
                      <a:noFill/>
                    </a:ln>
                  </pic:spPr>
                </pic:pic>
              </a:graphicData>
            </a:graphic>
          </wp:inline>
        </w:drawing>
      </w:r>
      <w:r w:rsidRPr="0031441C">
        <w:rPr>
          <w:rFonts w:ascii="Times New Roman" w:hAnsi="Times New Roman" w:cs="Times New Roman"/>
          <w:sz w:val="24"/>
          <w:szCs w:val="24"/>
        </w:rPr>
        <w:t>,</w:t>
      </w:r>
    </w:p>
    <w:p w:rsidR="00A920D2" w:rsidRPr="0031441C" w:rsidRDefault="00A920D2" w:rsidP="00B153DD">
      <w:pPr>
        <w:pStyle w:val="ConsPlusNormal"/>
        <w:ind w:firstLine="0"/>
        <w:jc w:val="both"/>
        <w:rPr>
          <w:rFonts w:ascii="Times New Roman" w:hAnsi="Times New Roman" w:cs="Times New Roman"/>
          <w:sz w:val="24"/>
          <w:szCs w:val="24"/>
        </w:rPr>
      </w:pPr>
      <w:r w:rsidRPr="0031441C">
        <w:rPr>
          <w:rFonts w:ascii="Times New Roman" w:hAnsi="Times New Roman" w:cs="Times New Roman"/>
          <w:sz w:val="24"/>
          <w:szCs w:val="24"/>
        </w:rPr>
        <w:t>где:</w:t>
      </w:r>
    </w:p>
    <w:p w:rsidR="00A920D2" w:rsidRPr="0031441C" w:rsidRDefault="00A920D2" w:rsidP="00B153DD">
      <w:pPr>
        <w:pStyle w:val="ConsPlusNormal"/>
        <w:ind w:firstLine="0"/>
        <w:jc w:val="both"/>
        <w:rPr>
          <w:rFonts w:ascii="Times New Roman" w:hAnsi="Times New Roman" w:cs="Times New Roman"/>
          <w:sz w:val="24"/>
          <w:szCs w:val="24"/>
        </w:rPr>
      </w:pPr>
      <w:r w:rsidRPr="0031441C">
        <w:rPr>
          <w:rFonts w:ascii="Times New Roman" w:hAnsi="Times New Roman" w:cs="Times New Roman"/>
          <w:sz w:val="24"/>
          <w:szCs w:val="24"/>
        </w:rPr>
        <w:t>КЗ - коэффициент значимости показателя. В случае если используется один показатель, КЗ = 1;</w:t>
      </w:r>
    </w:p>
    <w:p w:rsidR="00A920D2" w:rsidRPr="0031441C" w:rsidRDefault="00A920D2" w:rsidP="00B153DD">
      <w:pPr>
        <w:pStyle w:val="ConsPlusNormal"/>
        <w:ind w:firstLine="0"/>
        <w:jc w:val="both"/>
        <w:rPr>
          <w:rFonts w:ascii="Times New Roman" w:hAnsi="Times New Roman" w:cs="Times New Roman"/>
          <w:sz w:val="24"/>
          <w:szCs w:val="24"/>
        </w:rPr>
      </w:pPr>
      <w:r w:rsidRPr="0031441C">
        <w:rPr>
          <w:rFonts w:ascii="Times New Roman" w:hAnsi="Times New Roman" w:cs="Times New Roman"/>
          <w:noProof/>
          <w:position w:val="-12"/>
          <w:sz w:val="24"/>
          <w:szCs w:val="24"/>
        </w:rPr>
        <w:drawing>
          <wp:inline distT="0" distB="0" distL="0" distR="0" wp14:anchorId="7787B316" wp14:editId="2BEE482E">
            <wp:extent cx="304800" cy="228600"/>
            <wp:effectExtent l="0" t="0" r="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31441C">
        <w:rPr>
          <w:rFonts w:ascii="Times New Roman" w:hAnsi="Times New Roman" w:cs="Times New Roman"/>
          <w:sz w:val="24"/>
          <w:szCs w:val="24"/>
        </w:rPr>
        <w:t xml:space="preserve"> - минимальное предложение из предложений по критерию оценки, сделанных участниками закупки;</w:t>
      </w:r>
    </w:p>
    <w:p w:rsidR="00A920D2" w:rsidRPr="0031441C" w:rsidRDefault="00A920D2" w:rsidP="00B153DD">
      <w:pPr>
        <w:pStyle w:val="ConsPlusNormal"/>
        <w:ind w:firstLine="0"/>
        <w:jc w:val="both"/>
        <w:rPr>
          <w:rFonts w:ascii="Times New Roman" w:hAnsi="Times New Roman" w:cs="Times New Roman"/>
          <w:sz w:val="24"/>
          <w:szCs w:val="24"/>
        </w:rPr>
      </w:pPr>
      <w:r w:rsidRPr="0031441C">
        <w:rPr>
          <w:rFonts w:ascii="Times New Roman" w:hAnsi="Times New Roman" w:cs="Times New Roman"/>
          <w:noProof/>
          <w:position w:val="-4"/>
          <w:sz w:val="24"/>
          <w:szCs w:val="24"/>
        </w:rPr>
        <w:drawing>
          <wp:inline distT="0" distB="0" distL="0" distR="0" wp14:anchorId="6F53E9D8" wp14:editId="013EFB35">
            <wp:extent cx="365760" cy="190500"/>
            <wp:effectExtent l="0" t="0" r="0"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5760" cy="190500"/>
                    </a:xfrm>
                    <a:prstGeom prst="rect">
                      <a:avLst/>
                    </a:prstGeom>
                    <a:noFill/>
                    <a:ln>
                      <a:noFill/>
                    </a:ln>
                  </pic:spPr>
                </pic:pic>
              </a:graphicData>
            </a:graphic>
          </wp:inline>
        </w:drawing>
      </w:r>
      <w:r w:rsidRPr="0031441C">
        <w:rPr>
          <w:rFonts w:ascii="Times New Roman" w:hAnsi="Times New Roman" w:cs="Times New Roman"/>
          <w:sz w:val="24"/>
          <w:szCs w:val="24"/>
        </w:rPr>
        <w:t xml:space="preserve"> - предельно необходимое заказчику значение характеристик;</w:t>
      </w:r>
    </w:p>
    <w:p w:rsidR="00A920D2" w:rsidRPr="0031441C" w:rsidRDefault="00A920D2" w:rsidP="00B153DD">
      <w:pPr>
        <w:pStyle w:val="ConsPlusNormal"/>
        <w:ind w:firstLine="0"/>
        <w:jc w:val="both"/>
        <w:rPr>
          <w:rFonts w:ascii="Times New Roman" w:hAnsi="Times New Roman" w:cs="Times New Roman"/>
          <w:sz w:val="24"/>
          <w:szCs w:val="24"/>
        </w:rPr>
      </w:pPr>
      <w:r w:rsidRPr="0031441C">
        <w:rPr>
          <w:rFonts w:ascii="Times New Roman" w:hAnsi="Times New Roman" w:cs="Times New Roman"/>
          <w:noProof/>
          <w:position w:val="-12"/>
          <w:sz w:val="24"/>
          <w:szCs w:val="24"/>
        </w:rPr>
        <w:drawing>
          <wp:inline distT="0" distB="0" distL="0" distR="0" wp14:anchorId="6837DDC5" wp14:editId="4243AD47">
            <wp:extent cx="190500" cy="228600"/>
            <wp:effectExtent l="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31441C">
        <w:rPr>
          <w:rFonts w:ascii="Times New Roman" w:hAnsi="Times New Roman" w:cs="Times New Roman"/>
          <w:sz w:val="24"/>
          <w:szCs w:val="24"/>
        </w:rPr>
        <w:t xml:space="preserve"> - предложение участника закупки, заявка (предложение) которого оценивается;</w:t>
      </w:r>
    </w:p>
    <w:p w:rsidR="00A920D2" w:rsidRPr="0031441C" w:rsidRDefault="00A920D2" w:rsidP="00B153DD">
      <w:pPr>
        <w:pStyle w:val="ConsPlusNormal"/>
        <w:ind w:firstLine="0"/>
        <w:jc w:val="both"/>
        <w:rPr>
          <w:rFonts w:ascii="Times New Roman" w:hAnsi="Times New Roman" w:cs="Times New Roman"/>
          <w:sz w:val="24"/>
          <w:szCs w:val="24"/>
        </w:rPr>
      </w:pPr>
      <w:r w:rsidRPr="0031441C">
        <w:rPr>
          <w:rFonts w:ascii="Times New Roman" w:hAnsi="Times New Roman" w:cs="Times New Roman"/>
          <w:noProof/>
          <w:position w:val="-12"/>
          <w:sz w:val="24"/>
          <w:szCs w:val="24"/>
        </w:rPr>
        <w:drawing>
          <wp:inline distT="0" distB="0" distL="0" distR="0" wp14:anchorId="395B5283" wp14:editId="7F793DA2">
            <wp:extent cx="502920" cy="228600"/>
            <wp:effectExtent l="0" t="0" r="0"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02920" cy="228600"/>
                    </a:xfrm>
                    <a:prstGeom prst="rect">
                      <a:avLst/>
                    </a:prstGeom>
                    <a:noFill/>
                    <a:ln>
                      <a:noFill/>
                    </a:ln>
                  </pic:spPr>
                </pic:pic>
              </a:graphicData>
            </a:graphic>
          </wp:inline>
        </w:drawing>
      </w:r>
      <w:r w:rsidRPr="0031441C">
        <w:rPr>
          <w:rFonts w:ascii="Times New Roman" w:hAnsi="Times New Roman" w:cs="Times New Roman"/>
          <w:sz w:val="24"/>
          <w:szCs w:val="24"/>
        </w:rPr>
        <w:t xml:space="preserve"> - количество баллов по критерию оценки (показателю), присуждаемых участникам закупки, предложение которых меньше предельно необходимого минимального значения, установленного заказчиком.</w:t>
      </w:r>
    </w:p>
    <w:p w:rsidR="00A920D2" w:rsidRPr="0031441C" w:rsidRDefault="00A920D2" w:rsidP="00B153DD">
      <w:pPr>
        <w:pStyle w:val="41"/>
        <w:keepNext w:val="0"/>
        <w:tabs>
          <w:tab w:val="clear" w:pos="1148"/>
          <w:tab w:val="num" w:pos="0"/>
          <w:tab w:val="num" w:pos="1290"/>
        </w:tabs>
        <w:spacing w:before="0" w:after="0"/>
        <w:ind w:left="0" w:firstLine="0"/>
        <w:rPr>
          <w:rFonts w:ascii="Times New Roman" w:hAnsi="Times New Roman"/>
        </w:rPr>
      </w:pPr>
      <w:r w:rsidRPr="0031441C">
        <w:rPr>
          <w:rFonts w:ascii="Times New Roman" w:hAnsi="Times New Roman"/>
        </w:rPr>
        <w:t xml:space="preserve"> В случае если для заказчика лучшим условием исполнения контракта по критерию оценки (показателю) является наибольшее значение критерия оценки (показателя), за исключением случая, предусмотренного </w:t>
      </w:r>
      <w:hyperlink w:anchor="Par109" w:tooltip="Ссылка на текущий документ" w:history="1">
        <w:r w:rsidRPr="0031441C">
          <w:rPr>
            <w:rFonts w:ascii="Times New Roman" w:hAnsi="Times New Roman"/>
          </w:rPr>
          <w:t xml:space="preserve">пунктом </w:t>
        </w:r>
      </w:hyperlink>
      <w:r>
        <w:rPr>
          <w:rFonts w:ascii="Times New Roman" w:hAnsi="Times New Roman"/>
        </w:rPr>
        <w:t>6.4.11.4</w:t>
      </w:r>
      <w:r w:rsidRPr="0031441C">
        <w:rPr>
          <w:rFonts w:ascii="Times New Roman" w:hAnsi="Times New Roman"/>
        </w:rPr>
        <w:t xml:space="preserve"> настоящей документации, количество баллов, присуждаемых по критерию оценки (показателю) (</w:t>
      </w:r>
      <w:r w:rsidRPr="0031441C">
        <w:rPr>
          <w:rFonts w:ascii="Times New Roman" w:hAnsi="Times New Roman"/>
          <w:noProof/>
          <w:position w:val="-12"/>
        </w:rPr>
        <w:drawing>
          <wp:inline distT="0" distB="0" distL="0" distR="0" wp14:anchorId="693E6C15" wp14:editId="1AC5419D">
            <wp:extent cx="403860" cy="228600"/>
            <wp:effectExtent l="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r w:rsidRPr="0031441C">
        <w:rPr>
          <w:rFonts w:ascii="Times New Roman" w:hAnsi="Times New Roman"/>
        </w:rPr>
        <w:t>), определяется по формуле:</w:t>
      </w:r>
    </w:p>
    <w:p w:rsidR="00A920D2" w:rsidRPr="0031441C" w:rsidRDefault="00A920D2" w:rsidP="00B153DD">
      <w:pPr>
        <w:pStyle w:val="ConsPlusNormal"/>
        <w:ind w:firstLine="0"/>
        <w:jc w:val="both"/>
        <w:rPr>
          <w:rFonts w:ascii="Times New Roman" w:hAnsi="Times New Roman" w:cs="Times New Roman"/>
          <w:sz w:val="24"/>
          <w:szCs w:val="24"/>
        </w:rPr>
      </w:pPr>
    </w:p>
    <w:p w:rsidR="00A920D2" w:rsidRPr="0031441C" w:rsidRDefault="00A920D2" w:rsidP="00B153DD">
      <w:pPr>
        <w:pStyle w:val="ConsPlusNormal"/>
        <w:ind w:firstLine="0"/>
        <w:rPr>
          <w:rFonts w:ascii="Times New Roman" w:hAnsi="Times New Roman" w:cs="Times New Roman"/>
          <w:sz w:val="24"/>
          <w:szCs w:val="24"/>
        </w:rPr>
      </w:pPr>
      <w:r w:rsidRPr="0031441C">
        <w:rPr>
          <w:rFonts w:ascii="Times New Roman" w:hAnsi="Times New Roman" w:cs="Times New Roman"/>
          <w:noProof/>
          <w:position w:val="-14"/>
          <w:sz w:val="24"/>
          <w:szCs w:val="24"/>
        </w:rPr>
        <w:drawing>
          <wp:inline distT="0" distB="0" distL="0" distR="0" wp14:anchorId="1C72F1AA" wp14:editId="00ADC122">
            <wp:extent cx="1775460" cy="259080"/>
            <wp:effectExtent l="0" t="0" r="0" b="762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775460" cy="259080"/>
                    </a:xfrm>
                    <a:prstGeom prst="rect">
                      <a:avLst/>
                    </a:prstGeom>
                    <a:noFill/>
                    <a:ln>
                      <a:noFill/>
                    </a:ln>
                  </pic:spPr>
                </pic:pic>
              </a:graphicData>
            </a:graphic>
          </wp:inline>
        </w:drawing>
      </w:r>
      <w:r w:rsidRPr="0031441C">
        <w:rPr>
          <w:rFonts w:ascii="Times New Roman" w:hAnsi="Times New Roman" w:cs="Times New Roman"/>
          <w:sz w:val="24"/>
          <w:szCs w:val="24"/>
        </w:rPr>
        <w:t>,</w:t>
      </w:r>
    </w:p>
    <w:p w:rsidR="00A920D2" w:rsidRPr="0031441C" w:rsidRDefault="00A920D2" w:rsidP="00B153DD">
      <w:pPr>
        <w:pStyle w:val="ConsPlusNormal"/>
        <w:ind w:firstLine="0"/>
        <w:jc w:val="both"/>
        <w:rPr>
          <w:rFonts w:ascii="Times New Roman" w:hAnsi="Times New Roman" w:cs="Times New Roman"/>
          <w:sz w:val="24"/>
          <w:szCs w:val="24"/>
        </w:rPr>
      </w:pPr>
    </w:p>
    <w:p w:rsidR="00A920D2" w:rsidRPr="0031441C" w:rsidRDefault="00A920D2" w:rsidP="00B153DD">
      <w:pPr>
        <w:pStyle w:val="ConsPlusNormal"/>
        <w:ind w:firstLine="0"/>
        <w:jc w:val="both"/>
        <w:rPr>
          <w:rFonts w:ascii="Times New Roman" w:hAnsi="Times New Roman" w:cs="Times New Roman"/>
          <w:sz w:val="24"/>
          <w:szCs w:val="24"/>
        </w:rPr>
      </w:pPr>
      <w:r w:rsidRPr="0031441C">
        <w:rPr>
          <w:rFonts w:ascii="Times New Roman" w:hAnsi="Times New Roman" w:cs="Times New Roman"/>
          <w:sz w:val="24"/>
          <w:szCs w:val="24"/>
        </w:rPr>
        <w:t>где:</w:t>
      </w:r>
    </w:p>
    <w:p w:rsidR="00A920D2" w:rsidRPr="0031441C" w:rsidRDefault="00A920D2" w:rsidP="00B153DD">
      <w:pPr>
        <w:pStyle w:val="ConsPlusNormal"/>
        <w:ind w:firstLine="0"/>
        <w:jc w:val="both"/>
        <w:rPr>
          <w:rFonts w:ascii="Times New Roman" w:hAnsi="Times New Roman" w:cs="Times New Roman"/>
          <w:sz w:val="24"/>
          <w:szCs w:val="24"/>
        </w:rPr>
      </w:pPr>
      <w:r w:rsidRPr="0031441C">
        <w:rPr>
          <w:rFonts w:ascii="Times New Roman" w:hAnsi="Times New Roman" w:cs="Times New Roman"/>
          <w:sz w:val="24"/>
          <w:szCs w:val="24"/>
        </w:rPr>
        <w:t>КЗ - коэффициент значимости показателя.</w:t>
      </w:r>
    </w:p>
    <w:p w:rsidR="00A920D2" w:rsidRPr="0031441C" w:rsidRDefault="00A920D2" w:rsidP="00B153DD">
      <w:pPr>
        <w:pStyle w:val="ConsPlusNormal"/>
        <w:ind w:firstLine="0"/>
        <w:jc w:val="both"/>
        <w:rPr>
          <w:rFonts w:ascii="Times New Roman" w:hAnsi="Times New Roman" w:cs="Times New Roman"/>
          <w:sz w:val="24"/>
          <w:szCs w:val="24"/>
        </w:rPr>
      </w:pPr>
      <w:r w:rsidRPr="0031441C">
        <w:rPr>
          <w:rFonts w:ascii="Times New Roman" w:hAnsi="Times New Roman" w:cs="Times New Roman"/>
          <w:sz w:val="24"/>
          <w:szCs w:val="24"/>
        </w:rPr>
        <w:t>В случае если используется один показатель, КЗ = 1;</w:t>
      </w:r>
    </w:p>
    <w:p w:rsidR="00A920D2" w:rsidRPr="0031441C" w:rsidRDefault="00A920D2" w:rsidP="00B153DD">
      <w:pPr>
        <w:pStyle w:val="ConsPlusNormal"/>
        <w:ind w:firstLine="0"/>
        <w:jc w:val="both"/>
        <w:rPr>
          <w:rFonts w:ascii="Times New Roman" w:hAnsi="Times New Roman" w:cs="Times New Roman"/>
          <w:sz w:val="24"/>
          <w:szCs w:val="24"/>
        </w:rPr>
      </w:pPr>
      <w:r w:rsidRPr="0031441C">
        <w:rPr>
          <w:rFonts w:ascii="Times New Roman" w:hAnsi="Times New Roman" w:cs="Times New Roman"/>
          <w:noProof/>
          <w:position w:val="-12"/>
          <w:sz w:val="24"/>
          <w:szCs w:val="24"/>
        </w:rPr>
        <w:drawing>
          <wp:inline distT="0" distB="0" distL="0" distR="0" wp14:anchorId="24D6D593" wp14:editId="60CC1FEC">
            <wp:extent cx="190500" cy="228600"/>
            <wp:effectExtent l="0" t="0" r="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31441C">
        <w:rPr>
          <w:rFonts w:ascii="Times New Roman" w:hAnsi="Times New Roman" w:cs="Times New Roman"/>
          <w:sz w:val="24"/>
          <w:szCs w:val="24"/>
        </w:rPr>
        <w:t xml:space="preserve"> - предложение участника закупки, заявка (предложение) которого оценивается;</w:t>
      </w:r>
    </w:p>
    <w:p w:rsidR="00A920D2" w:rsidRPr="0031441C" w:rsidRDefault="00A920D2" w:rsidP="00B153DD">
      <w:pPr>
        <w:pStyle w:val="ConsPlusNormal"/>
        <w:ind w:firstLine="0"/>
        <w:jc w:val="both"/>
        <w:rPr>
          <w:rFonts w:ascii="Times New Roman" w:hAnsi="Times New Roman" w:cs="Times New Roman"/>
          <w:sz w:val="24"/>
          <w:szCs w:val="24"/>
        </w:rPr>
      </w:pPr>
      <w:r w:rsidRPr="0031441C">
        <w:rPr>
          <w:rFonts w:ascii="Times New Roman" w:hAnsi="Times New Roman" w:cs="Times New Roman"/>
          <w:noProof/>
          <w:position w:val="-12"/>
          <w:sz w:val="24"/>
          <w:szCs w:val="24"/>
        </w:rPr>
        <w:drawing>
          <wp:inline distT="0" distB="0" distL="0" distR="0" wp14:anchorId="11F19CEE" wp14:editId="7D1E1FD0">
            <wp:extent cx="327660" cy="228600"/>
            <wp:effectExtent l="0" t="0" r="0"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27660" cy="228600"/>
                    </a:xfrm>
                    <a:prstGeom prst="rect">
                      <a:avLst/>
                    </a:prstGeom>
                    <a:noFill/>
                    <a:ln>
                      <a:noFill/>
                    </a:ln>
                  </pic:spPr>
                </pic:pic>
              </a:graphicData>
            </a:graphic>
          </wp:inline>
        </w:drawing>
      </w:r>
      <w:r w:rsidRPr="0031441C">
        <w:rPr>
          <w:rFonts w:ascii="Times New Roman" w:hAnsi="Times New Roman" w:cs="Times New Roman"/>
          <w:sz w:val="24"/>
          <w:szCs w:val="24"/>
        </w:rPr>
        <w:t xml:space="preserve"> - максимальное предложение из предложений по критерию оценки, сделанных участниками закупки.</w:t>
      </w:r>
    </w:p>
    <w:p w:rsidR="00A920D2" w:rsidRPr="0031441C" w:rsidRDefault="00A920D2" w:rsidP="00B153DD">
      <w:pPr>
        <w:pStyle w:val="41"/>
        <w:keepNext w:val="0"/>
        <w:tabs>
          <w:tab w:val="clear" w:pos="1148"/>
          <w:tab w:val="num" w:pos="0"/>
          <w:tab w:val="num" w:pos="1290"/>
        </w:tabs>
        <w:spacing w:before="0" w:after="0"/>
        <w:ind w:left="0" w:firstLine="0"/>
        <w:rPr>
          <w:rFonts w:ascii="Times New Roman" w:hAnsi="Times New Roman"/>
        </w:rPr>
      </w:pPr>
      <w:bookmarkStart w:id="137" w:name="Par144"/>
      <w:bookmarkEnd w:id="137"/>
      <w:r w:rsidRPr="0031441C">
        <w:rPr>
          <w:rFonts w:ascii="Times New Roman" w:hAnsi="Times New Roman"/>
        </w:rPr>
        <w:t xml:space="preserve"> </w:t>
      </w:r>
      <w:bookmarkStart w:id="138" w:name="_Ref377386567"/>
      <w:r w:rsidRPr="0031441C">
        <w:rPr>
          <w:rFonts w:ascii="Times New Roman" w:hAnsi="Times New Roman"/>
        </w:rPr>
        <w:t xml:space="preserve">В случае если для заказчика лучшим условием исполнения контракта по критерию оценки (показателю) является наибольшее значение критерия (показателя), при этом в Приложении № </w:t>
      </w:r>
      <w:r>
        <w:rPr>
          <w:rFonts w:ascii="Times New Roman" w:hAnsi="Times New Roman"/>
        </w:rPr>
        <w:t>1</w:t>
      </w:r>
      <w:r w:rsidRPr="0031441C">
        <w:rPr>
          <w:rFonts w:ascii="Times New Roman" w:hAnsi="Times New Roman"/>
        </w:rPr>
        <w:t xml:space="preserve"> к части </w:t>
      </w:r>
      <w:r w:rsidRPr="00CD294A">
        <w:rPr>
          <w:rFonts w:ascii="Times New Roman" w:hAnsi="Times New Roman"/>
        </w:rPr>
        <w:t xml:space="preserve">III </w:t>
      </w:r>
      <w:r>
        <w:rPr>
          <w:rFonts w:ascii="Times New Roman" w:hAnsi="Times New Roman"/>
        </w:rPr>
        <w:t>«ИНФОРМАЦИОННАЯ КАРТА ЗАПРОСА ПРЕДЛОЖЕНИЙ»</w:t>
      </w:r>
      <w:r w:rsidRPr="0031441C">
        <w:rPr>
          <w:rFonts w:ascii="Times New Roman" w:hAnsi="Times New Roman"/>
        </w:rPr>
        <w:t xml:space="preserve"> установлено предельно необходимое максимальное значение, количество баллов, присуждаемых по критерию оценки (показателю) (</w:t>
      </w:r>
      <w:r w:rsidRPr="0031441C">
        <w:rPr>
          <w:rFonts w:ascii="Times New Roman" w:hAnsi="Times New Roman"/>
          <w:noProof/>
          <w:position w:val="-12"/>
        </w:rPr>
        <w:drawing>
          <wp:inline distT="0" distB="0" distL="0" distR="0" wp14:anchorId="07B7681A" wp14:editId="22215263">
            <wp:extent cx="403860" cy="228600"/>
            <wp:effectExtent l="0" t="0" r="0"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r w:rsidRPr="0031441C">
        <w:rPr>
          <w:rFonts w:ascii="Times New Roman" w:hAnsi="Times New Roman"/>
        </w:rPr>
        <w:t>), определяется:</w:t>
      </w:r>
      <w:bookmarkEnd w:id="138"/>
    </w:p>
    <w:p w:rsidR="00A920D2" w:rsidRPr="0031441C" w:rsidRDefault="00A920D2" w:rsidP="00B153DD">
      <w:pPr>
        <w:pStyle w:val="ConsPlusNormal"/>
        <w:ind w:firstLine="0"/>
        <w:jc w:val="both"/>
        <w:rPr>
          <w:rFonts w:ascii="Times New Roman" w:hAnsi="Times New Roman" w:cs="Times New Roman"/>
          <w:sz w:val="24"/>
          <w:szCs w:val="24"/>
        </w:rPr>
      </w:pPr>
      <w:r w:rsidRPr="0031441C">
        <w:rPr>
          <w:rFonts w:ascii="Times New Roman" w:hAnsi="Times New Roman" w:cs="Times New Roman"/>
          <w:sz w:val="24"/>
          <w:szCs w:val="24"/>
        </w:rPr>
        <w:t xml:space="preserve">а) в случае если </w:t>
      </w:r>
      <w:r w:rsidRPr="0031441C">
        <w:rPr>
          <w:rFonts w:ascii="Times New Roman" w:hAnsi="Times New Roman" w:cs="Times New Roman"/>
          <w:noProof/>
          <w:position w:val="-12"/>
          <w:sz w:val="24"/>
          <w:szCs w:val="24"/>
        </w:rPr>
        <w:drawing>
          <wp:inline distT="0" distB="0" distL="0" distR="0" wp14:anchorId="7362687E" wp14:editId="214FA362">
            <wp:extent cx="746760" cy="236220"/>
            <wp:effectExtent l="0" t="0" r="0"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46760" cy="236220"/>
                    </a:xfrm>
                    <a:prstGeom prst="rect">
                      <a:avLst/>
                    </a:prstGeom>
                    <a:noFill/>
                    <a:ln>
                      <a:noFill/>
                    </a:ln>
                  </pic:spPr>
                </pic:pic>
              </a:graphicData>
            </a:graphic>
          </wp:inline>
        </w:drawing>
      </w:r>
      <w:r w:rsidRPr="0031441C">
        <w:rPr>
          <w:rFonts w:ascii="Times New Roman" w:hAnsi="Times New Roman" w:cs="Times New Roman"/>
          <w:sz w:val="24"/>
          <w:szCs w:val="24"/>
        </w:rPr>
        <w:t>, - по формуле:</w:t>
      </w:r>
    </w:p>
    <w:p w:rsidR="00A920D2" w:rsidRPr="0031441C" w:rsidRDefault="00A920D2" w:rsidP="00B153DD">
      <w:pPr>
        <w:pStyle w:val="ConsPlusNormal"/>
        <w:ind w:firstLine="0"/>
        <w:jc w:val="both"/>
        <w:rPr>
          <w:rFonts w:ascii="Times New Roman" w:hAnsi="Times New Roman" w:cs="Times New Roman"/>
          <w:sz w:val="24"/>
          <w:szCs w:val="24"/>
        </w:rPr>
      </w:pPr>
    </w:p>
    <w:p w:rsidR="00A920D2" w:rsidRPr="0031441C" w:rsidRDefault="00A920D2" w:rsidP="00B153DD">
      <w:pPr>
        <w:pStyle w:val="ConsPlusNormal"/>
        <w:ind w:firstLine="0"/>
        <w:rPr>
          <w:rFonts w:ascii="Times New Roman" w:hAnsi="Times New Roman" w:cs="Times New Roman"/>
          <w:sz w:val="24"/>
          <w:szCs w:val="24"/>
        </w:rPr>
      </w:pPr>
      <w:r w:rsidRPr="0031441C">
        <w:rPr>
          <w:rFonts w:ascii="Times New Roman" w:hAnsi="Times New Roman" w:cs="Times New Roman"/>
          <w:noProof/>
          <w:position w:val="-14"/>
          <w:sz w:val="24"/>
          <w:szCs w:val="24"/>
        </w:rPr>
        <w:drawing>
          <wp:inline distT="0" distB="0" distL="0" distR="0" wp14:anchorId="073BB8F4" wp14:editId="19330DA8">
            <wp:extent cx="1775460" cy="259080"/>
            <wp:effectExtent l="0" t="0" r="0" b="762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775460" cy="259080"/>
                    </a:xfrm>
                    <a:prstGeom prst="rect">
                      <a:avLst/>
                    </a:prstGeom>
                    <a:noFill/>
                    <a:ln>
                      <a:noFill/>
                    </a:ln>
                  </pic:spPr>
                </pic:pic>
              </a:graphicData>
            </a:graphic>
          </wp:inline>
        </w:drawing>
      </w:r>
      <w:r w:rsidRPr="0031441C">
        <w:rPr>
          <w:rFonts w:ascii="Times New Roman" w:hAnsi="Times New Roman" w:cs="Times New Roman"/>
          <w:sz w:val="24"/>
          <w:szCs w:val="24"/>
        </w:rPr>
        <w:t>;</w:t>
      </w:r>
    </w:p>
    <w:p w:rsidR="00A920D2" w:rsidRPr="0031441C" w:rsidRDefault="00A920D2" w:rsidP="00B153DD">
      <w:pPr>
        <w:pStyle w:val="ConsPlusNormal"/>
        <w:ind w:firstLine="0"/>
        <w:jc w:val="both"/>
        <w:rPr>
          <w:rFonts w:ascii="Times New Roman" w:hAnsi="Times New Roman" w:cs="Times New Roman"/>
          <w:sz w:val="24"/>
          <w:szCs w:val="24"/>
        </w:rPr>
      </w:pPr>
    </w:p>
    <w:p w:rsidR="00A920D2" w:rsidRPr="0031441C" w:rsidRDefault="00A920D2" w:rsidP="00B153DD">
      <w:pPr>
        <w:pStyle w:val="ConsPlusNormal"/>
        <w:ind w:firstLine="0"/>
        <w:jc w:val="both"/>
        <w:rPr>
          <w:rFonts w:ascii="Times New Roman" w:hAnsi="Times New Roman" w:cs="Times New Roman"/>
          <w:sz w:val="24"/>
          <w:szCs w:val="24"/>
        </w:rPr>
      </w:pPr>
      <w:r w:rsidRPr="0031441C">
        <w:rPr>
          <w:rFonts w:ascii="Times New Roman" w:hAnsi="Times New Roman" w:cs="Times New Roman"/>
          <w:sz w:val="24"/>
          <w:szCs w:val="24"/>
        </w:rPr>
        <w:t xml:space="preserve">б) в случае если </w:t>
      </w:r>
      <w:r w:rsidRPr="0031441C">
        <w:rPr>
          <w:rFonts w:ascii="Times New Roman" w:hAnsi="Times New Roman" w:cs="Times New Roman"/>
          <w:noProof/>
          <w:position w:val="-12"/>
          <w:sz w:val="24"/>
          <w:szCs w:val="24"/>
        </w:rPr>
        <w:drawing>
          <wp:inline distT="0" distB="0" distL="0" distR="0" wp14:anchorId="569FB587" wp14:editId="4803F188">
            <wp:extent cx="746760" cy="236220"/>
            <wp:effectExtent l="0" t="0" r="0"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46760" cy="236220"/>
                    </a:xfrm>
                    <a:prstGeom prst="rect">
                      <a:avLst/>
                    </a:prstGeom>
                    <a:noFill/>
                    <a:ln>
                      <a:noFill/>
                    </a:ln>
                  </pic:spPr>
                </pic:pic>
              </a:graphicData>
            </a:graphic>
          </wp:inline>
        </w:drawing>
      </w:r>
      <w:r w:rsidRPr="0031441C">
        <w:rPr>
          <w:rFonts w:ascii="Times New Roman" w:hAnsi="Times New Roman" w:cs="Times New Roman"/>
          <w:sz w:val="24"/>
          <w:szCs w:val="24"/>
        </w:rPr>
        <w:t>, - по формуле:</w:t>
      </w:r>
    </w:p>
    <w:p w:rsidR="00A920D2" w:rsidRPr="0031441C" w:rsidRDefault="00A920D2" w:rsidP="00B153DD">
      <w:pPr>
        <w:pStyle w:val="ConsPlusNormal"/>
        <w:ind w:firstLine="0"/>
        <w:jc w:val="both"/>
        <w:rPr>
          <w:rFonts w:ascii="Times New Roman" w:hAnsi="Times New Roman" w:cs="Times New Roman"/>
          <w:sz w:val="24"/>
          <w:szCs w:val="24"/>
        </w:rPr>
      </w:pPr>
    </w:p>
    <w:p w:rsidR="00A920D2" w:rsidRPr="0031441C" w:rsidRDefault="00A920D2" w:rsidP="00B153DD">
      <w:pPr>
        <w:pStyle w:val="ConsPlusNormal"/>
        <w:ind w:firstLine="0"/>
        <w:rPr>
          <w:rFonts w:ascii="Times New Roman" w:hAnsi="Times New Roman" w:cs="Times New Roman"/>
          <w:sz w:val="24"/>
          <w:szCs w:val="24"/>
        </w:rPr>
      </w:pPr>
      <w:r w:rsidRPr="0031441C">
        <w:rPr>
          <w:rFonts w:ascii="Times New Roman" w:hAnsi="Times New Roman" w:cs="Times New Roman"/>
          <w:noProof/>
          <w:position w:val="-16"/>
          <w:sz w:val="24"/>
          <w:szCs w:val="24"/>
        </w:rPr>
        <w:drawing>
          <wp:inline distT="0" distB="0" distL="0" distR="0" wp14:anchorId="5A55C10D" wp14:editId="26DBF6FA">
            <wp:extent cx="1790700" cy="274320"/>
            <wp:effectExtent l="0" t="0" r="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790700" cy="274320"/>
                    </a:xfrm>
                    <a:prstGeom prst="rect">
                      <a:avLst/>
                    </a:prstGeom>
                    <a:noFill/>
                    <a:ln>
                      <a:noFill/>
                    </a:ln>
                  </pic:spPr>
                </pic:pic>
              </a:graphicData>
            </a:graphic>
          </wp:inline>
        </w:drawing>
      </w:r>
      <w:r w:rsidRPr="0031441C">
        <w:rPr>
          <w:rFonts w:ascii="Times New Roman" w:hAnsi="Times New Roman" w:cs="Times New Roman"/>
          <w:sz w:val="24"/>
          <w:szCs w:val="24"/>
        </w:rPr>
        <w:t>;</w:t>
      </w:r>
    </w:p>
    <w:p w:rsidR="00A920D2" w:rsidRPr="0031441C" w:rsidRDefault="00A920D2" w:rsidP="00B153DD">
      <w:pPr>
        <w:pStyle w:val="ConsPlusNormal"/>
        <w:ind w:firstLine="0"/>
        <w:jc w:val="both"/>
        <w:rPr>
          <w:rFonts w:ascii="Times New Roman" w:hAnsi="Times New Roman" w:cs="Times New Roman"/>
          <w:sz w:val="24"/>
          <w:szCs w:val="24"/>
        </w:rPr>
      </w:pPr>
    </w:p>
    <w:p w:rsidR="00A920D2" w:rsidRPr="0031441C" w:rsidRDefault="00A920D2" w:rsidP="00B153DD">
      <w:pPr>
        <w:pStyle w:val="ConsPlusNormal"/>
        <w:ind w:firstLine="0"/>
        <w:jc w:val="both"/>
        <w:rPr>
          <w:rFonts w:ascii="Times New Roman" w:hAnsi="Times New Roman" w:cs="Times New Roman"/>
          <w:sz w:val="24"/>
          <w:szCs w:val="24"/>
        </w:rPr>
      </w:pPr>
      <w:r w:rsidRPr="0031441C">
        <w:rPr>
          <w:rFonts w:ascii="Times New Roman" w:hAnsi="Times New Roman" w:cs="Times New Roman"/>
          <w:sz w:val="24"/>
          <w:szCs w:val="24"/>
        </w:rPr>
        <w:lastRenderedPageBreak/>
        <w:t xml:space="preserve">при этом </w:t>
      </w:r>
      <w:r w:rsidRPr="0031441C">
        <w:rPr>
          <w:rFonts w:ascii="Times New Roman" w:hAnsi="Times New Roman" w:cs="Times New Roman"/>
          <w:noProof/>
          <w:position w:val="-12"/>
          <w:sz w:val="24"/>
          <w:szCs w:val="24"/>
        </w:rPr>
        <w:drawing>
          <wp:inline distT="0" distB="0" distL="0" distR="0" wp14:anchorId="5F9E93D5" wp14:editId="619A495D">
            <wp:extent cx="1158240" cy="228600"/>
            <wp:effectExtent l="0" t="0" r="3810"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158240" cy="228600"/>
                    </a:xfrm>
                    <a:prstGeom prst="rect">
                      <a:avLst/>
                    </a:prstGeom>
                    <a:noFill/>
                    <a:ln>
                      <a:noFill/>
                    </a:ln>
                  </pic:spPr>
                </pic:pic>
              </a:graphicData>
            </a:graphic>
          </wp:inline>
        </w:drawing>
      </w:r>
      <w:r w:rsidRPr="0031441C">
        <w:rPr>
          <w:rFonts w:ascii="Times New Roman" w:hAnsi="Times New Roman" w:cs="Times New Roman"/>
          <w:sz w:val="24"/>
          <w:szCs w:val="24"/>
        </w:rPr>
        <w:t>,</w:t>
      </w:r>
    </w:p>
    <w:p w:rsidR="00A920D2" w:rsidRPr="0031441C" w:rsidRDefault="00A920D2" w:rsidP="00B153DD">
      <w:pPr>
        <w:pStyle w:val="ConsPlusNormal"/>
        <w:ind w:firstLine="0"/>
        <w:jc w:val="both"/>
        <w:rPr>
          <w:rFonts w:ascii="Times New Roman" w:hAnsi="Times New Roman" w:cs="Times New Roman"/>
          <w:sz w:val="24"/>
          <w:szCs w:val="24"/>
        </w:rPr>
      </w:pPr>
      <w:r w:rsidRPr="0031441C">
        <w:rPr>
          <w:rFonts w:ascii="Times New Roman" w:hAnsi="Times New Roman" w:cs="Times New Roman"/>
          <w:sz w:val="24"/>
          <w:szCs w:val="24"/>
        </w:rPr>
        <w:t>где:</w:t>
      </w:r>
    </w:p>
    <w:p w:rsidR="00A920D2" w:rsidRPr="0031441C" w:rsidRDefault="00A920D2" w:rsidP="00B153DD">
      <w:pPr>
        <w:pStyle w:val="ConsPlusNormal"/>
        <w:ind w:firstLine="0"/>
        <w:jc w:val="both"/>
        <w:rPr>
          <w:rFonts w:ascii="Times New Roman" w:hAnsi="Times New Roman" w:cs="Times New Roman"/>
          <w:sz w:val="24"/>
          <w:szCs w:val="24"/>
        </w:rPr>
      </w:pPr>
      <w:r w:rsidRPr="0031441C">
        <w:rPr>
          <w:rFonts w:ascii="Times New Roman" w:hAnsi="Times New Roman" w:cs="Times New Roman"/>
          <w:sz w:val="24"/>
          <w:szCs w:val="24"/>
        </w:rPr>
        <w:t>КЗ - коэффициент значимости показателя. В случае если используется один показатель, КЗ = 1;</w:t>
      </w:r>
    </w:p>
    <w:p w:rsidR="00A920D2" w:rsidRPr="0031441C" w:rsidRDefault="00A920D2" w:rsidP="00B153DD">
      <w:pPr>
        <w:pStyle w:val="ConsPlusNormal"/>
        <w:ind w:firstLine="0"/>
        <w:jc w:val="both"/>
        <w:rPr>
          <w:rFonts w:ascii="Times New Roman" w:hAnsi="Times New Roman" w:cs="Times New Roman"/>
          <w:sz w:val="24"/>
          <w:szCs w:val="24"/>
        </w:rPr>
      </w:pPr>
      <w:r w:rsidRPr="0031441C">
        <w:rPr>
          <w:rFonts w:ascii="Times New Roman" w:hAnsi="Times New Roman" w:cs="Times New Roman"/>
          <w:noProof/>
          <w:position w:val="-12"/>
          <w:sz w:val="24"/>
          <w:szCs w:val="24"/>
        </w:rPr>
        <w:drawing>
          <wp:inline distT="0" distB="0" distL="0" distR="0" wp14:anchorId="76FD5FB4" wp14:editId="714D844F">
            <wp:extent cx="190500" cy="228600"/>
            <wp:effectExtent l="0" t="0" r="0"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31441C">
        <w:rPr>
          <w:rFonts w:ascii="Times New Roman" w:hAnsi="Times New Roman" w:cs="Times New Roman"/>
          <w:sz w:val="24"/>
          <w:szCs w:val="24"/>
        </w:rPr>
        <w:t xml:space="preserve"> - предложение участника закупки, заявка (предложение) которого оценивается;</w:t>
      </w:r>
    </w:p>
    <w:p w:rsidR="00A920D2" w:rsidRPr="0031441C" w:rsidRDefault="00A920D2" w:rsidP="00B153DD">
      <w:pPr>
        <w:pStyle w:val="ConsPlusNormal"/>
        <w:ind w:firstLine="0"/>
        <w:jc w:val="both"/>
        <w:rPr>
          <w:rFonts w:ascii="Times New Roman" w:hAnsi="Times New Roman" w:cs="Times New Roman"/>
          <w:sz w:val="24"/>
          <w:szCs w:val="24"/>
        </w:rPr>
      </w:pPr>
      <w:r w:rsidRPr="0031441C">
        <w:rPr>
          <w:rFonts w:ascii="Times New Roman" w:hAnsi="Times New Roman" w:cs="Times New Roman"/>
          <w:noProof/>
          <w:position w:val="-12"/>
          <w:sz w:val="24"/>
          <w:szCs w:val="24"/>
        </w:rPr>
        <w:drawing>
          <wp:inline distT="0" distB="0" distL="0" distR="0" wp14:anchorId="45D9B792" wp14:editId="4C643308">
            <wp:extent cx="327660" cy="228600"/>
            <wp:effectExtent l="0" t="0" r="0"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7660" cy="228600"/>
                    </a:xfrm>
                    <a:prstGeom prst="rect">
                      <a:avLst/>
                    </a:prstGeom>
                    <a:noFill/>
                    <a:ln>
                      <a:noFill/>
                    </a:ln>
                  </pic:spPr>
                </pic:pic>
              </a:graphicData>
            </a:graphic>
          </wp:inline>
        </w:drawing>
      </w:r>
      <w:r w:rsidRPr="0031441C">
        <w:rPr>
          <w:rFonts w:ascii="Times New Roman" w:hAnsi="Times New Roman" w:cs="Times New Roman"/>
          <w:sz w:val="24"/>
          <w:szCs w:val="24"/>
        </w:rPr>
        <w:t xml:space="preserve"> - максимальное предложение из предложений по критерию оценки, сделанных участниками закупки;</w:t>
      </w:r>
    </w:p>
    <w:p w:rsidR="00A920D2" w:rsidRDefault="00A920D2" w:rsidP="00B153DD">
      <w:pPr>
        <w:pStyle w:val="ConsPlusNormal"/>
        <w:ind w:firstLine="0"/>
        <w:jc w:val="both"/>
        <w:rPr>
          <w:rFonts w:ascii="Times New Roman" w:hAnsi="Times New Roman" w:cs="Times New Roman"/>
          <w:sz w:val="24"/>
          <w:szCs w:val="24"/>
        </w:rPr>
      </w:pPr>
      <w:r>
        <w:rPr>
          <w:noProof/>
        </w:rPr>
        <w:drawing>
          <wp:inline distT="0" distB="0" distL="0" distR="0" wp14:anchorId="3B068F53" wp14:editId="05B53FB1">
            <wp:extent cx="361950" cy="189865"/>
            <wp:effectExtent l="0" t="0" r="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61950" cy="189865"/>
                    </a:xfrm>
                    <a:prstGeom prst="rect">
                      <a:avLst/>
                    </a:prstGeom>
                    <a:noFill/>
                    <a:ln>
                      <a:noFill/>
                    </a:ln>
                  </pic:spPr>
                </pic:pic>
              </a:graphicData>
            </a:graphic>
          </wp:inline>
        </w:drawing>
      </w:r>
      <w:r w:rsidRPr="0031441C">
        <w:rPr>
          <w:rFonts w:ascii="Times New Roman" w:hAnsi="Times New Roman" w:cs="Times New Roman"/>
          <w:sz w:val="24"/>
          <w:szCs w:val="24"/>
        </w:rPr>
        <w:t xml:space="preserve"> - предельно необходимое заказчику значение характеристик</w:t>
      </w:r>
      <w:r>
        <w:rPr>
          <w:rFonts w:ascii="Times New Roman" w:hAnsi="Times New Roman" w:cs="Times New Roman"/>
          <w:sz w:val="24"/>
          <w:szCs w:val="24"/>
        </w:rPr>
        <w:t>;</w:t>
      </w:r>
    </w:p>
    <w:p w:rsidR="00A920D2" w:rsidRPr="0031441C" w:rsidRDefault="00A920D2" w:rsidP="00B153DD">
      <w:pPr>
        <w:pStyle w:val="ConsPlusNormal"/>
        <w:ind w:firstLine="0"/>
        <w:jc w:val="both"/>
        <w:rPr>
          <w:rFonts w:ascii="Times New Roman" w:hAnsi="Times New Roman" w:cs="Times New Roman"/>
          <w:sz w:val="24"/>
          <w:szCs w:val="24"/>
        </w:rPr>
      </w:pPr>
      <w:r w:rsidRPr="0031441C">
        <w:rPr>
          <w:rFonts w:ascii="Times New Roman" w:hAnsi="Times New Roman" w:cs="Times New Roman"/>
          <w:noProof/>
          <w:position w:val="-12"/>
          <w:sz w:val="24"/>
          <w:szCs w:val="24"/>
        </w:rPr>
        <w:drawing>
          <wp:inline distT="0" distB="0" distL="0" distR="0" wp14:anchorId="1559294B" wp14:editId="1891DA5F">
            <wp:extent cx="525780" cy="228600"/>
            <wp:effectExtent l="0" t="0" r="7620"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25780" cy="228600"/>
                    </a:xfrm>
                    <a:prstGeom prst="rect">
                      <a:avLst/>
                    </a:prstGeom>
                    <a:noFill/>
                    <a:ln>
                      <a:noFill/>
                    </a:ln>
                  </pic:spPr>
                </pic:pic>
              </a:graphicData>
            </a:graphic>
          </wp:inline>
        </w:drawing>
      </w:r>
      <w:r w:rsidRPr="0031441C">
        <w:rPr>
          <w:rFonts w:ascii="Times New Roman" w:hAnsi="Times New Roman" w:cs="Times New Roman"/>
          <w:sz w:val="24"/>
          <w:szCs w:val="24"/>
        </w:rPr>
        <w:t xml:space="preserve"> - количество баллов по критерию оценки (показателю), присуждаемых участникам, предложение которых превышает предельно необходимое максимальное значение, установленное заказчиком.</w:t>
      </w:r>
    </w:p>
    <w:p w:rsidR="00A920D2" w:rsidRPr="0031441C" w:rsidRDefault="00A920D2" w:rsidP="00B153DD">
      <w:pPr>
        <w:pStyle w:val="41"/>
        <w:keepNext w:val="0"/>
        <w:tabs>
          <w:tab w:val="clear" w:pos="1148"/>
          <w:tab w:val="num" w:pos="0"/>
          <w:tab w:val="num" w:pos="1290"/>
        </w:tabs>
        <w:spacing w:before="0" w:after="0"/>
        <w:ind w:left="0" w:firstLine="0"/>
        <w:rPr>
          <w:rFonts w:ascii="Times New Roman" w:hAnsi="Times New Roman"/>
        </w:rPr>
      </w:pPr>
      <w:bookmarkStart w:id="139" w:name="_Ref377386529"/>
      <w:r w:rsidRPr="0031441C">
        <w:rPr>
          <w:rFonts w:ascii="Times New Roman" w:hAnsi="Times New Roman"/>
        </w:rPr>
        <w:t>Показателями нестоимостного критерия оценки «качественные, функциональные и экологические характеристики объекта закупок» в том числе могут быть:</w:t>
      </w:r>
      <w:bookmarkEnd w:id="139"/>
    </w:p>
    <w:p w:rsidR="00A920D2" w:rsidRPr="0031441C" w:rsidRDefault="00A920D2" w:rsidP="00B153DD">
      <w:pPr>
        <w:pStyle w:val="ConsPlusNormal"/>
        <w:ind w:firstLine="0"/>
        <w:jc w:val="both"/>
        <w:rPr>
          <w:rFonts w:ascii="Times New Roman" w:hAnsi="Times New Roman" w:cs="Times New Roman"/>
          <w:sz w:val="24"/>
          <w:szCs w:val="24"/>
        </w:rPr>
      </w:pPr>
      <w:bookmarkStart w:id="140" w:name="Par161"/>
      <w:bookmarkEnd w:id="140"/>
      <w:r w:rsidRPr="0031441C">
        <w:rPr>
          <w:rFonts w:ascii="Times New Roman" w:hAnsi="Times New Roman" w:cs="Times New Roman"/>
          <w:sz w:val="24"/>
          <w:szCs w:val="24"/>
        </w:rPr>
        <w:t>а) качество товаров (качество работ, качество услуг);</w:t>
      </w:r>
    </w:p>
    <w:p w:rsidR="00A920D2" w:rsidRPr="0031441C" w:rsidRDefault="00A920D2" w:rsidP="00B153DD">
      <w:pPr>
        <w:pStyle w:val="ConsPlusNormal"/>
        <w:ind w:firstLine="0"/>
        <w:jc w:val="both"/>
        <w:rPr>
          <w:rFonts w:ascii="Times New Roman" w:hAnsi="Times New Roman" w:cs="Times New Roman"/>
          <w:sz w:val="24"/>
          <w:szCs w:val="24"/>
        </w:rPr>
      </w:pPr>
      <w:r w:rsidRPr="0031441C">
        <w:rPr>
          <w:rFonts w:ascii="Times New Roman" w:hAnsi="Times New Roman" w:cs="Times New Roman"/>
          <w:sz w:val="24"/>
          <w:szCs w:val="24"/>
        </w:rPr>
        <w:t>б) функциональные, потребительские свойства товара;</w:t>
      </w:r>
    </w:p>
    <w:p w:rsidR="00A920D2" w:rsidRPr="0031441C" w:rsidRDefault="00A920D2" w:rsidP="00B153DD">
      <w:pPr>
        <w:pStyle w:val="ConsPlusNormal"/>
        <w:ind w:firstLine="0"/>
        <w:jc w:val="both"/>
        <w:rPr>
          <w:rFonts w:ascii="Times New Roman" w:hAnsi="Times New Roman" w:cs="Times New Roman"/>
          <w:sz w:val="24"/>
          <w:szCs w:val="24"/>
        </w:rPr>
      </w:pPr>
      <w:bookmarkStart w:id="141" w:name="Par163"/>
      <w:bookmarkEnd w:id="141"/>
      <w:r w:rsidRPr="0031441C">
        <w:rPr>
          <w:rFonts w:ascii="Times New Roman" w:hAnsi="Times New Roman" w:cs="Times New Roman"/>
          <w:sz w:val="24"/>
          <w:szCs w:val="24"/>
        </w:rPr>
        <w:t>в) соответствие экологическим нормам.</w:t>
      </w:r>
    </w:p>
    <w:p w:rsidR="00A920D2" w:rsidRPr="0031441C" w:rsidRDefault="00A920D2" w:rsidP="00B153DD">
      <w:pPr>
        <w:pStyle w:val="41"/>
        <w:keepNext w:val="0"/>
        <w:tabs>
          <w:tab w:val="clear" w:pos="1148"/>
          <w:tab w:val="num" w:pos="0"/>
          <w:tab w:val="num" w:pos="1290"/>
          <w:tab w:val="left" w:pos="1560"/>
        </w:tabs>
        <w:spacing w:before="0" w:after="0"/>
        <w:ind w:left="0" w:firstLine="0"/>
        <w:rPr>
          <w:rFonts w:ascii="Times New Roman" w:hAnsi="Times New Roman"/>
        </w:rPr>
      </w:pPr>
      <w:r w:rsidRPr="0031441C">
        <w:rPr>
          <w:rFonts w:ascii="Times New Roman" w:hAnsi="Times New Roman"/>
        </w:rPr>
        <w:t xml:space="preserve">Количество баллов, присваиваемых заявке (предложению) по показателям, предусмотренным </w:t>
      </w:r>
      <w:hyperlink w:anchor="Par160" w:tooltip="Ссылка на текущий документ" w:history="1">
        <w:r w:rsidRPr="0031441C">
          <w:rPr>
            <w:rFonts w:ascii="Times New Roman" w:hAnsi="Times New Roman"/>
          </w:rPr>
          <w:t xml:space="preserve">пунктом </w:t>
        </w:r>
      </w:hyperlink>
      <w:r>
        <w:rPr>
          <w:rFonts w:ascii="Times New Roman" w:hAnsi="Times New Roman"/>
        </w:rPr>
        <w:t>6.2.10.9</w:t>
      </w:r>
      <w:r w:rsidRPr="0031441C">
        <w:rPr>
          <w:rFonts w:ascii="Times New Roman" w:hAnsi="Times New Roman"/>
        </w:rPr>
        <w:t xml:space="preserve"> настоящей документации, определяется как среднее арифметическое оценок (в баллах) всех членов комиссии по закупкам, присуждаемых заявке (предложению) по каждому из указанных показателей.</w:t>
      </w:r>
    </w:p>
    <w:p w:rsidR="00A920D2" w:rsidRPr="0031441C" w:rsidRDefault="00A920D2" w:rsidP="00B153DD">
      <w:pPr>
        <w:pStyle w:val="41"/>
        <w:keepNext w:val="0"/>
        <w:tabs>
          <w:tab w:val="clear" w:pos="1148"/>
          <w:tab w:val="num" w:pos="0"/>
          <w:tab w:val="num" w:pos="1290"/>
          <w:tab w:val="left" w:pos="1560"/>
        </w:tabs>
        <w:spacing w:before="0" w:after="0"/>
        <w:ind w:left="0" w:firstLine="0"/>
        <w:rPr>
          <w:rFonts w:ascii="Times New Roman" w:hAnsi="Times New Roman"/>
        </w:rPr>
      </w:pPr>
      <w:r w:rsidRPr="0031441C">
        <w:rPr>
          <w:rFonts w:ascii="Times New Roman" w:hAnsi="Times New Roman"/>
        </w:rPr>
        <w:t>Показателями нестоимостного критерия оценки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контракта, и деловой репутации, специалистов и иных работников определенного уровня квалификации» могут быть:</w:t>
      </w:r>
    </w:p>
    <w:p w:rsidR="00A920D2" w:rsidRPr="0031441C" w:rsidRDefault="00A920D2" w:rsidP="00B153DD">
      <w:pPr>
        <w:pStyle w:val="ConsPlusNormal"/>
        <w:ind w:firstLine="0"/>
        <w:jc w:val="both"/>
        <w:rPr>
          <w:rFonts w:ascii="Times New Roman" w:hAnsi="Times New Roman" w:cs="Times New Roman"/>
          <w:sz w:val="24"/>
          <w:szCs w:val="24"/>
        </w:rPr>
      </w:pPr>
      <w:r w:rsidRPr="0031441C">
        <w:rPr>
          <w:rFonts w:ascii="Times New Roman" w:hAnsi="Times New Roman" w:cs="Times New Roman"/>
          <w:sz w:val="24"/>
          <w:szCs w:val="24"/>
        </w:rPr>
        <w:t>а) квалификация трудовых ресурсов (руководителей и ключевых специалистов), предлагаемых для выполнения работ, оказания услуг;</w:t>
      </w:r>
    </w:p>
    <w:p w:rsidR="00A920D2" w:rsidRPr="0031441C" w:rsidRDefault="00A920D2" w:rsidP="00B153DD">
      <w:pPr>
        <w:pStyle w:val="ConsPlusNormal"/>
        <w:ind w:firstLine="0"/>
        <w:jc w:val="both"/>
        <w:rPr>
          <w:rFonts w:ascii="Times New Roman" w:hAnsi="Times New Roman" w:cs="Times New Roman"/>
          <w:sz w:val="24"/>
          <w:szCs w:val="24"/>
        </w:rPr>
      </w:pPr>
      <w:bookmarkStart w:id="142" w:name="Par167"/>
      <w:bookmarkEnd w:id="142"/>
      <w:r w:rsidRPr="0031441C">
        <w:rPr>
          <w:rFonts w:ascii="Times New Roman" w:hAnsi="Times New Roman" w:cs="Times New Roman"/>
          <w:sz w:val="24"/>
          <w:szCs w:val="24"/>
        </w:rPr>
        <w:t>б) опыт участника по успешной поставке товара, выполнению работ, оказанию услуг сопоставимого характера и объема;</w:t>
      </w:r>
    </w:p>
    <w:p w:rsidR="00A920D2" w:rsidRPr="0031441C" w:rsidRDefault="00A920D2" w:rsidP="00B153DD">
      <w:pPr>
        <w:pStyle w:val="ConsPlusNormal"/>
        <w:ind w:firstLine="0"/>
        <w:jc w:val="both"/>
        <w:rPr>
          <w:rFonts w:ascii="Times New Roman" w:hAnsi="Times New Roman" w:cs="Times New Roman"/>
          <w:sz w:val="24"/>
          <w:szCs w:val="24"/>
        </w:rPr>
      </w:pPr>
      <w:r w:rsidRPr="0031441C">
        <w:rPr>
          <w:rFonts w:ascii="Times New Roman" w:hAnsi="Times New Roman" w:cs="Times New Roman"/>
          <w:sz w:val="24"/>
          <w:szCs w:val="24"/>
        </w:rPr>
        <w:t>в) обеспеченность участника закупки материально-техническими ресурсами в части наличия у участника закупки собственных или арендованных производственных мощностей, технологического оборудования, необходимых для выполнения работ, оказания услуг;</w:t>
      </w:r>
    </w:p>
    <w:p w:rsidR="00A920D2" w:rsidRPr="0031441C" w:rsidRDefault="00A920D2" w:rsidP="00B153DD">
      <w:pPr>
        <w:pStyle w:val="ConsPlusNormal"/>
        <w:ind w:firstLine="0"/>
        <w:jc w:val="both"/>
        <w:rPr>
          <w:rFonts w:ascii="Times New Roman" w:hAnsi="Times New Roman" w:cs="Times New Roman"/>
          <w:sz w:val="24"/>
          <w:szCs w:val="24"/>
        </w:rPr>
      </w:pPr>
      <w:r w:rsidRPr="0031441C">
        <w:rPr>
          <w:rFonts w:ascii="Times New Roman" w:hAnsi="Times New Roman" w:cs="Times New Roman"/>
          <w:sz w:val="24"/>
          <w:szCs w:val="24"/>
        </w:rPr>
        <w:t>г) обеспеченность участника закупки трудовыми ресурсами;</w:t>
      </w:r>
    </w:p>
    <w:p w:rsidR="00A920D2" w:rsidRDefault="00A920D2" w:rsidP="00B153DD">
      <w:pPr>
        <w:pStyle w:val="32"/>
        <w:keepNext w:val="0"/>
        <w:numPr>
          <w:ilvl w:val="0"/>
          <w:numId w:val="0"/>
        </w:numPr>
        <w:tabs>
          <w:tab w:val="num" w:pos="596"/>
          <w:tab w:val="num" w:pos="710"/>
        </w:tabs>
        <w:spacing w:before="0" w:after="0"/>
        <w:rPr>
          <w:rFonts w:ascii="Times New Roman" w:hAnsi="Times New Roman"/>
          <w:b w:val="0"/>
          <w:szCs w:val="24"/>
        </w:rPr>
      </w:pPr>
      <w:r w:rsidRPr="00441336">
        <w:rPr>
          <w:rFonts w:ascii="Times New Roman" w:hAnsi="Times New Roman"/>
          <w:b w:val="0"/>
          <w:szCs w:val="24"/>
        </w:rPr>
        <w:t>д) деловая репутация участника закупки.</w:t>
      </w:r>
    </w:p>
    <w:p w:rsidR="00A920D2" w:rsidRPr="0031441C" w:rsidRDefault="00A920D2" w:rsidP="00B153DD">
      <w:pPr>
        <w:pStyle w:val="32"/>
        <w:tabs>
          <w:tab w:val="clear" w:pos="1588"/>
          <w:tab w:val="num" w:pos="454"/>
          <w:tab w:val="num" w:pos="710"/>
          <w:tab w:val="num" w:pos="1134"/>
        </w:tabs>
        <w:spacing w:before="0" w:after="0"/>
        <w:ind w:left="0"/>
        <w:rPr>
          <w:rFonts w:ascii="Times New Roman" w:hAnsi="Times New Roman"/>
        </w:rPr>
      </w:pPr>
      <w:r w:rsidRPr="0031441C">
        <w:rPr>
          <w:rFonts w:ascii="Times New Roman" w:hAnsi="Times New Roman"/>
        </w:rPr>
        <w:t>Оценка заявок по критерию «расходы на эксплуатацию и ремонт товаров, использование результатов работ»:</w:t>
      </w:r>
    </w:p>
    <w:p w:rsidR="00A920D2" w:rsidRPr="0031441C" w:rsidRDefault="00A920D2" w:rsidP="00B153DD">
      <w:pPr>
        <w:pStyle w:val="41"/>
        <w:tabs>
          <w:tab w:val="clear" w:pos="1148"/>
          <w:tab w:val="num" w:pos="1134"/>
          <w:tab w:val="num" w:pos="1290"/>
        </w:tabs>
        <w:spacing w:before="0" w:after="0"/>
        <w:ind w:left="0" w:firstLine="0"/>
        <w:rPr>
          <w:rFonts w:ascii="Times New Roman" w:hAnsi="Times New Roman"/>
        </w:rPr>
      </w:pPr>
      <w:bookmarkStart w:id="143" w:name="_Ref354438153"/>
      <w:r w:rsidRPr="0031441C">
        <w:rPr>
          <w:rFonts w:ascii="Times New Roman" w:hAnsi="Times New Roman"/>
        </w:rPr>
        <w:t>Оценка заявок</w:t>
      </w:r>
      <w:r>
        <w:rPr>
          <w:rFonts w:ascii="Times New Roman" w:hAnsi="Times New Roman"/>
        </w:rPr>
        <w:t xml:space="preserve"> (предложений)</w:t>
      </w:r>
      <w:r w:rsidRPr="0031441C">
        <w:rPr>
          <w:rFonts w:ascii="Times New Roman" w:hAnsi="Times New Roman"/>
        </w:rPr>
        <w:t xml:space="preserve"> по критерию «расходы на эксплуатацию и ремонт товаров, использование результатов работ» производится в случае, если такой критерий установлен в </w:t>
      </w:r>
      <w:r w:rsidRPr="00055790">
        <w:rPr>
          <w:rFonts w:ascii="Times New Roman" w:hAnsi="Times New Roman"/>
        </w:rPr>
        <w:t xml:space="preserve">пункте </w:t>
      </w:r>
      <w:r w:rsidR="00B57B10" w:rsidRPr="00B57B10">
        <w:rPr>
          <w:rFonts w:ascii="Times New Roman" w:hAnsi="Times New Roman"/>
          <w:bCs/>
        </w:rPr>
        <w:t>9</w:t>
      </w:r>
      <w:r w:rsidRPr="00055790">
        <w:rPr>
          <w:rFonts w:ascii="Times New Roman" w:hAnsi="Times New Roman"/>
          <w:bCs/>
        </w:rPr>
        <w:t>.1.2</w:t>
      </w:r>
      <w:r>
        <w:rPr>
          <w:rFonts w:ascii="Times New Roman" w:hAnsi="Times New Roman"/>
          <w:bCs/>
        </w:rPr>
        <w:t>3</w:t>
      </w:r>
      <w:r w:rsidRPr="00055790">
        <w:rPr>
          <w:rFonts w:ascii="Times New Roman" w:hAnsi="Times New Roman"/>
          <w:bCs/>
        </w:rPr>
        <w:t xml:space="preserve"> части</w:t>
      </w:r>
      <w:r>
        <w:rPr>
          <w:rFonts w:ascii="Times New Roman" w:hAnsi="Times New Roman"/>
          <w:b/>
          <w:bCs/>
        </w:rPr>
        <w:t xml:space="preserve"> </w:t>
      </w:r>
      <w:r w:rsidRPr="00CD294A">
        <w:rPr>
          <w:rFonts w:ascii="Times New Roman" w:hAnsi="Times New Roman"/>
        </w:rPr>
        <w:t xml:space="preserve">III </w:t>
      </w:r>
      <w:r>
        <w:rPr>
          <w:rFonts w:ascii="Times New Roman" w:hAnsi="Times New Roman"/>
        </w:rPr>
        <w:t>«ИНФОРМАЦИОННАЯ КАРТА ЗАПРОСА ПРЕДЛОЖЕНИЙ»</w:t>
      </w:r>
      <w:r w:rsidRPr="0031441C">
        <w:rPr>
          <w:rFonts w:ascii="Times New Roman" w:hAnsi="Times New Roman"/>
        </w:rPr>
        <w:t>.</w:t>
      </w:r>
      <w:bookmarkEnd w:id="143"/>
    </w:p>
    <w:p w:rsidR="00A920D2" w:rsidRPr="0031441C" w:rsidRDefault="00A920D2" w:rsidP="00B153DD">
      <w:pPr>
        <w:pStyle w:val="41"/>
        <w:tabs>
          <w:tab w:val="clear" w:pos="1148"/>
          <w:tab w:val="num" w:pos="1134"/>
          <w:tab w:val="num" w:pos="1290"/>
        </w:tabs>
        <w:spacing w:before="0" w:after="0"/>
        <w:ind w:left="0" w:firstLine="0"/>
        <w:rPr>
          <w:rFonts w:ascii="Times New Roman" w:hAnsi="Times New Roman"/>
        </w:rPr>
      </w:pPr>
      <w:r w:rsidRPr="0031441C">
        <w:rPr>
          <w:rFonts w:ascii="Times New Roman" w:hAnsi="Times New Roman"/>
        </w:rPr>
        <w:t xml:space="preserve">Исходя из особенностей закупаемых товаров, создаваемых в результате выполнения работ объектов, в Приложении № </w:t>
      </w:r>
      <w:r>
        <w:rPr>
          <w:rFonts w:ascii="Times New Roman" w:hAnsi="Times New Roman"/>
        </w:rPr>
        <w:t>1</w:t>
      </w:r>
      <w:r w:rsidRPr="0031441C">
        <w:rPr>
          <w:rFonts w:ascii="Times New Roman" w:hAnsi="Times New Roman"/>
        </w:rPr>
        <w:t xml:space="preserve"> к части </w:t>
      </w:r>
      <w:r w:rsidRPr="00CD294A">
        <w:rPr>
          <w:rFonts w:ascii="Times New Roman" w:hAnsi="Times New Roman"/>
        </w:rPr>
        <w:t xml:space="preserve">III </w:t>
      </w:r>
      <w:r>
        <w:rPr>
          <w:rFonts w:ascii="Times New Roman" w:hAnsi="Times New Roman"/>
        </w:rPr>
        <w:t>«ИНФОРМАЦИОННАЯ КАРТА ЗАПРОСА ПРЕДЛОЖЕНИЙ»</w:t>
      </w:r>
      <w:r w:rsidRPr="0031441C">
        <w:rPr>
          <w:rFonts w:ascii="Times New Roman" w:hAnsi="Times New Roman"/>
        </w:rPr>
        <w:t xml:space="preserve"> могут быть установлены один или несколько видов эксплуатационных расходов либо совокупность предполагаемых расходов. </w:t>
      </w:r>
      <w:r>
        <w:rPr>
          <w:rFonts w:ascii="Times New Roman" w:hAnsi="Times New Roman"/>
        </w:rPr>
        <w:t xml:space="preserve"> </w:t>
      </w:r>
    </w:p>
    <w:p w:rsidR="00A920D2" w:rsidRPr="0031441C" w:rsidRDefault="00A920D2" w:rsidP="00B153DD">
      <w:pPr>
        <w:pStyle w:val="41"/>
        <w:tabs>
          <w:tab w:val="clear" w:pos="1148"/>
          <w:tab w:val="num" w:pos="1134"/>
          <w:tab w:val="num" w:pos="1290"/>
        </w:tabs>
        <w:spacing w:before="0" w:after="0"/>
        <w:ind w:left="0" w:firstLine="0"/>
        <w:rPr>
          <w:rFonts w:ascii="Times New Roman" w:hAnsi="Times New Roman"/>
        </w:rPr>
      </w:pPr>
      <w:r w:rsidRPr="0031441C">
        <w:rPr>
          <w:rFonts w:ascii="Times New Roman" w:hAnsi="Times New Roman"/>
        </w:rPr>
        <w:t xml:space="preserve"> Количество баллов, присуждаемых по критерию оценки "расходы на эксплуатацию и ремонт товаров (объектов), использование результатов работ" (</w:t>
      </w:r>
      <w:r w:rsidRPr="0031441C">
        <w:rPr>
          <w:rFonts w:ascii="Times New Roman" w:hAnsi="Times New Roman"/>
          <w:noProof/>
          <w:position w:val="-12"/>
        </w:rPr>
        <w:drawing>
          <wp:inline distT="0" distB="0" distL="0" distR="0" wp14:anchorId="2E7323DD" wp14:editId="1233955A">
            <wp:extent cx="381000" cy="228600"/>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31441C">
        <w:rPr>
          <w:rFonts w:ascii="Times New Roman" w:hAnsi="Times New Roman"/>
        </w:rPr>
        <w:t>), определяется по формуле:</w:t>
      </w:r>
    </w:p>
    <w:p w:rsidR="00A920D2" w:rsidRPr="0031441C" w:rsidRDefault="00A920D2" w:rsidP="00B153DD">
      <w:pPr>
        <w:pStyle w:val="ConsPlusNormal"/>
        <w:tabs>
          <w:tab w:val="num" w:pos="1134"/>
        </w:tabs>
        <w:ind w:firstLine="0"/>
        <w:jc w:val="center"/>
        <w:rPr>
          <w:rFonts w:ascii="Times New Roman" w:hAnsi="Times New Roman" w:cs="Times New Roman"/>
          <w:sz w:val="24"/>
          <w:szCs w:val="24"/>
        </w:rPr>
      </w:pPr>
      <w:r w:rsidRPr="0031441C">
        <w:rPr>
          <w:rFonts w:ascii="Times New Roman" w:hAnsi="Times New Roman" w:cs="Times New Roman"/>
          <w:position w:val="-30"/>
          <w:sz w:val="24"/>
          <w:szCs w:val="24"/>
        </w:rPr>
        <w:t xml:space="preserve"> </w:t>
      </w:r>
      <w:r w:rsidRPr="0031441C">
        <w:rPr>
          <w:rFonts w:ascii="Times New Roman" w:hAnsi="Times New Roman" w:cs="Times New Roman"/>
          <w:noProof/>
          <w:position w:val="-30"/>
          <w:sz w:val="24"/>
          <w:szCs w:val="24"/>
        </w:rPr>
        <w:drawing>
          <wp:inline distT="0" distB="0" distL="0" distR="0" wp14:anchorId="5FF55CC9" wp14:editId="62F5629C">
            <wp:extent cx="1234440" cy="441960"/>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234440" cy="441960"/>
                    </a:xfrm>
                    <a:prstGeom prst="rect">
                      <a:avLst/>
                    </a:prstGeom>
                    <a:noFill/>
                    <a:ln>
                      <a:noFill/>
                    </a:ln>
                  </pic:spPr>
                </pic:pic>
              </a:graphicData>
            </a:graphic>
          </wp:inline>
        </w:drawing>
      </w:r>
      <w:r w:rsidRPr="0031441C">
        <w:rPr>
          <w:rFonts w:ascii="Times New Roman" w:hAnsi="Times New Roman" w:cs="Times New Roman"/>
          <w:sz w:val="24"/>
          <w:szCs w:val="24"/>
        </w:rPr>
        <w:t>,</w:t>
      </w:r>
    </w:p>
    <w:p w:rsidR="00A920D2" w:rsidRPr="0031441C" w:rsidRDefault="00A920D2" w:rsidP="00B153DD">
      <w:pPr>
        <w:pStyle w:val="ConsPlusNormal"/>
        <w:tabs>
          <w:tab w:val="num" w:pos="1134"/>
        </w:tabs>
        <w:ind w:firstLine="0"/>
        <w:jc w:val="center"/>
        <w:rPr>
          <w:rFonts w:ascii="Times New Roman" w:hAnsi="Times New Roman" w:cs="Times New Roman"/>
          <w:sz w:val="24"/>
          <w:szCs w:val="24"/>
        </w:rPr>
      </w:pPr>
    </w:p>
    <w:p w:rsidR="00A920D2" w:rsidRPr="0031441C" w:rsidRDefault="00A920D2" w:rsidP="00B153DD">
      <w:pPr>
        <w:pStyle w:val="ConsPlusNormal"/>
        <w:tabs>
          <w:tab w:val="num" w:pos="1134"/>
        </w:tabs>
        <w:ind w:firstLine="0"/>
        <w:jc w:val="both"/>
        <w:rPr>
          <w:rFonts w:ascii="Times New Roman" w:hAnsi="Times New Roman" w:cs="Times New Roman"/>
          <w:sz w:val="24"/>
          <w:szCs w:val="24"/>
        </w:rPr>
      </w:pPr>
      <w:r w:rsidRPr="0031441C">
        <w:rPr>
          <w:rFonts w:ascii="Times New Roman" w:hAnsi="Times New Roman" w:cs="Times New Roman"/>
          <w:sz w:val="24"/>
          <w:szCs w:val="24"/>
        </w:rPr>
        <w:t>где:</w:t>
      </w:r>
    </w:p>
    <w:p w:rsidR="00A920D2" w:rsidRPr="0031441C" w:rsidRDefault="00A920D2" w:rsidP="00B153DD">
      <w:pPr>
        <w:pStyle w:val="ConsPlusNormal"/>
        <w:tabs>
          <w:tab w:val="num" w:pos="1134"/>
        </w:tabs>
        <w:ind w:firstLine="0"/>
        <w:jc w:val="both"/>
        <w:rPr>
          <w:rFonts w:ascii="Times New Roman" w:hAnsi="Times New Roman" w:cs="Times New Roman"/>
          <w:sz w:val="24"/>
          <w:szCs w:val="24"/>
        </w:rPr>
      </w:pPr>
      <w:r w:rsidRPr="0031441C">
        <w:rPr>
          <w:rFonts w:ascii="Times New Roman" w:hAnsi="Times New Roman" w:cs="Times New Roman"/>
          <w:noProof/>
          <w:position w:val="-12"/>
          <w:sz w:val="24"/>
          <w:szCs w:val="24"/>
        </w:rPr>
        <w:drawing>
          <wp:inline distT="0" distB="0" distL="0" distR="0" wp14:anchorId="7AD4E178" wp14:editId="53DAC0E3">
            <wp:extent cx="396240" cy="228600"/>
            <wp:effectExtent l="0" t="0" r="381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96240" cy="228600"/>
                    </a:xfrm>
                    <a:prstGeom prst="rect">
                      <a:avLst/>
                    </a:prstGeom>
                    <a:noFill/>
                    <a:ln>
                      <a:noFill/>
                    </a:ln>
                  </pic:spPr>
                </pic:pic>
              </a:graphicData>
            </a:graphic>
          </wp:inline>
        </w:drawing>
      </w:r>
      <w:r w:rsidRPr="0031441C">
        <w:rPr>
          <w:rFonts w:ascii="Times New Roman" w:hAnsi="Times New Roman" w:cs="Times New Roman"/>
          <w:sz w:val="24"/>
          <w:szCs w:val="24"/>
        </w:rPr>
        <w:t xml:space="preserve"> - минимальное предложение из предложений по критерию оценки, сделанных участниками </w:t>
      </w:r>
      <w:r w:rsidRPr="0031441C">
        <w:rPr>
          <w:rFonts w:ascii="Times New Roman" w:hAnsi="Times New Roman" w:cs="Times New Roman"/>
          <w:sz w:val="24"/>
          <w:szCs w:val="24"/>
        </w:rPr>
        <w:lastRenderedPageBreak/>
        <w:t>закупки;</w:t>
      </w:r>
    </w:p>
    <w:p w:rsidR="00A920D2" w:rsidRPr="0031441C" w:rsidRDefault="00A920D2" w:rsidP="00B153DD">
      <w:pPr>
        <w:pStyle w:val="ConsPlusNormal"/>
        <w:tabs>
          <w:tab w:val="num" w:pos="1134"/>
        </w:tabs>
        <w:ind w:firstLine="0"/>
        <w:jc w:val="both"/>
        <w:rPr>
          <w:rFonts w:ascii="Times New Roman" w:hAnsi="Times New Roman" w:cs="Times New Roman"/>
          <w:sz w:val="24"/>
          <w:szCs w:val="24"/>
        </w:rPr>
      </w:pPr>
      <w:r w:rsidRPr="0031441C">
        <w:rPr>
          <w:rFonts w:ascii="Times New Roman" w:hAnsi="Times New Roman" w:cs="Times New Roman"/>
          <w:noProof/>
          <w:position w:val="-12"/>
          <w:sz w:val="24"/>
          <w:szCs w:val="24"/>
        </w:rPr>
        <w:drawing>
          <wp:inline distT="0" distB="0" distL="0" distR="0" wp14:anchorId="0A26ADE4" wp14:editId="08E9CD1D">
            <wp:extent cx="289560" cy="228600"/>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89560" cy="228600"/>
                    </a:xfrm>
                    <a:prstGeom prst="rect">
                      <a:avLst/>
                    </a:prstGeom>
                    <a:noFill/>
                    <a:ln>
                      <a:noFill/>
                    </a:ln>
                  </pic:spPr>
                </pic:pic>
              </a:graphicData>
            </a:graphic>
          </wp:inline>
        </w:drawing>
      </w:r>
      <w:r w:rsidRPr="0031441C">
        <w:rPr>
          <w:rFonts w:ascii="Times New Roman" w:hAnsi="Times New Roman" w:cs="Times New Roman"/>
          <w:sz w:val="24"/>
          <w:szCs w:val="24"/>
        </w:rPr>
        <w:t xml:space="preserve"> - предложение участника закупки о сумме расходов на эксплуатацию и ремонт товаров (объектов), использование результатов работ в течение установленного срока службы или срока эксплуатации товара (объекта), заявка (предложение) которого оценивается.</w:t>
      </w:r>
    </w:p>
    <w:p w:rsidR="00A920D2" w:rsidRPr="0031441C" w:rsidRDefault="00A920D2" w:rsidP="00B153DD">
      <w:pPr>
        <w:pStyle w:val="41"/>
        <w:tabs>
          <w:tab w:val="clear" w:pos="1148"/>
          <w:tab w:val="num" w:pos="1134"/>
          <w:tab w:val="num" w:pos="1290"/>
        </w:tabs>
        <w:spacing w:before="0" w:after="0"/>
        <w:ind w:left="0" w:firstLine="0"/>
        <w:rPr>
          <w:rFonts w:ascii="Times New Roman" w:hAnsi="Times New Roman"/>
        </w:rPr>
      </w:pPr>
      <w:r w:rsidRPr="0031441C">
        <w:rPr>
          <w:rFonts w:ascii="Times New Roman" w:hAnsi="Times New Roman"/>
        </w:rPr>
        <w:t xml:space="preserve"> Предложение участника закупки о сумме расходов на эксплуатацию и ремонт товаров (объектов), использование результатов работ в течение установленного срока службы или срока эксплуатации товара (объекта), заявка (предложение) которого оценивается (</w:t>
      </w:r>
      <w:r w:rsidRPr="0031441C">
        <w:rPr>
          <w:rFonts w:ascii="Times New Roman" w:hAnsi="Times New Roman"/>
          <w:noProof/>
          <w:position w:val="-12"/>
        </w:rPr>
        <w:drawing>
          <wp:inline distT="0" distB="0" distL="0" distR="0" wp14:anchorId="0C6E7761" wp14:editId="04E66D4E">
            <wp:extent cx="289560" cy="228600"/>
            <wp:effectExtent l="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89560" cy="228600"/>
                    </a:xfrm>
                    <a:prstGeom prst="rect">
                      <a:avLst/>
                    </a:prstGeom>
                    <a:noFill/>
                    <a:ln>
                      <a:noFill/>
                    </a:ln>
                  </pic:spPr>
                </pic:pic>
              </a:graphicData>
            </a:graphic>
          </wp:inline>
        </w:drawing>
      </w:r>
      <w:r w:rsidRPr="0031441C">
        <w:rPr>
          <w:rFonts w:ascii="Times New Roman" w:hAnsi="Times New Roman"/>
        </w:rPr>
        <w:t>), определяется по формуле:</w:t>
      </w:r>
    </w:p>
    <w:p w:rsidR="00A920D2" w:rsidRPr="0031441C" w:rsidRDefault="00A920D2" w:rsidP="00B153DD">
      <w:pPr>
        <w:pStyle w:val="ConsPlusNormal"/>
        <w:tabs>
          <w:tab w:val="num" w:pos="1134"/>
        </w:tabs>
        <w:ind w:firstLine="0"/>
        <w:jc w:val="center"/>
        <w:rPr>
          <w:rFonts w:ascii="Times New Roman" w:hAnsi="Times New Roman" w:cs="Times New Roman"/>
          <w:sz w:val="24"/>
          <w:szCs w:val="24"/>
        </w:rPr>
      </w:pPr>
    </w:p>
    <w:p w:rsidR="00A920D2" w:rsidRPr="0031441C" w:rsidRDefault="00A920D2" w:rsidP="00B153DD">
      <w:pPr>
        <w:pStyle w:val="ConsPlusNormal"/>
        <w:tabs>
          <w:tab w:val="num" w:pos="1134"/>
        </w:tabs>
        <w:ind w:firstLine="0"/>
        <w:jc w:val="center"/>
        <w:rPr>
          <w:rFonts w:ascii="Times New Roman" w:hAnsi="Times New Roman" w:cs="Times New Roman"/>
          <w:sz w:val="24"/>
          <w:szCs w:val="24"/>
        </w:rPr>
      </w:pPr>
      <w:r w:rsidRPr="0031441C">
        <w:rPr>
          <w:rFonts w:ascii="Times New Roman" w:hAnsi="Times New Roman" w:cs="Times New Roman"/>
          <w:noProof/>
          <w:position w:val="-28"/>
          <w:sz w:val="24"/>
          <w:szCs w:val="24"/>
        </w:rPr>
        <w:drawing>
          <wp:inline distT="0" distB="0" distL="0" distR="0" wp14:anchorId="16FBEB22" wp14:editId="597827C1">
            <wp:extent cx="822960" cy="434340"/>
            <wp:effectExtent l="0" t="0" r="0" b="381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822960" cy="434340"/>
                    </a:xfrm>
                    <a:prstGeom prst="rect">
                      <a:avLst/>
                    </a:prstGeom>
                    <a:noFill/>
                    <a:ln>
                      <a:noFill/>
                    </a:ln>
                  </pic:spPr>
                </pic:pic>
              </a:graphicData>
            </a:graphic>
          </wp:inline>
        </w:drawing>
      </w:r>
      <w:r w:rsidRPr="0031441C">
        <w:rPr>
          <w:rFonts w:ascii="Times New Roman" w:hAnsi="Times New Roman" w:cs="Times New Roman"/>
          <w:sz w:val="24"/>
          <w:szCs w:val="24"/>
        </w:rPr>
        <w:t>,</w:t>
      </w:r>
    </w:p>
    <w:p w:rsidR="00A920D2" w:rsidRPr="0031441C" w:rsidRDefault="00A920D2" w:rsidP="00B153DD">
      <w:pPr>
        <w:pStyle w:val="ConsPlusNormal"/>
        <w:tabs>
          <w:tab w:val="num" w:pos="1134"/>
        </w:tabs>
        <w:ind w:firstLine="0"/>
        <w:jc w:val="center"/>
        <w:rPr>
          <w:rFonts w:ascii="Times New Roman" w:hAnsi="Times New Roman" w:cs="Times New Roman"/>
          <w:sz w:val="24"/>
          <w:szCs w:val="24"/>
        </w:rPr>
      </w:pPr>
    </w:p>
    <w:p w:rsidR="00A920D2" w:rsidRPr="0031441C" w:rsidRDefault="00A920D2" w:rsidP="00B153DD">
      <w:pPr>
        <w:pStyle w:val="ConsPlusNormal"/>
        <w:tabs>
          <w:tab w:val="num" w:pos="1134"/>
        </w:tabs>
        <w:ind w:firstLine="0"/>
        <w:jc w:val="both"/>
        <w:rPr>
          <w:rFonts w:ascii="Times New Roman" w:hAnsi="Times New Roman" w:cs="Times New Roman"/>
          <w:sz w:val="24"/>
          <w:szCs w:val="24"/>
        </w:rPr>
      </w:pPr>
      <w:r w:rsidRPr="0031441C">
        <w:rPr>
          <w:rFonts w:ascii="Times New Roman" w:hAnsi="Times New Roman" w:cs="Times New Roman"/>
          <w:sz w:val="24"/>
          <w:szCs w:val="24"/>
        </w:rPr>
        <w:t>где:</w:t>
      </w:r>
    </w:p>
    <w:p w:rsidR="00A920D2" w:rsidRPr="0031441C" w:rsidRDefault="00A920D2" w:rsidP="00B153DD">
      <w:pPr>
        <w:pStyle w:val="ConsPlusNormal"/>
        <w:tabs>
          <w:tab w:val="num" w:pos="1134"/>
        </w:tabs>
        <w:ind w:firstLine="0"/>
        <w:jc w:val="both"/>
        <w:rPr>
          <w:rFonts w:ascii="Times New Roman" w:hAnsi="Times New Roman" w:cs="Times New Roman"/>
          <w:sz w:val="24"/>
          <w:szCs w:val="24"/>
        </w:rPr>
      </w:pPr>
      <w:r w:rsidRPr="0031441C">
        <w:rPr>
          <w:rFonts w:ascii="Times New Roman" w:hAnsi="Times New Roman" w:cs="Times New Roman"/>
          <w:sz w:val="24"/>
          <w:szCs w:val="24"/>
        </w:rPr>
        <w:t>n - число видов эксплуатационных расходов, учитываемых при оценке;</w:t>
      </w:r>
    </w:p>
    <w:p w:rsidR="00A920D2" w:rsidRPr="0031441C" w:rsidRDefault="00A920D2" w:rsidP="00B153DD">
      <w:pPr>
        <w:pStyle w:val="ConsPlusNormal"/>
        <w:tabs>
          <w:tab w:val="num" w:pos="1134"/>
        </w:tabs>
        <w:ind w:firstLine="0"/>
        <w:jc w:val="both"/>
        <w:rPr>
          <w:rFonts w:ascii="Times New Roman" w:hAnsi="Times New Roman" w:cs="Times New Roman"/>
          <w:sz w:val="24"/>
          <w:szCs w:val="24"/>
        </w:rPr>
      </w:pPr>
      <w:r w:rsidRPr="0031441C">
        <w:rPr>
          <w:rFonts w:ascii="Times New Roman" w:hAnsi="Times New Roman" w:cs="Times New Roman"/>
          <w:noProof/>
          <w:position w:val="-12"/>
          <w:sz w:val="24"/>
          <w:szCs w:val="24"/>
        </w:rPr>
        <w:drawing>
          <wp:inline distT="0" distB="0" distL="0" distR="0" wp14:anchorId="7199FDFD" wp14:editId="3BB1BBCF">
            <wp:extent cx="259080" cy="228600"/>
            <wp:effectExtent l="0" t="0" r="762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31441C">
        <w:rPr>
          <w:rFonts w:ascii="Times New Roman" w:hAnsi="Times New Roman" w:cs="Times New Roman"/>
          <w:sz w:val="24"/>
          <w:szCs w:val="24"/>
        </w:rPr>
        <w:t xml:space="preserve"> - сумма эксплуатационных расходов, предусмотренных i-й заявкой по виду расходов (t), в течение срока службы или эксплуатации товара (объекта), указанного в документации о закупке.</w:t>
      </w:r>
    </w:p>
    <w:p w:rsidR="00A920D2" w:rsidRPr="0031441C" w:rsidRDefault="00A920D2" w:rsidP="00B153DD">
      <w:pPr>
        <w:pStyle w:val="41"/>
        <w:tabs>
          <w:tab w:val="clear" w:pos="1148"/>
          <w:tab w:val="num" w:pos="1134"/>
          <w:tab w:val="num" w:pos="1290"/>
        </w:tabs>
        <w:spacing w:before="0" w:after="0"/>
        <w:ind w:left="0" w:firstLine="0"/>
        <w:rPr>
          <w:rFonts w:ascii="Times New Roman" w:hAnsi="Times New Roman"/>
        </w:rPr>
      </w:pPr>
      <w:r w:rsidRPr="0031441C">
        <w:rPr>
          <w:rFonts w:ascii="Times New Roman" w:hAnsi="Times New Roman"/>
        </w:rPr>
        <w:t xml:space="preserve"> В случае если все заявки содержат одинаковые предложения по критерию «расходы на эксплуатацию и ремонт товаров (объектов), использование результатов работ», оценка заявок (предложений) по указанному критерию не производится. При этом величина значимости критерия «цена контракта» увеличивается на величину значимости критерия «расходы на эксплуатацию и ремонт товаров (объектов), использование результатов работ».</w:t>
      </w:r>
    </w:p>
    <w:p w:rsidR="00A920D2" w:rsidRPr="0031441C" w:rsidRDefault="00A920D2" w:rsidP="00B153DD">
      <w:pPr>
        <w:pStyle w:val="41"/>
        <w:tabs>
          <w:tab w:val="clear" w:pos="1148"/>
          <w:tab w:val="num" w:pos="1134"/>
          <w:tab w:val="num" w:pos="1290"/>
        </w:tabs>
        <w:spacing w:before="0" w:after="0"/>
        <w:ind w:left="0" w:firstLine="0"/>
        <w:rPr>
          <w:rFonts w:ascii="Times New Roman" w:hAnsi="Times New Roman"/>
        </w:rPr>
      </w:pPr>
      <w:r w:rsidRPr="0031441C">
        <w:rPr>
          <w:rFonts w:ascii="Times New Roman" w:hAnsi="Times New Roman"/>
        </w:rPr>
        <w:t xml:space="preserve"> Для получения итогового рейтинга по заявке в соответствии с пунктом </w:t>
      </w:r>
      <w:r>
        <w:rPr>
          <w:rFonts w:ascii="Times New Roman" w:hAnsi="Times New Roman"/>
        </w:rPr>
        <w:t>6.2.6</w:t>
      </w:r>
      <w:r w:rsidRPr="0031441C">
        <w:rPr>
          <w:rFonts w:ascii="Times New Roman" w:hAnsi="Times New Roman"/>
        </w:rPr>
        <w:t xml:space="preserve"> рейтинг, присуждаемый по этой заявке по критерию «расходы на эксплуатацию и ремонт товаров, использование результатов работ», умножается на соответствующий указанному критерию коэффициент значимости.</w:t>
      </w:r>
    </w:p>
    <w:p w:rsidR="00A920D2" w:rsidRPr="008D0B2F" w:rsidRDefault="00A920D2" w:rsidP="00A920D2">
      <w:pPr>
        <w:pStyle w:val="32"/>
        <w:keepNext w:val="0"/>
        <w:numPr>
          <w:ilvl w:val="0"/>
          <w:numId w:val="0"/>
        </w:numPr>
        <w:tabs>
          <w:tab w:val="num" w:pos="596"/>
          <w:tab w:val="num" w:pos="720"/>
          <w:tab w:val="num" w:pos="1134"/>
        </w:tabs>
        <w:spacing w:before="0" w:after="0"/>
        <w:ind w:left="1134"/>
        <w:rPr>
          <w:b w:val="0"/>
        </w:rPr>
      </w:pPr>
    </w:p>
    <w:p w:rsidR="00A920D2" w:rsidRPr="00AB4D36" w:rsidRDefault="00A920D2" w:rsidP="00A920D2">
      <w:pPr>
        <w:pStyle w:val="1"/>
        <w:keepNext w:val="0"/>
        <w:spacing w:before="360" w:after="120"/>
        <w:ind w:left="431" w:hanging="431"/>
        <w:jc w:val="left"/>
        <w:rPr>
          <w:bCs/>
          <w:caps/>
          <w:sz w:val="24"/>
          <w:szCs w:val="24"/>
        </w:rPr>
      </w:pPr>
      <w:bookmarkStart w:id="144" w:name="_Toc123405485"/>
      <w:bookmarkStart w:id="145" w:name="_Toc166101211"/>
      <w:bookmarkStart w:id="146" w:name="_Toc387249734"/>
      <w:bookmarkEnd w:id="130"/>
      <w:bookmarkEnd w:id="131"/>
      <w:r w:rsidRPr="00AB4D36">
        <w:rPr>
          <w:bCs/>
          <w:caps/>
          <w:sz w:val="24"/>
          <w:szCs w:val="24"/>
        </w:rPr>
        <w:t>ЗАКЛЮЧЕНИЕ КОНТРАКТА</w:t>
      </w:r>
      <w:bookmarkEnd w:id="144"/>
      <w:bookmarkEnd w:id="145"/>
      <w:bookmarkEnd w:id="146"/>
    </w:p>
    <w:p w:rsidR="00550D2F" w:rsidRPr="00DE09B3" w:rsidRDefault="00550D2F" w:rsidP="00550D2F">
      <w:pPr>
        <w:autoSpaceDE w:val="0"/>
        <w:autoSpaceDN w:val="0"/>
        <w:adjustRightInd w:val="0"/>
        <w:spacing w:after="0"/>
        <w:ind w:firstLine="567"/>
        <w:rPr>
          <w:bCs/>
        </w:rPr>
      </w:pPr>
      <w:bookmarkStart w:id="147" w:name="_Ref125999456"/>
      <w:r>
        <w:rPr>
          <w:bCs/>
        </w:rPr>
        <w:t>7.1</w:t>
      </w:r>
      <w:r w:rsidRPr="00DE09B3">
        <w:rPr>
          <w:bCs/>
        </w:rPr>
        <w:t xml:space="preserve"> </w:t>
      </w:r>
      <w:r>
        <w:rPr>
          <w:bCs/>
        </w:rPr>
        <w:t>К</w:t>
      </w:r>
      <w:r w:rsidRPr="00DE09B3">
        <w:rPr>
          <w:bCs/>
        </w:rPr>
        <w:t xml:space="preserve">онтракт заключается с победителем </w:t>
      </w:r>
      <w:r>
        <w:rPr>
          <w:bCs/>
        </w:rPr>
        <w:t>запроса предложений</w:t>
      </w:r>
      <w:r w:rsidRPr="00DE09B3">
        <w:rPr>
          <w:bCs/>
        </w:rPr>
        <w:t xml:space="preserve">, а в случаях, предусмотренных </w:t>
      </w:r>
      <w:r>
        <w:rPr>
          <w:bCs/>
        </w:rPr>
        <w:t>З</w:t>
      </w:r>
      <w:r w:rsidRPr="00DE09B3">
        <w:rPr>
          <w:bCs/>
        </w:rPr>
        <w:t>аконом</w:t>
      </w:r>
      <w:r>
        <w:rPr>
          <w:bCs/>
        </w:rPr>
        <w:t xml:space="preserve"> о контрактной системе</w:t>
      </w:r>
      <w:r w:rsidRPr="00DE09B3">
        <w:rPr>
          <w:bCs/>
        </w:rPr>
        <w:t>, с иным участником этой процедуры, заявка которого на участие в этой процедуре признана соответствующей требованиям, установленным документацией и извещением о закупке.</w:t>
      </w:r>
    </w:p>
    <w:p w:rsidR="00550D2F" w:rsidRPr="00DE09B3" w:rsidRDefault="00550D2F" w:rsidP="00550D2F">
      <w:pPr>
        <w:autoSpaceDE w:val="0"/>
        <w:autoSpaceDN w:val="0"/>
        <w:adjustRightInd w:val="0"/>
        <w:spacing w:before="240" w:after="0"/>
        <w:ind w:firstLine="567"/>
        <w:rPr>
          <w:bCs/>
        </w:rPr>
      </w:pPr>
      <w:r>
        <w:rPr>
          <w:bCs/>
        </w:rPr>
        <w:t xml:space="preserve">7.2. </w:t>
      </w:r>
      <w:r w:rsidRPr="00DE09B3">
        <w:rPr>
          <w:bCs/>
        </w:rPr>
        <w:t xml:space="preserve">В течение пяти дней с даты размещения в единой информационной системе </w:t>
      </w:r>
      <w:r w:rsidR="00E731BE">
        <w:rPr>
          <w:bCs/>
        </w:rPr>
        <w:t xml:space="preserve">итогового </w:t>
      </w:r>
      <w:r w:rsidRPr="00DE09B3">
        <w:rPr>
          <w:bCs/>
        </w:rPr>
        <w:t>протокол</w:t>
      </w:r>
      <w:r>
        <w:rPr>
          <w:bCs/>
        </w:rPr>
        <w:t xml:space="preserve">а </w:t>
      </w:r>
      <w:r w:rsidRPr="00DE09B3">
        <w:rPr>
          <w:bCs/>
        </w:rPr>
        <w:t xml:space="preserve">заказчик размещает в единой информационной системе и на электронной площадке с использованием единой информационной системы без своей подписи проект контракта, который составляется путем включения в проект контракта, прилагаемый к документации о закупке, цены контракта, предложенной участником закупки, с которым заключается контракт, информации, предусмотренной </w:t>
      </w:r>
      <w:r w:rsidR="00140B1A">
        <w:rPr>
          <w:bCs/>
        </w:rPr>
        <w:t xml:space="preserve">подпунктом «ж» </w:t>
      </w:r>
      <w:r>
        <w:rPr>
          <w:bCs/>
        </w:rPr>
        <w:t>пункт</w:t>
      </w:r>
      <w:r w:rsidR="00140B1A">
        <w:rPr>
          <w:bCs/>
        </w:rPr>
        <w:t>а</w:t>
      </w:r>
      <w:r>
        <w:rPr>
          <w:bCs/>
        </w:rPr>
        <w:t xml:space="preserve"> 3.</w:t>
      </w:r>
      <w:r w:rsidR="00140B1A">
        <w:rPr>
          <w:bCs/>
        </w:rPr>
        <w:t>4</w:t>
      </w:r>
      <w:r>
        <w:rPr>
          <w:bCs/>
        </w:rPr>
        <w:t>.</w:t>
      </w:r>
      <w:r w:rsidR="00140B1A">
        <w:rPr>
          <w:bCs/>
        </w:rPr>
        <w:t>1</w:t>
      </w:r>
      <w:r>
        <w:rPr>
          <w:bCs/>
        </w:rPr>
        <w:t>.</w:t>
      </w:r>
      <w:r w:rsidR="00140B1A">
        <w:rPr>
          <w:bCs/>
        </w:rPr>
        <w:t>1</w:t>
      </w:r>
      <w:r>
        <w:rPr>
          <w:bCs/>
        </w:rPr>
        <w:t xml:space="preserve"> </w:t>
      </w:r>
      <w:r w:rsidRPr="00DE09B3">
        <w:rPr>
          <w:bCs/>
        </w:rPr>
        <w:t>настояще</w:t>
      </w:r>
      <w:r>
        <w:rPr>
          <w:bCs/>
        </w:rPr>
        <w:t>й документаци</w:t>
      </w:r>
      <w:r w:rsidR="003703FF">
        <w:rPr>
          <w:bCs/>
        </w:rPr>
        <w:t>ей о запросе предложений</w:t>
      </w:r>
      <w:r w:rsidRPr="00DE09B3">
        <w:rPr>
          <w:bCs/>
        </w:rPr>
        <w:t>, указанн</w:t>
      </w:r>
      <w:r>
        <w:rPr>
          <w:bCs/>
        </w:rPr>
        <w:t>ой</w:t>
      </w:r>
      <w:r w:rsidRPr="00DE09B3">
        <w:rPr>
          <w:bCs/>
        </w:rPr>
        <w:t xml:space="preserve"> в заявке участника.</w:t>
      </w:r>
    </w:p>
    <w:p w:rsidR="00550D2F" w:rsidRPr="00DE09B3" w:rsidRDefault="00550D2F" w:rsidP="00550D2F">
      <w:pPr>
        <w:autoSpaceDE w:val="0"/>
        <w:autoSpaceDN w:val="0"/>
        <w:adjustRightInd w:val="0"/>
        <w:spacing w:before="240" w:after="0"/>
        <w:ind w:firstLine="567"/>
        <w:rPr>
          <w:bCs/>
        </w:rPr>
      </w:pPr>
      <w:bookmarkStart w:id="148" w:name="Par2"/>
      <w:bookmarkEnd w:id="148"/>
      <w:r>
        <w:rPr>
          <w:bCs/>
        </w:rPr>
        <w:t>7.</w:t>
      </w:r>
      <w:r w:rsidRPr="00DE09B3">
        <w:rPr>
          <w:bCs/>
        </w:rPr>
        <w:t xml:space="preserve">3. В течение пяти дней с даты размещения заказчиком в единой информационной системе проекта контракта победитель </w:t>
      </w:r>
      <w:r>
        <w:rPr>
          <w:bCs/>
        </w:rPr>
        <w:t>конкурса</w:t>
      </w:r>
      <w:r w:rsidRPr="00DE09B3">
        <w:rPr>
          <w:bCs/>
        </w:rPr>
        <w:t xml:space="preserve"> подписывает усиленной электронной подписью указанный проект контракта, размещает на электронной площадке подписанный проект контракта и документ, подтверждающий предоставление обеспечения исполнения контракта, если данное требование установлено в извещении и документации о закупке, либо размещает протокол разногласий, предусмотренный </w:t>
      </w:r>
      <w:hyperlink w:anchor="Par3" w:history="1">
        <w:r>
          <w:rPr>
            <w:bCs/>
            <w:color w:val="0000FF"/>
          </w:rPr>
          <w:t>пунктом</w:t>
        </w:r>
      </w:hyperlink>
      <w:r>
        <w:rPr>
          <w:bCs/>
        </w:rPr>
        <w:t xml:space="preserve"> 7.4</w:t>
      </w:r>
      <w:r w:rsidRPr="00DE09B3">
        <w:rPr>
          <w:bCs/>
        </w:rPr>
        <w:t xml:space="preserve"> настояще</w:t>
      </w:r>
      <w:r>
        <w:rPr>
          <w:bCs/>
        </w:rPr>
        <w:t>го раздела</w:t>
      </w:r>
      <w:r w:rsidRPr="00DE09B3">
        <w:rPr>
          <w:bCs/>
        </w:rPr>
        <w:t xml:space="preserve">. </w:t>
      </w:r>
    </w:p>
    <w:p w:rsidR="00550D2F" w:rsidRPr="00DE09B3" w:rsidRDefault="00550D2F" w:rsidP="00550D2F">
      <w:pPr>
        <w:autoSpaceDE w:val="0"/>
        <w:autoSpaceDN w:val="0"/>
        <w:adjustRightInd w:val="0"/>
        <w:spacing w:before="240" w:after="0"/>
        <w:ind w:firstLine="567"/>
        <w:rPr>
          <w:bCs/>
        </w:rPr>
      </w:pPr>
      <w:r>
        <w:rPr>
          <w:bCs/>
        </w:rPr>
        <w:t>7.</w:t>
      </w:r>
      <w:r w:rsidRPr="00DE09B3">
        <w:rPr>
          <w:bCs/>
        </w:rPr>
        <w:t xml:space="preserve">4. В течение пяти дней с даты размещения заказчиком в единой информационной системе проекта контракта победитель </w:t>
      </w:r>
      <w:r w:rsidR="004F4DB1">
        <w:rPr>
          <w:bCs/>
        </w:rPr>
        <w:t>запроса предложений</w:t>
      </w:r>
      <w:r w:rsidRPr="00DE09B3">
        <w:rPr>
          <w:bCs/>
        </w:rPr>
        <w:t xml:space="preserve">, с которым заключается контракт, в случае наличия разногласий по проекту контракта, размещенному в соответствии с </w:t>
      </w:r>
      <w:hyperlink w:anchor="Par1" w:history="1">
        <w:r>
          <w:rPr>
            <w:bCs/>
            <w:color w:val="0000FF"/>
          </w:rPr>
          <w:t>пунктом 7.</w:t>
        </w:r>
        <w:r w:rsidRPr="00DE09B3">
          <w:rPr>
            <w:bCs/>
            <w:color w:val="0000FF"/>
          </w:rPr>
          <w:t>2</w:t>
        </w:r>
      </w:hyperlink>
      <w:r w:rsidRPr="00DE09B3">
        <w:rPr>
          <w:bCs/>
        </w:rPr>
        <w:t xml:space="preserve"> </w:t>
      </w:r>
      <w:r w:rsidRPr="00DE09B3">
        <w:rPr>
          <w:bCs/>
        </w:rPr>
        <w:lastRenderedPageBreak/>
        <w:t>настояще</w:t>
      </w:r>
      <w:r>
        <w:rPr>
          <w:bCs/>
        </w:rPr>
        <w:t>го раздела</w:t>
      </w:r>
      <w:r w:rsidRPr="00DE09B3">
        <w:rPr>
          <w:bCs/>
        </w:rPr>
        <w:t xml:space="preserve">, размещает на электронной площадке протокол разногласий, подписанный усиленной электронной подписью лица, имеющего право действовать от имени победителя </w:t>
      </w:r>
      <w:r>
        <w:rPr>
          <w:bCs/>
        </w:rPr>
        <w:t>конкурса</w:t>
      </w:r>
      <w:r w:rsidRPr="00DE09B3">
        <w:rPr>
          <w:bCs/>
        </w:rPr>
        <w:t xml:space="preserve">. Указанный протокол может быть размещен на электронной площадке в отношении соответствующего контракта не более чем один раз. При этом победитель </w:t>
      </w:r>
      <w:r w:rsidR="004F4DB1">
        <w:rPr>
          <w:bCs/>
        </w:rPr>
        <w:t>запроса предложений</w:t>
      </w:r>
      <w:r w:rsidRPr="00DE09B3">
        <w:rPr>
          <w:bCs/>
        </w:rPr>
        <w:t xml:space="preserve">, с которым заключается контракт, указывает в протоколе разногласий замечания к положениям проекта контракта, не соответствующим документации и извещению о закупке и своей заявке на участие в </w:t>
      </w:r>
      <w:r w:rsidR="004F4DB1">
        <w:rPr>
          <w:bCs/>
        </w:rPr>
        <w:t>запросе предложений</w:t>
      </w:r>
      <w:r w:rsidRPr="00DE09B3">
        <w:rPr>
          <w:bCs/>
        </w:rPr>
        <w:t>, с указанием соответствующих положений данных документов.</w:t>
      </w:r>
    </w:p>
    <w:p w:rsidR="00550D2F" w:rsidRPr="00DE09B3" w:rsidRDefault="00550D2F" w:rsidP="00550D2F">
      <w:pPr>
        <w:autoSpaceDE w:val="0"/>
        <w:autoSpaceDN w:val="0"/>
        <w:adjustRightInd w:val="0"/>
        <w:spacing w:before="240" w:after="0"/>
        <w:ind w:firstLine="567"/>
        <w:rPr>
          <w:bCs/>
        </w:rPr>
      </w:pPr>
      <w:bookmarkStart w:id="149" w:name="Par4"/>
      <w:bookmarkEnd w:id="149"/>
      <w:r>
        <w:rPr>
          <w:bCs/>
        </w:rPr>
        <w:t>7.</w:t>
      </w:r>
      <w:r w:rsidRPr="00DE09B3">
        <w:rPr>
          <w:bCs/>
        </w:rPr>
        <w:t xml:space="preserve">5. В течение трех рабочих дней с даты размещения победителем </w:t>
      </w:r>
      <w:r w:rsidR="00C42510">
        <w:rPr>
          <w:bCs/>
        </w:rPr>
        <w:t>запроса предложений</w:t>
      </w:r>
      <w:r w:rsidRPr="00DE09B3">
        <w:rPr>
          <w:bCs/>
        </w:rPr>
        <w:t xml:space="preserve"> на электронной площадке в соответствии с </w:t>
      </w:r>
      <w:hyperlink w:anchor="Par3" w:history="1">
        <w:r>
          <w:rPr>
            <w:bCs/>
            <w:color w:val="0000FF"/>
          </w:rPr>
          <w:t>пунктом</w:t>
        </w:r>
        <w:r w:rsidRPr="00DE09B3">
          <w:rPr>
            <w:bCs/>
            <w:color w:val="0000FF"/>
          </w:rPr>
          <w:t xml:space="preserve"> </w:t>
        </w:r>
        <w:r>
          <w:rPr>
            <w:bCs/>
            <w:color w:val="0000FF"/>
          </w:rPr>
          <w:t>7.</w:t>
        </w:r>
        <w:r w:rsidRPr="00DE09B3">
          <w:rPr>
            <w:bCs/>
            <w:color w:val="0000FF"/>
          </w:rPr>
          <w:t>4</w:t>
        </w:r>
      </w:hyperlink>
      <w:r w:rsidRPr="00DE09B3">
        <w:rPr>
          <w:bCs/>
        </w:rPr>
        <w:t xml:space="preserve"> настояще</w:t>
      </w:r>
      <w:r>
        <w:rPr>
          <w:bCs/>
        </w:rPr>
        <w:t>го раздела</w:t>
      </w:r>
      <w:r w:rsidRPr="00DE09B3">
        <w:rPr>
          <w:bCs/>
        </w:rPr>
        <w:t xml:space="preserve"> протокола разногласий заказчик рассматривает протокол разногласий и без своей подписи размещает в единой информационной системе и на электронной площадке с использованием единой информационной системы доработанный проект контракта либо повторно размещает в единой информационной системе и на электронной площадке проект контракта с указанием в отдельном документе причин отказа учесть полностью или частично содержащиеся в протоколе разногласий замечания победителя </w:t>
      </w:r>
      <w:r>
        <w:rPr>
          <w:bCs/>
        </w:rPr>
        <w:t>конкурса</w:t>
      </w:r>
      <w:r w:rsidRPr="00DE09B3">
        <w:rPr>
          <w:bCs/>
        </w:rPr>
        <w:t xml:space="preserve">. При этом размещение в единой информационной системе и на электронной площадке заказчиком проекта контракта с указанием в отдельном документе причин отказа учесть полностью или частично содержащиеся в протоколе разногласий замечания победителя допускается при условии, что такой победитель разместил на электронной площадке протокол разногласий в соответствии с </w:t>
      </w:r>
      <w:hyperlink w:anchor="Par3" w:history="1">
        <w:r>
          <w:rPr>
            <w:bCs/>
            <w:color w:val="0000FF"/>
          </w:rPr>
          <w:t>пунктом</w:t>
        </w:r>
        <w:r w:rsidRPr="00DE09B3">
          <w:rPr>
            <w:bCs/>
            <w:color w:val="0000FF"/>
          </w:rPr>
          <w:t xml:space="preserve"> </w:t>
        </w:r>
        <w:r>
          <w:rPr>
            <w:bCs/>
            <w:color w:val="0000FF"/>
          </w:rPr>
          <w:t>7.</w:t>
        </w:r>
        <w:r w:rsidRPr="00DE09B3">
          <w:rPr>
            <w:bCs/>
            <w:color w:val="0000FF"/>
          </w:rPr>
          <w:t>4</w:t>
        </w:r>
      </w:hyperlink>
      <w:r w:rsidRPr="00DE09B3">
        <w:rPr>
          <w:bCs/>
        </w:rPr>
        <w:t xml:space="preserve"> настояще</w:t>
      </w:r>
      <w:r>
        <w:rPr>
          <w:bCs/>
        </w:rPr>
        <w:t>го раздела</w:t>
      </w:r>
      <w:r w:rsidRPr="00DE09B3">
        <w:rPr>
          <w:bCs/>
        </w:rPr>
        <w:t>.</w:t>
      </w:r>
    </w:p>
    <w:p w:rsidR="00550D2F" w:rsidRPr="00DE09B3" w:rsidRDefault="00550D2F" w:rsidP="00550D2F">
      <w:pPr>
        <w:autoSpaceDE w:val="0"/>
        <w:autoSpaceDN w:val="0"/>
        <w:adjustRightInd w:val="0"/>
        <w:spacing w:before="240" w:after="0"/>
        <w:ind w:firstLine="567"/>
        <w:rPr>
          <w:bCs/>
        </w:rPr>
      </w:pPr>
      <w:bookmarkStart w:id="150" w:name="Par5"/>
      <w:bookmarkEnd w:id="150"/>
      <w:r>
        <w:rPr>
          <w:bCs/>
        </w:rPr>
        <w:t>7.</w:t>
      </w:r>
      <w:r w:rsidRPr="00DE09B3">
        <w:rPr>
          <w:bCs/>
        </w:rPr>
        <w:t xml:space="preserve">6. В течение трех рабочих дней с даты размещения заказчиком в единой информационной системе и на электронной площадке документов, предусмотренных </w:t>
      </w:r>
      <w:hyperlink w:anchor="Par4" w:history="1">
        <w:r>
          <w:rPr>
            <w:bCs/>
            <w:color w:val="0000FF"/>
          </w:rPr>
          <w:t>пунктом 7.</w:t>
        </w:r>
        <w:r w:rsidRPr="00DE09B3">
          <w:rPr>
            <w:bCs/>
            <w:color w:val="0000FF"/>
          </w:rPr>
          <w:t>5</w:t>
        </w:r>
      </w:hyperlink>
      <w:r w:rsidRPr="00DE09B3">
        <w:rPr>
          <w:bCs/>
        </w:rPr>
        <w:t xml:space="preserve"> настоящ</w:t>
      </w:r>
      <w:r w:rsidR="00A271C3">
        <w:rPr>
          <w:bCs/>
        </w:rPr>
        <w:t>е</w:t>
      </w:r>
      <w:r>
        <w:rPr>
          <w:bCs/>
        </w:rPr>
        <w:t>го раздела</w:t>
      </w:r>
      <w:r w:rsidRPr="00DE09B3">
        <w:rPr>
          <w:bCs/>
        </w:rPr>
        <w:t xml:space="preserve">, победитель </w:t>
      </w:r>
      <w:r>
        <w:rPr>
          <w:bCs/>
        </w:rPr>
        <w:t>конкурса</w:t>
      </w:r>
      <w:r w:rsidRPr="00DE09B3">
        <w:rPr>
          <w:bCs/>
        </w:rPr>
        <w:t xml:space="preserve"> размещает на электронной площадке проект контракта, подписанный усиленной электронной подписью лица, имеющего право действовать от имени такого победителя, а также документ и (или) информацию в соответствии с </w:t>
      </w:r>
      <w:hyperlink w:anchor="Par2" w:history="1">
        <w:r>
          <w:rPr>
            <w:bCs/>
            <w:color w:val="0000FF"/>
          </w:rPr>
          <w:t>пунктом 7.</w:t>
        </w:r>
        <w:r w:rsidRPr="00DE09B3">
          <w:rPr>
            <w:bCs/>
            <w:color w:val="0000FF"/>
          </w:rPr>
          <w:t>3</w:t>
        </w:r>
      </w:hyperlink>
      <w:r w:rsidRPr="00DE09B3">
        <w:rPr>
          <w:bCs/>
        </w:rPr>
        <w:t xml:space="preserve"> настоящ</w:t>
      </w:r>
      <w:r w:rsidR="00A271C3">
        <w:rPr>
          <w:bCs/>
        </w:rPr>
        <w:t>е</w:t>
      </w:r>
      <w:r>
        <w:rPr>
          <w:bCs/>
        </w:rPr>
        <w:t>го раздела</w:t>
      </w:r>
      <w:r w:rsidRPr="00DE09B3">
        <w:rPr>
          <w:bCs/>
        </w:rPr>
        <w:t>, подтверждающие предоставление обеспечения исполнения контракта и подписанные усиленной электронной подписью указанного лица.</w:t>
      </w:r>
    </w:p>
    <w:p w:rsidR="00550D2F" w:rsidRPr="00DE09B3" w:rsidRDefault="00550D2F" w:rsidP="00550D2F">
      <w:pPr>
        <w:autoSpaceDE w:val="0"/>
        <w:autoSpaceDN w:val="0"/>
        <w:adjustRightInd w:val="0"/>
        <w:spacing w:before="240" w:after="0"/>
        <w:ind w:firstLine="567"/>
        <w:rPr>
          <w:bCs/>
        </w:rPr>
      </w:pPr>
      <w:bookmarkStart w:id="151" w:name="Par6"/>
      <w:bookmarkEnd w:id="151"/>
      <w:r>
        <w:rPr>
          <w:bCs/>
        </w:rPr>
        <w:t>7.</w:t>
      </w:r>
      <w:r w:rsidRPr="00DE09B3">
        <w:rPr>
          <w:bCs/>
        </w:rPr>
        <w:t xml:space="preserve">7. В течение трех рабочих дней с даты размещения на электронной площадке проекта контракта, подписанного усиленной электронной подписью лица, имеющего право действовать от имени победителя </w:t>
      </w:r>
      <w:r>
        <w:rPr>
          <w:bCs/>
        </w:rPr>
        <w:t>конкурса</w:t>
      </w:r>
      <w:r w:rsidRPr="00DE09B3">
        <w:rPr>
          <w:bCs/>
        </w:rPr>
        <w:t>, и предоставления таким победителем соответствующего требованиям извещения о проведении закупки, документации о закупке обеспечения исполнения контракта заказчик обязан разместить в единой информационной системе и на электронной площадке с использованием единой информационной системы контракт, подписанный усиленной электронной подписью лица, имеющего право действовать от имени заказчика.</w:t>
      </w:r>
    </w:p>
    <w:p w:rsidR="00550D2F" w:rsidRPr="00DE09B3" w:rsidRDefault="00550D2F" w:rsidP="00550D2F">
      <w:pPr>
        <w:autoSpaceDE w:val="0"/>
        <w:autoSpaceDN w:val="0"/>
        <w:adjustRightInd w:val="0"/>
        <w:spacing w:before="240" w:after="0"/>
        <w:ind w:firstLine="567"/>
        <w:rPr>
          <w:bCs/>
        </w:rPr>
      </w:pPr>
      <w:r>
        <w:rPr>
          <w:bCs/>
        </w:rPr>
        <w:t>7.</w:t>
      </w:r>
      <w:r w:rsidRPr="00DE09B3">
        <w:rPr>
          <w:bCs/>
        </w:rPr>
        <w:t xml:space="preserve">8. С момента размещения в единой информационной системе предусмотренного </w:t>
      </w:r>
      <w:hyperlink w:anchor="Par6" w:history="1">
        <w:r>
          <w:rPr>
            <w:bCs/>
            <w:color w:val="0000FF"/>
          </w:rPr>
          <w:t>пунктом</w:t>
        </w:r>
        <w:r w:rsidRPr="00DE09B3">
          <w:rPr>
            <w:bCs/>
            <w:color w:val="0000FF"/>
          </w:rPr>
          <w:t xml:space="preserve"> </w:t>
        </w:r>
        <w:r>
          <w:rPr>
            <w:bCs/>
            <w:color w:val="0000FF"/>
          </w:rPr>
          <w:t>7.</w:t>
        </w:r>
        <w:r w:rsidRPr="00DE09B3">
          <w:rPr>
            <w:bCs/>
            <w:color w:val="0000FF"/>
          </w:rPr>
          <w:t>7</w:t>
        </w:r>
      </w:hyperlink>
      <w:r w:rsidRPr="00DE09B3">
        <w:rPr>
          <w:bCs/>
        </w:rPr>
        <w:t xml:space="preserve"> настояще</w:t>
      </w:r>
      <w:r>
        <w:rPr>
          <w:bCs/>
        </w:rPr>
        <w:t>го</w:t>
      </w:r>
      <w:r w:rsidR="00A271C3">
        <w:rPr>
          <w:bCs/>
        </w:rPr>
        <w:t xml:space="preserve"> </w:t>
      </w:r>
      <w:r>
        <w:rPr>
          <w:bCs/>
        </w:rPr>
        <w:t>раздела</w:t>
      </w:r>
      <w:r w:rsidRPr="00DE09B3">
        <w:rPr>
          <w:bCs/>
        </w:rPr>
        <w:t xml:space="preserve"> и подписанного заказчиком контракта он считается заключенным.</w:t>
      </w:r>
    </w:p>
    <w:p w:rsidR="00A271C3" w:rsidRDefault="00550D2F" w:rsidP="00A271C3">
      <w:pPr>
        <w:autoSpaceDE w:val="0"/>
        <w:autoSpaceDN w:val="0"/>
        <w:adjustRightInd w:val="0"/>
        <w:spacing w:after="0"/>
        <w:ind w:firstLine="567"/>
        <w:rPr>
          <w:bCs/>
        </w:rPr>
      </w:pPr>
      <w:r>
        <w:rPr>
          <w:bCs/>
        </w:rPr>
        <w:t>7.</w:t>
      </w:r>
      <w:r w:rsidRPr="00DE09B3">
        <w:rPr>
          <w:bCs/>
        </w:rPr>
        <w:t xml:space="preserve">9. Контракт может быть заключен </w:t>
      </w:r>
      <w:r w:rsidR="00A271C3">
        <w:rPr>
          <w:rFonts w:eastAsiaTheme="minorHAnsi"/>
          <w:lang w:eastAsia="en-US"/>
        </w:rPr>
        <w:t xml:space="preserve">не ранее чем через семь дней с </w:t>
      </w:r>
      <w:r w:rsidRPr="00DE09B3">
        <w:rPr>
          <w:bCs/>
        </w:rPr>
        <w:t xml:space="preserve">даты размещения в единой информационной системе </w:t>
      </w:r>
      <w:r>
        <w:rPr>
          <w:bCs/>
        </w:rPr>
        <w:t>п</w:t>
      </w:r>
      <w:r w:rsidRPr="00F9373F">
        <w:rPr>
          <w:bCs/>
        </w:rPr>
        <w:t>ротокол</w:t>
      </w:r>
      <w:r>
        <w:rPr>
          <w:bCs/>
        </w:rPr>
        <w:t>а</w:t>
      </w:r>
      <w:r w:rsidRPr="00F9373F">
        <w:rPr>
          <w:bCs/>
        </w:rPr>
        <w:t xml:space="preserve"> </w:t>
      </w:r>
      <w:r w:rsidR="00A271C3">
        <w:rPr>
          <w:bCs/>
        </w:rPr>
        <w:t>итогового протокола</w:t>
      </w:r>
      <w:r>
        <w:rPr>
          <w:bCs/>
        </w:rPr>
        <w:t>.</w:t>
      </w:r>
      <w:r w:rsidRPr="00DE09B3" w:rsidDel="00F9373F">
        <w:rPr>
          <w:bCs/>
        </w:rPr>
        <w:t xml:space="preserve"> </w:t>
      </w:r>
    </w:p>
    <w:p w:rsidR="00550D2F" w:rsidRPr="00DE09B3" w:rsidRDefault="00550D2F" w:rsidP="00A271C3">
      <w:pPr>
        <w:autoSpaceDE w:val="0"/>
        <w:autoSpaceDN w:val="0"/>
        <w:adjustRightInd w:val="0"/>
        <w:spacing w:after="0"/>
        <w:ind w:firstLine="567"/>
        <w:rPr>
          <w:bCs/>
        </w:rPr>
      </w:pPr>
      <w:r>
        <w:rPr>
          <w:bCs/>
        </w:rPr>
        <w:t>7.</w:t>
      </w:r>
      <w:r w:rsidRPr="00DE09B3">
        <w:rPr>
          <w:bCs/>
        </w:rPr>
        <w:t xml:space="preserve">10. Контракт заключается на условиях, указанных в документации и извещении о закупке, </w:t>
      </w:r>
      <w:r w:rsidR="00BD7453">
        <w:rPr>
          <w:bCs/>
        </w:rPr>
        <w:t xml:space="preserve">окончательном предложении </w:t>
      </w:r>
      <w:r w:rsidRPr="00DE09B3">
        <w:rPr>
          <w:bCs/>
        </w:rPr>
        <w:t>победителя, по цене, предложенной победителем.</w:t>
      </w:r>
    </w:p>
    <w:p w:rsidR="00550D2F" w:rsidRPr="00DE09B3" w:rsidRDefault="00550D2F" w:rsidP="00550D2F">
      <w:pPr>
        <w:autoSpaceDE w:val="0"/>
        <w:autoSpaceDN w:val="0"/>
        <w:adjustRightInd w:val="0"/>
        <w:spacing w:before="240" w:after="0"/>
        <w:ind w:firstLine="567"/>
        <w:rPr>
          <w:bCs/>
        </w:rPr>
      </w:pPr>
      <w:bookmarkStart w:id="152" w:name="Par12"/>
      <w:bookmarkEnd w:id="152"/>
      <w:r>
        <w:rPr>
          <w:bCs/>
        </w:rPr>
        <w:t>7.</w:t>
      </w:r>
      <w:r w:rsidRPr="00DE09B3">
        <w:rPr>
          <w:bCs/>
        </w:rPr>
        <w:t>1</w:t>
      </w:r>
      <w:r>
        <w:rPr>
          <w:bCs/>
        </w:rPr>
        <w:t>1</w:t>
      </w:r>
      <w:r w:rsidRPr="00DE09B3">
        <w:rPr>
          <w:bCs/>
        </w:rPr>
        <w:t xml:space="preserve">. Победитель </w:t>
      </w:r>
      <w:r w:rsidR="00BE1434">
        <w:rPr>
          <w:bCs/>
        </w:rPr>
        <w:t>запроса предложений</w:t>
      </w:r>
      <w:r w:rsidRPr="00DE09B3">
        <w:rPr>
          <w:bCs/>
        </w:rPr>
        <w:t xml:space="preserve"> (за исключением победителя, предусмотренного </w:t>
      </w:r>
      <w:r>
        <w:t xml:space="preserve">пунктом 7.12 </w:t>
      </w:r>
      <w:r w:rsidRPr="00DE09B3">
        <w:rPr>
          <w:bCs/>
        </w:rPr>
        <w:t>настояще</w:t>
      </w:r>
      <w:r>
        <w:rPr>
          <w:bCs/>
        </w:rPr>
        <w:t>го раздела</w:t>
      </w:r>
      <w:r w:rsidRPr="00DE09B3">
        <w:rPr>
          <w:bCs/>
        </w:rPr>
        <w:t>) признается заказчиком уклонившимся от заключения контракта в случае, если в сроки, предусмотренные настоящ</w:t>
      </w:r>
      <w:r>
        <w:rPr>
          <w:bCs/>
        </w:rPr>
        <w:t>им разделом</w:t>
      </w:r>
      <w:r w:rsidRPr="00DE09B3">
        <w:rPr>
          <w:bCs/>
        </w:rPr>
        <w:t xml:space="preserve">, он не направил заказчику проект контракта, подписанный лицом, имеющим право действовать от имени такого победителя, или не направил протокол разногласий, предусмотренный </w:t>
      </w:r>
      <w:hyperlink w:anchor="Par3" w:history="1">
        <w:r>
          <w:rPr>
            <w:bCs/>
            <w:color w:val="0000FF"/>
          </w:rPr>
          <w:t>пунктом</w:t>
        </w:r>
        <w:r w:rsidRPr="00DE09B3">
          <w:rPr>
            <w:bCs/>
            <w:color w:val="0000FF"/>
          </w:rPr>
          <w:t xml:space="preserve"> </w:t>
        </w:r>
        <w:r>
          <w:rPr>
            <w:bCs/>
            <w:color w:val="0000FF"/>
          </w:rPr>
          <w:t>7.</w:t>
        </w:r>
        <w:r w:rsidRPr="00DE09B3">
          <w:rPr>
            <w:bCs/>
            <w:color w:val="0000FF"/>
          </w:rPr>
          <w:t>4</w:t>
        </w:r>
      </w:hyperlink>
      <w:r w:rsidRPr="00DE09B3">
        <w:rPr>
          <w:bCs/>
        </w:rPr>
        <w:t xml:space="preserve"> настояще</w:t>
      </w:r>
      <w:r>
        <w:rPr>
          <w:bCs/>
        </w:rPr>
        <w:t>го раздела</w:t>
      </w:r>
      <w:r w:rsidRPr="00DE09B3">
        <w:rPr>
          <w:bCs/>
        </w:rPr>
        <w:t xml:space="preserve">. При этом заказчик не позднее одного рабочего дня, следующего за днем признания победителя </w:t>
      </w:r>
      <w:r w:rsidR="00BE1434">
        <w:rPr>
          <w:bCs/>
        </w:rPr>
        <w:t>запроса предложений</w:t>
      </w:r>
      <w:r w:rsidRPr="00DE09B3">
        <w:rPr>
          <w:bCs/>
        </w:rPr>
        <w:t xml:space="preserve"> уклонившимся от заключения контракта, составляет и размещает в единой информационной системе и на электронной площадке с использованием единой информационной системы протокол о признании такого победителя уклонившимся от заключения контракта, содержащий информацию о месте и времени его составления, о победителе, признанном </w:t>
      </w:r>
      <w:r w:rsidRPr="00DE09B3">
        <w:rPr>
          <w:bCs/>
        </w:rPr>
        <w:lastRenderedPageBreak/>
        <w:t>уклонившимся от заключения контракта, о факте, являющемся основанием для такого признания, а также реквизиты документов, подтверждающих этот факт.</w:t>
      </w:r>
    </w:p>
    <w:p w:rsidR="00550D2F" w:rsidRPr="00DE09B3" w:rsidRDefault="00550D2F" w:rsidP="00550D2F">
      <w:pPr>
        <w:autoSpaceDE w:val="0"/>
        <w:autoSpaceDN w:val="0"/>
        <w:adjustRightInd w:val="0"/>
        <w:spacing w:before="240" w:after="0"/>
        <w:ind w:firstLine="567"/>
        <w:rPr>
          <w:bCs/>
        </w:rPr>
      </w:pPr>
      <w:bookmarkStart w:id="153" w:name="Par13"/>
      <w:bookmarkEnd w:id="153"/>
      <w:r>
        <w:rPr>
          <w:bCs/>
        </w:rPr>
        <w:t>7.</w:t>
      </w:r>
      <w:r w:rsidRPr="00DE09B3">
        <w:rPr>
          <w:bCs/>
        </w:rPr>
        <w:t>1</w:t>
      </w:r>
      <w:r>
        <w:rPr>
          <w:bCs/>
        </w:rPr>
        <w:t>2</w:t>
      </w:r>
      <w:r w:rsidRPr="00DE09B3">
        <w:rPr>
          <w:bCs/>
        </w:rPr>
        <w:t xml:space="preserve">. В случае, если победитель </w:t>
      </w:r>
      <w:r>
        <w:rPr>
          <w:bCs/>
        </w:rPr>
        <w:t>конкурса</w:t>
      </w:r>
      <w:r w:rsidRPr="00DE09B3">
        <w:rPr>
          <w:bCs/>
        </w:rPr>
        <w:t xml:space="preserve"> признан уклонившимся от заключения контракта, заказчик вправе заключить контракт с участником такой процедуры, заявке которого присвоен второй номер. Этот участник признается победителем такой процедуры, и в проект контракта, прилагаемый к документации о закупке, заказчиком включаются условия исполнения данного контракта, предложенные этим участником. Проект контракта должен быть направлен заказчиком этому участнику в срок, не превышающий пяти дней с даты признания победителя такой процедуры уклонившимся от заключения контракта. При этом заказчик вправе обратиться в суд с требованием о возмещении убытков, причиненных уклонением от заключения контракта в части, не покрытой суммой обеспечения заявки на участие в </w:t>
      </w:r>
      <w:r>
        <w:rPr>
          <w:bCs/>
        </w:rPr>
        <w:t>конкурсе</w:t>
      </w:r>
      <w:r w:rsidRPr="00DE09B3">
        <w:rPr>
          <w:bCs/>
        </w:rPr>
        <w:t>.</w:t>
      </w:r>
    </w:p>
    <w:p w:rsidR="00A920D2" w:rsidRPr="000B3541" w:rsidRDefault="00550D2F" w:rsidP="000B3541">
      <w:pPr>
        <w:pStyle w:val="32"/>
        <w:keepNext w:val="0"/>
        <w:numPr>
          <w:ilvl w:val="0"/>
          <w:numId w:val="0"/>
        </w:numPr>
        <w:spacing w:before="60"/>
        <w:ind w:firstLine="431"/>
        <w:rPr>
          <w:rFonts w:ascii="Times New Roman" w:hAnsi="Times New Roman"/>
          <w:b w:val="0"/>
          <w:bCs/>
          <w:szCs w:val="24"/>
        </w:rPr>
      </w:pPr>
      <w:r w:rsidRPr="000B3541">
        <w:rPr>
          <w:rFonts w:ascii="Times New Roman" w:hAnsi="Times New Roman"/>
          <w:b w:val="0"/>
          <w:bCs/>
          <w:szCs w:val="24"/>
        </w:rPr>
        <w:t xml:space="preserve">7.13. Участник </w:t>
      </w:r>
      <w:r w:rsidR="000B3541">
        <w:rPr>
          <w:rFonts w:ascii="Times New Roman" w:hAnsi="Times New Roman"/>
          <w:b w:val="0"/>
          <w:bCs/>
          <w:szCs w:val="24"/>
        </w:rPr>
        <w:t>запроса предложений</w:t>
      </w:r>
      <w:r w:rsidRPr="000B3541">
        <w:rPr>
          <w:rFonts w:ascii="Times New Roman" w:hAnsi="Times New Roman"/>
          <w:b w:val="0"/>
          <w:bCs/>
          <w:szCs w:val="24"/>
        </w:rPr>
        <w:t xml:space="preserve">, признанный победителем электронной процедуры в соответствии с </w:t>
      </w:r>
      <w:hyperlink w:anchor="Par13" w:history="1">
        <w:r w:rsidRPr="000B3541">
          <w:rPr>
            <w:rFonts w:ascii="Times New Roman" w:hAnsi="Times New Roman"/>
            <w:b w:val="0"/>
            <w:bCs/>
            <w:szCs w:val="24"/>
          </w:rPr>
          <w:t>пунктом 7.1</w:t>
        </w:r>
      </w:hyperlink>
      <w:r w:rsidRPr="000B3541">
        <w:rPr>
          <w:rFonts w:ascii="Times New Roman" w:hAnsi="Times New Roman"/>
          <w:b w:val="0"/>
          <w:bCs/>
          <w:szCs w:val="24"/>
        </w:rPr>
        <w:t xml:space="preserve">2 настоящего раздела, вправе подписать проект контракта или разместить предусмотренный </w:t>
      </w:r>
      <w:hyperlink w:anchor="Par3" w:history="1">
        <w:r w:rsidRPr="000B3541">
          <w:rPr>
            <w:rFonts w:ascii="Times New Roman" w:hAnsi="Times New Roman"/>
            <w:b w:val="0"/>
            <w:bCs/>
            <w:szCs w:val="24"/>
          </w:rPr>
          <w:t>пунктом 7.4</w:t>
        </w:r>
      </w:hyperlink>
      <w:r w:rsidRPr="000B3541">
        <w:rPr>
          <w:rFonts w:ascii="Times New Roman" w:hAnsi="Times New Roman"/>
          <w:b w:val="0"/>
          <w:bCs/>
          <w:szCs w:val="24"/>
        </w:rPr>
        <w:t xml:space="preserve"> настоящего раздела</w:t>
      </w:r>
      <w:r w:rsidR="000B3541">
        <w:rPr>
          <w:rFonts w:ascii="Times New Roman" w:hAnsi="Times New Roman"/>
          <w:b w:val="0"/>
          <w:bCs/>
          <w:szCs w:val="24"/>
        </w:rPr>
        <w:t xml:space="preserve"> </w:t>
      </w:r>
      <w:r w:rsidRPr="000B3541">
        <w:rPr>
          <w:rFonts w:ascii="Times New Roman" w:hAnsi="Times New Roman"/>
          <w:b w:val="0"/>
          <w:bCs/>
          <w:szCs w:val="24"/>
        </w:rPr>
        <w:t xml:space="preserve">протокол разногласий в порядке и сроки, которые предусмотрены настоящим разделом, либо отказаться от заключения контракта. Одновременно с подписанным контрактом этот победитель обязан предоставить обеспечение исполнения контракта, если установление требования обеспечения исполнения контракта предусмотрено извещением и документацией о закупке. Этот победитель считается уклонившимся от заключения контракта в случае неисполнения требований </w:t>
      </w:r>
      <w:hyperlink w:anchor="Par5" w:history="1">
        <w:r w:rsidRPr="000B3541">
          <w:rPr>
            <w:rFonts w:ascii="Times New Roman" w:hAnsi="Times New Roman"/>
            <w:b w:val="0"/>
            <w:szCs w:val="24"/>
          </w:rPr>
          <w:t>пункта 7.6</w:t>
        </w:r>
      </w:hyperlink>
      <w:r w:rsidRPr="000B3541">
        <w:rPr>
          <w:rFonts w:ascii="Times New Roman" w:hAnsi="Times New Roman"/>
          <w:b w:val="0"/>
          <w:bCs/>
          <w:szCs w:val="24"/>
        </w:rPr>
        <w:t xml:space="preserve"> настоящего раздела. Такой победитель признается отказавшимся от заключения контракта в случае, если в срок, предусмотренный </w:t>
      </w:r>
      <w:hyperlink w:anchor="Par2" w:history="1">
        <w:r w:rsidRPr="000B3541">
          <w:rPr>
            <w:rFonts w:ascii="Times New Roman" w:hAnsi="Times New Roman"/>
            <w:b w:val="0"/>
            <w:szCs w:val="24"/>
          </w:rPr>
          <w:t>пунктом 7.3</w:t>
        </w:r>
      </w:hyperlink>
      <w:r w:rsidRPr="000B3541">
        <w:rPr>
          <w:rFonts w:ascii="Times New Roman" w:hAnsi="Times New Roman"/>
          <w:b w:val="0"/>
          <w:bCs/>
          <w:szCs w:val="24"/>
        </w:rPr>
        <w:t xml:space="preserve"> настоящего раздела, он не подписал проект контракта или не направил протокол разногласий. </w:t>
      </w:r>
      <w:r w:rsidR="000B3541">
        <w:rPr>
          <w:rFonts w:ascii="Times New Roman" w:hAnsi="Times New Roman"/>
          <w:b w:val="0"/>
          <w:bCs/>
          <w:szCs w:val="24"/>
        </w:rPr>
        <w:t>Запрос предложений</w:t>
      </w:r>
      <w:r w:rsidRPr="000B3541">
        <w:rPr>
          <w:rFonts w:ascii="Times New Roman" w:hAnsi="Times New Roman"/>
          <w:b w:val="0"/>
          <w:bCs/>
          <w:szCs w:val="24"/>
        </w:rPr>
        <w:t xml:space="preserve"> признается не состоявшимся в случае, если этот победитель признан уклонившимся от заключения контракта или отказался от заключения контракта.</w:t>
      </w:r>
    </w:p>
    <w:p w:rsidR="00A920D2" w:rsidRPr="00F5730D" w:rsidRDefault="00A920D2" w:rsidP="00A920D2">
      <w:pPr>
        <w:pStyle w:val="1"/>
        <w:spacing w:before="360" w:after="120"/>
        <w:ind w:left="431" w:hanging="431"/>
        <w:jc w:val="left"/>
        <w:rPr>
          <w:bCs/>
          <w:caps/>
          <w:sz w:val="24"/>
          <w:szCs w:val="24"/>
        </w:rPr>
      </w:pPr>
      <w:bookmarkStart w:id="154" w:name="_Toc169628401"/>
      <w:bookmarkStart w:id="155" w:name="_Toc387249737"/>
      <w:bookmarkStart w:id="156" w:name="_Ref119429686"/>
      <w:bookmarkStart w:id="157" w:name="_Ref119429982"/>
      <w:bookmarkStart w:id="158" w:name="_Toc123405487"/>
      <w:bookmarkStart w:id="159" w:name="_Ref166339283"/>
      <w:bookmarkEnd w:id="147"/>
      <w:r w:rsidRPr="00F5730D">
        <w:rPr>
          <w:bCs/>
          <w:caps/>
          <w:sz w:val="24"/>
          <w:szCs w:val="24"/>
        </w:rPr>
        <w:t>ОБЕСПЕЧЕНИЕ ИСПОЛНЕНИЯ КОНТРАКТА</w:t>
      </w:r>
      <w:bookmarkEnd w:id="154"/>
      <w:bookmarkEnd w:id="155"/>
    </w:p>
    <w:p w:rsidR="00A920D2" w:rsidRPr="00F5730D" w:rsidRDefault="00A920D2" w:rsidP="00A920D2">
      <w:pPr>
        <w:pStyle w:val="21"/>
        <w:spacing w:after="0"/>
        <w:ind w:left="578" w:hanging="578"/>
        <w:jc w:val="left"/>
        <w:rPr>
          <w:bCs/>
          <w:sz w:val="24"/>
          <w:szCs w:val="24"/>
        </w:rPr>
      </w:pPr>
      <w:bookmarkStart w:id="160" w:name="_Toc169628402"/>
      <w:bookmarkStart w:id="161" w:name="_Toc387249738"/>
      <w:bookmarkStart w:id="162" w:name="_Ref166350669"/>
      <w:bookmarkEnd w:id="156"/>
      <w:bookmarkEnd w:id="157"/>
      <w:bookmarkEnd w:id="158"/>
      <w:bookmarkEnd w:id="159"/>
      <w:r w:rsidRPr="00F5730D">
        <w:rPr>
          <w:bCs/>
          <w:sz w:val="24"/>
          <w:szCs w:val="24"/>
        </w:rPr>
        <w:t>Общие положения</w:t>
      </w:r>
      <w:bookmarkEnd w:id="160"/>
      <w:bookmarkEnd w:id="161"/>
    </w:p>
    <w:p w:rsidR="00A920D2" w:rsidRPr="00AE303D" w:rsidRDefault="00A920D2" w:rsidP="00B54F82">
      <w:pPr>
        <w:pStyle w:val="32"/>
        <w:keepNext w:val="0"/>
        <w:tabs>
          <w:tab w:val="clear" w:pos="1588"/>
          <w:tab w:val="num" w:pos="0"/>
        </w:tabs>
        <w:spacing w:before="60"/>
        <w:ind w:left="0"/>
        <w:rPr>
          <w:rFonts w:ascii="Times New Roman" w:hAnsi="Times New Roman"/>
          <w:b w:val="0"/>
        </w:rPr>
      </w:pPr>
      <w:r w:rsidRPr="00AE303D">
        <w:rPr>
          <w:rFonts w:ascii="Times New Roman" w:hAnsi="Times New Roman"/>
          <w:b w:val="0"/>
          <w:szCs w:val="24"/>
        </w:rPr>
        <w:t>Контракт заключается только после предоставления участником закупки, с которым заключается контракт, обеспечения исполнения контракта</w:t>
      </w:r>
      <w:bookmarkEnd w:id="162"/>
      <w:r w:rsidRPr="00AE303D">
        <w:rPr>
          <w:rFonts w:ascii="Times New Roman" w:hAnsi="Times New Roman"/>
          <w:b w:val="0"/>
          <w:szCs w:val="24"/>
        </w:rPr>
        <w:t xml:space="preserve"> в случае, если требование о предоставлении обеспечения исполнения контракта установлено в пункте </w:t>
      </w:r>
      <w:r w:rsidR="00B57B10" w:rsidRPr="00B57B10">
        <w:rPr>
          <w:rFonts w:ascii="Times New Roman" w:hAnsi="Times New Roman"/>
          <w:b w:val="0"/>
          <w:szCs w:val="24"/>
        </w:rPr>
        <w:t>9</w:t>
      </w:r>
      <w:r w:rsidRPr="00AE303D">
        <w:rPr>
          <w:rFonts w:ascii="Times New Roman" w:hAnsi="Times New Roman"/>
          <w:b w:val="0"/>
          <w:szCs w:val="24"/>
        </w:rPr>
        <w:t xml:space="preserve">.1.28 части </w:t>
      </w:r>
      <w:r w:rsidRPr="00AE303D">
        <w:rPr>
          <w:rFonts w:ascii="Times New Roman" w:hAnsi="Times New Roman"/>
          <w:b w:val="0"/>
          <w:iCs/>
          <w:szCs w:val="24"/>
        </w:rPr>
        <w:t>III «ИНФОРМАЦИОННАЯ КАРТА ЗАПРОСА ПРЕДЛОЖЕНИЙ»</w:t>
      </w:r>
      <w:r w:rsidRPr="00AE303D">
        <w:rPr>
          <w:rFonts w:ascii="Times New Roman" w:hAnsi="Times New Roman"/>
          <w:b w:val="0"/>
        </w:rPr>
        <w:t>.</w:t>
      </w:r>
    </w:p>
    <w:p w:rsidR="00A920D2" w:rsidRPr="00571BAA" w:rsidRDefault="00A920D2" w:rsidP="00B54F82">
      <w:pPr>
        <w:pStyle w:val="32"/>
        <w:keepNext w:val="0"/>
        <w:tabs>
          <w:tab w:val="clear" w:pos="1588"/>
          <w:tab w:val="num" w:pos="0"/>
        </w:tabs>
        <w:spacing w:before="60"/>
        <w:ind w:left="0"/>
        <w:rPr>
          <w:rFonts w:ascii="Times New Roman" w:hAnsi="Times New Roman"/>
          <w:b w:val="0"/>
        </w:rPr>
      </w:pPr>
      <w:r>
        <w:rPr>
          <w:rFonts w:ascii="Times New Roman" w:hAnsi="Times New Roman"/>
          <w:b w:val="0"/>
          <w:szCs w:val="24"/>
        </w:rPr>
        <w:t>Обеспечение исполнения</w:t>
      </w:r>
      <w:r w:rsidRPr="00F5730D">
        <w:rPr>
          <w:rFonts w:ascii="Times New Roman" w:hAnsi="Times New Roman"/>
          <w:b w:val="0"/>
          <w:szCs w:val="24"/>
        </w:rPr>
        <w:t xml:space="preserve"> контракта может быть представлено в виде банковской гарантии, выданной банком и соответствующей требованиям статьи 45 </w:t>
      </w:r>
      <w:r>
        <w:rPr>
          <w:rFonts w:ascii="Times New Roman" w:hAnsi="Times New Roman"/>
          <w:b w:val="0"/>
        </w:rPr>
        <w:t>З</w:t>
      </w:r>
      <w:r w:rsidR="00935655">
        <w:rPr>
          <w:rFonts w:ascii="Times New Roman" w:hAnsi="Times New Roman"/>
          <w:b w:val="0"/>
        </w:rPr>
        <w:t>акона о</w:t>
      </w:r>
      <w:r w:rsidRPr="00F5730D">
        <w:rPr>
          <w:rFonts w:ascii="Times New Roman" w:hAnsi="Times New Roman"/>
          <w:b w:val="0"/>
          <w:bCs/>
        </w:rPr>
        <w:t xml:space="preserve"> контрактной системе</w:t>
      </w:r>
      <w:r w:rsidRPr="00F5730D">
        <w:rPr>
          <w:rFonts w:ascii="Times New Roman" w:hAnsi="Times New Roman"/>
          <w:b w:val="0"/>
        </w:rPr>
        <w:t>, или внесением</w:t>
      </w:r>
      <w:r w:rsidRPr="00F5730D">
        <w:rPr>
          <w:rFonts w:ascii="Times New Roman" w:hAnsi="Times New Roman"/>
          <w:b w:val="0"/>
          <w:szCs w:val="24"/>
        </w:rPr>
        <w:t xml:space="preserve"> денежных средств</w:t>
      </w:r>
      <w:r w:rsidRPr="00F5730D">
        <w:rPr>
          <w:rFonts w:ascii="Times New Roman" w:hAnsi="Times New Roman"/>
          <w:b w:val="0"/>
        </w:rPr>
        <w:t xml:space="preserve">. Способ обеспечения исполнения контракта определяется участником  закупки, с которым заключается контракт, самостоятельно. </w:t>
      </w:r>
    </w:p>
    <w:p w:rsidR="00A920D2" w:rsidRPr="00AE303D" w:rsidRDefault="00A920D2" w:rsidP="00B54F82">
      <w:pPr>
        <w:pStyle w:val="32"/>
        <w:keepNext w:val="0"/>
        <w:tabs>
          <w:tab w:val="clear" w:pos="1588"/>
          <w:tab w:val="num" w:pos="0"/>
        </w:tabs>
        <w:spacing w:before="60"/>
        <w:ind w:left="0"/>
        <w:rPr>
          <w:rFonts w:ascii="Times New Roman" w:hAnsi="Times New Roman"/>
          <w:b w:val="0"/>
          <w:szCs w:val="24"/>
        </w:rPr>
      </w:pPr>
      <w:bookmarkStart w:id="163" w:name="_Ref166350695"/>
      <w:r w:rsidRPr="00F5730D">
        <w:rPr>
          <w:rFonts w:ascii="Times New Roman" w:hAnsi="Times New Roman"/>
          <w:b w:val="0"/>
          <w:szCs w:val="24"/>
        </w:rPr>
        <w:t xml:space="preserve">Размер </w:t>
      </w:r>
      <w:r w:rsidRPr="00AE303D">
        <w:rPr>
          <w:rFonts w:ascii="Times New Roman" w:hAnsi="Times New Roman"/>
          <w:b w:val="0"/>
          <w:szCs w:val="24"/>
        </w:rPr>
        <w:t>обеспечения исполнения контракта, срок и порядок его предоставления указаны в пункте</w:t>
      </w:r>
      <w:r>
        <w:rPr>
          <w:rFonts w:ascii="Times New Roman" w:hAnsi="Times New Roman"/>
          <w:b w:val="0"/>
          <w:szCs w:val="24"/>
        </w:rPr>
        <w:t xml:space="preserve"> </w:t>
      </w:r>
      <w:r w:rsidR="004C6AB5" w:rsidRPr="004C6AB5">
        <w:rPr>
          <w:rFonts w:ascii="Times New Roman" w:hAnsi="Times New Roman"/>
          <w:b w:val="0"/>
          <w:szCs w:val="24"/>
        </w:rPr>
        <w:t>9</w:t>
      </w:r>
      <w:r w:rsidRPr="00AE303D">
        <w:rPr>
          <w:rFonts w:ascii="Times New Roman" w:hAnsi="Times New Roman"/>
          <w:b w:val="0"/>
          <w:szCs w:val="24"/>
        </w:rPr>
        <w:t xml:space="preserve">.1.28 части </w:t>
      </w:r>
      <w:r w:rsidRPr="00AE303D">
        <w:rPr>
          <w:rFonts w:ascii="Times New Roman" w:hAnsi="Times New Roman"/>
          <w:b w:val="0"/>
          <w:iCs/>
          <w:szCs w:val="24"/>
        </w:rPr>
        <w:t>III «ИНФОРМАЦИОННАЯ КАРТА ЗАПРОСА ПРЕДЛОЖЕНИЙ»</w:t>
      </w:r>
      <w:r w:rsidRPr="00AE303D">
        <w:rPr>
          <w:rFonts w:ascii="Times New Roman" w:hAnsi="Times New Roman"/>
          <w:b w:val="0"/>
          <w:szCs w:val="24"/>
        </w:rPr>
        <w:t>.</w:t>
      </w:r>
      <w:bookmarkEnd w:id="163"/>
    </w:p>
    <w:p w:rsidR="00B54F82" w:rsidRPr="00B54F82" w:rsidRDefault="00B54F82" w:rsidP="00B54F82">
      <w:pPr>
        <w:pStyle w:val="32"/>
        <w:tabs>
          <w:tab w:val="clear" w:pos="1588"/>
          <w:tab w:val="num" w:pos="0"/>
        </w:tabs>
        <w:ind w:left="0"/>
        <w:rPr>
          <w:rFonts w:ascii="Times New Roman" w:hAnsi="Times New Roman"/>
          <w:b w:val="0"/>
        </w:rPr>
      </w:pPr>
      <w:r w:rsidRPr="00B54F82">
        <w:rPr>
          <w:rFonts w:ascii="Times New Roman" w:hAnsi="Times New Roman"/>
          <w:b w:val="0"/>
        </w:rPr>
        <w:t>Положения настоящего документации об обеспечении исполнения контракта не применяются к участнику закупки в случае:</w:t>
      </w:r>
    </w:p>
    <w:p w:rsidR="00B54F82" w:rsidRPr="00B54F82" w:rsidRDefault="00B54F82" w:rsidP="00B54F82">
      <w:pPr>
        <w:pStyle w:val="32"/>
        <w:numPr>
          <w:ilvl w:val="0"/>
          <w:numId w:val="0"/>
        </w:numPr>
        <w:tabs>
          <w:tab w:val="num" w:pos="0"/>
        </w:tabs>
        <w:rPr>
          <w:rFonts w:ascii="Times New Roman" w:hAnsi="Times New Roman"/>
          <w:b w:val="0"/>
        </w:rPr>
      </w:pPr>
      <w:r w:rsidRPr="00B54F82">
        <w:rPr>
          <w:rFonts w:ascii="Times New Roman" w:hAnsi="Times New Roman"/>
          <w:b w:val="0"/>
        </w:rPr>
        <w:t>1) заключения контракта с участником закупки, который является казенным учреждением;</w:t>
      </w:r>
    </w:p>
    <w:p w:rsidR="00B54F82" w:rsidRPr="00B54F82" w:rsidRDefault="00B54F82" w:rsidP="00B54F82">
      <w:pPr>
        <w:pStyle w:val="32"/>
        <w:numPr>
          <w:ilvl w:val="0"/>
          <w:numId w:val="0"/>
        </w:numPr>
        <w:tabs>
          <w:tab w:val="num" w:pos="0"/>
        </w:tabs>
        <w:rPr>
          <w:rFonts w:ascii="Times New Roman" w:hAnsi="Times New Roman"/>
          <w:b w:val="0"/>
        </w:rPr>
      </w:pPr>
      <w:r w:rsidRPr="00B54F82">
        <w:rPr>
          <w:rFonts w:ascii="Times New Roman" w:hAnsi="Times New Roman"/>
          <w:b w:val="0"/>
        </w:rPr>
        <w:t>2) осуществления закупки услуги по предоставлению кредита;</w:t>
      </w:r>
    </w:p>
    <w:p w:rsidR="00B54F82" w:rsidRPr="00B54F82" w:rsidRDefault="00B54F82" w:rsidP="00B54F82">
      <w:pPr>
        <w:pStyle w:val="32"/>
        <w:numPr>
          <w:ilvl w:val="0"/>
          <w:numId w:val="0"/>
        </w:numPr>
        <w:tabs>
          <w:tab w:val="num" w:pos="0"/>
        </w:tabs>
        <w:rPr>
          <w:rFonts w:ascii="Times New Roman" w:hAnsi="Times New Roman"/>
          <w:b w:val="0"/>
        </w:rPr>
      </w:pPr>
      <w:r w:rsidRPr="00B54F82">
        <w:rPr>
          <w:rFonts w:ascii="Times New Roman" w:hAnsi="Times New Roman"/>
          <w:b w:val="0"/>
        </w:rPr>
        <w:t>3) заключения бюджетным учреждением, государственным, муниципальным унитарными предприятиями контракта, предметом которого является выдача банковской гарантии.</w:t>
      </w:r>
    </w:p>
    <w:p w:rsidR="00A920D2" w:rsidRPr="00D80B84" w:rsidRDefault="00B54F82" w:rsidP="00D80B84">
      <w:pPr>
        <w:pStyle w:val="32"/>
        <w:numPr>
          <w:ilvl w:val="0"/>
          <w:numId w:val="0"/>
        </w:numPr>
        <w:tabs>
          <w:tab w:val="num" w:pos="0"/>
        </w:tabs>
        <w:rPr>
          <w:rFonts w:ascii="Times New Roman" w:hAnsi="Times New Roman"/>
          <w:szCs w:val="24"/>
        </w:rPr>
      </w:pPr>
      <w:r w:rsidRPr="00B54F82">
        <w:rPr>
          <w:rFonts w:ascii="Times New Roman" w:hAnsi="Times New Roman"/>
          <w:b w:val="0"/>
        </w:rPr>
        <w:t xml:space="preserve">8.1.5. В ходе исполнения контракта поставщик (подрядчик, исполнитель) вправе представить заказчику взамен ранее представленного обеспечения исполнения контракта новое обеспечение </w:t>
      </w:r>
      <w:r w:rsidRPr="00B54F82">
        <w:rPr>
          <w:rFonts w:ascii="Times New Roman" w:hAnsi="Times New Roman"/>
          <w:b w:val="0"/>
        </w:rPr>
        <w:lastRenderedPageBreak/>
        <w:t>исполнения контракта, уменьшенное на размер выполненных обязательств по контракту, при этом может быть изменен способ обеспечения исполнения контракта.</w:t>
      </w:r>
    </w:p>
    <w:p w:rsidR="00A920D2" w:rsidRPr="00F5730D" w:rsidRDefault="00A920D2" w:rsidP="00A920D2">
      <w:pPr>
        <w:pStyle w:val="21"/>
        <w:keepNext w:val="0"/>
        <w:spacing w:before="360" w:after="0"/>
        <w:ind w:left="578" w:hanging="578"/>
        <w:jc w:val="left"/>
        <w:rPr>
          <w:bCs/>
          <w:sz w:val="24"/>
          <w:szCs w:val="24"/>
        </w:rPr>
      </w:pPr>
      <w:bookmarkStart w:id="164" w:name="_Toc169628403"/>
      <w:bookmarkStart w:id="165" w:name="_Toc387249739"/>
      <w:r w:rsidRPr="00F5730D">
        <w:rPr>
          <w:bCs/>
          <w:sz w:val="24"/>
          <w:szCs w:val="24"/>
        </w:rPr>
        <w:t>Безотзывная банковская гарантия</w:t>
      </w:r>
      <w:bookmarkEnd w:id="164"/>
      <w:bookmarkEnd w:id="165"/>
    </w:p>
    <w:p w:rsidR="00A920D2" w:rsidRPr="00F5730D" w:rsidRDefault="00A920D2" w:rsidP="00E126C0">
      <w:pPr>
        <w:pStyle w:val="32"/>
        <w:keepNext w:val="0"/>
        <w:tabs>
          <w:tab w:val="clear" w:pos="1588"/>
          <w:tab w:val="num" w:pos="0"/>
        </w:tabs>
        <w:spacing w:before="60"/>
        <w:ind w:left="0"/>
        <w:rPr>
          <w:rFonts w:ascii="Times New Roman" w:hAnsi="Times New Roman"/>
          <w:b w:val="0"/>
          <w:bCs/>
        </w:rPr>
      </w:pPr>
      <w:r w:rsidRPr="00F5730D">
        <w:rPr>
          <w:rFonts w:ascii="Times New Roman" w:hAnsi="Times New Roman"/>
          <w:b w:val="0"/>
          <w:bCs/>
        </w:rPr>
        <w:t>Требования к обеспечению исполнения контракта, предоставляемому в виде банковской гарантии:</w:t>
      </w:r>
    </w:p>
    <w:p w:rsidR="00A920D2" w:rsidRPr="002626D8" w:rsidRDefault="00A920D2" w:rsidP="00E126C0">
      <w:pPr>
        <w:pStyle w:val="41"/>
        <w:keepNext w:val="0"/>
        <w:tabs>
          <w:tab w:val="num" w:pos="0"/>
        </w:tabs>
        <w:spacing w:before="60"/>
        <w:ind w:left="0" w:firstLine="0"/>
        <w:rPr>
          <w:rFonts w:ascii="Times New Roman" w:hAnsi="Times New Roman"/>
          <w:szCs w:val="24"/>
        </w:rPr>
      </w:pPr>
      <w:bookmarkStart w:id="166" w:name="_Ref166350738"/>
      <w:r w:rsidRPr="002626D8">
        <w:rPr>
          <w:rFonts w:ascii="Times New Roman" w:hAnsi="Times New Roman"/>
        </w:rPr>
        <w:t xml:space="preserve">В качестве обеспечения исполнения контракта принимаются банковские гарантии, выданные банками, </w:t>
      </w:r>
      <w:r w:rsidR="008D4269" w:rsidRPr="008D4269">
        <w:rPr>
          <w:rFonts w:ascii="Times New Roman" w:hAnsi="Times New Roman"/>
        </w:rPr>
        <w:t>соответствующими требованиям, установленным Правительством Российской Федерации</w:t>
      </w:r>
    </w:p>
    <w:p w:rsidR="00A920D2" w:rsidRPr="00F5730D" w:rsidRDefault="00A920D2" w:rsidP="00E126C0">
      <w:pPr>
        <w:pStyle w:val="41"/>
        <w:keepNext w:val="0"/>
        <w:tabs>
          <w:tab w:val="num" w:pos="0"/>
        </w:tabs>
        <w:spacing w:before="60"/>
        <w:ind w:left="0" w:firstLine="0"/>
        <w:rPr>
          <w:rFonts w:ascii="Times New Roman" w:hAnsi="Times New Roman"/>
          <w:szCs w:val="24"/>
        </w:rPr>
      </w:pPr>
      <w:r w:rsidRPr="00D04ADC">
        <w:rPr>
          <w:rFonts w:ascii="Times New Roman" w:hAnsi="Times New Roman"/>
        </w:rPr>
        <w:t xml:space="preserve">Банковская гарантия, предоставляемая участником закупки в качестве </w:t>
      </w:r>
      <w:r>
        <w:rPr>
          <w:rFonts w:ascii="Times New Roman" w:hAnsi="Times New Roman"/>
        </w:rPr>
        <w:t xml:space="preserve">обеспечения </w:t>
      </w:r>
      <w:r w:rsidRPr="00D04ADC">
        <w:rPr>
          <w:rFonts w:ascii="Times New Roman" w:hAnsi="Times New Roman"/>
        </w:rPr>
        <w:t xml:space="preserve">исполнения контракта, </w:t>
      </w:r>
      <w:r w:rsidR="0091226F" w:rsidRPr="0091226F">
        <w:rPr>
          <w:rFonts w:ascii="Times New Roman" w:hAnsi="Times New Roman"/>
        </w:rPr>
        <w:t>предоставляемая участником закупки в качестве обеспечения заявки на участие в закупке, информация о ней и документы, предусмотренные частью 9 статьи 45 Закона о контрактной системе, должны быть включены в реестр банковских гарантий, размещенный в единой информационной системе</w:t>
      </w:r>
      <w:r w:rsidRPr="00F5730D">
        <w:rPr>
          <w:rFonts w:ascii="Times New Roman" w:hAnsi="Times New Roman"/>
        </w:rPr>
        <w:t>;</w:t>
      </w:r>
    </w:p>
    <w:p w:rsidR="00A920D2" w:rsidRPr="00AE303D" w:rsidRDefault="00A920D2" w:rsidP="00E126C0">
      <w:pPr>
        <w:pStyle w:val="41"/>
        <w:keepNext w:val="0"/>
        <w:tabs>
          <w:tab w:val="num" w:pos="0"/>
        </w:tabs>
        <w:spacing w:before="60"/>
        <w:ind w:left="0" w:firstLine="0"/>
        <w:rPr>
          <w:rFonts w:ascii="Times New Roman" w:hAnsi="Times New Roman"/>
          <w:szCs w:val="24"/>
        </w:rPr>
      </w:pPr>
      <w:r w:rsidRPr="00F5730D">
        <w:rPr>
          <w:rFonts w:ascii="Times New Roman" w:hAnsi="Times New Roman"/>
          <w:szCs w:val="24"/>
        </w:rPr>
        <w:t xml:space="preserve">срок </w:t>
      </w:r>
      <w:r w:rsidRPr="00AE303D">
        <w:rPr>
          <w:rFonts w:ascii="Times New Roman" w:hAnsi="Times New Roman"/>
          <w:szCs w:val="24"/>
        </w:rPr>
        <w:t xml:space="preserve">действия банковской гарантии устанавливается в соответствии с пунктом </w:t>
      </w:r>
      <w:r w:rsidR="004C6AB5" w:rsidRPr="004C6AB5">
        <w:rPr>
          <w:rFonts w:ascii="Times New Roman" w:hAnsi="Times New Roman"/>
          <w:szCs w:val="24"/>
        </w:rPr>
        <w:t>9</w:t>
      </w:r>
      <w:r w:rsidRPr="00AE303D">
        <w:rPr>
          <w:rFonts w:ascii="Times New Roman" w:hAnsi="Times New Roman"/>
          <w:szCs w:val="24"/>
        </w:rPr>
        <w:t>.1.28</w:t>
      </w:r>
      <w:r w:rsidRPr="00AE303D">
        <w:rPr>
          <w:rFonts w:ascii="Times New Roman" w:hAnsi="Times New Roman"/>
          <w:iCs/>
          <w:szCs w:val="24"/>
        </w:rPr>
        <w:t xml:space="preserve"> части III «ИНФОРМАЦИОННАЯ КАРТА ЗАПРОСА ПРЕДЛОЖЕНИЙ»</w:t>
      </w:r>
      <w:r w:rsidRPr="00AE303D">
        <w:rPr>
          <w:rFonts w:ascii="Times New Roman" w:hAnsi="Times New Roman"/>
          <w:szCs w:val="24"/>
        </w:rPr>
        <w:t xml:space="preserve"> и </w:t>
      </w:r>
      <w:r w:rsidRPr="00AE303D">
        <w:rPr>
          <w:rFonts w:ascii="Times New Roman" w:hAnsi="Times New Roman"/>
        </w:rPr>
        <w:t>должен превышать срок действия контракта не менее чем на один месяц.</w:t>
      </w:r>
    </w:p>
    <w:p w:rsidR="00A920D2" w:rsidRPr="00F5730D" w:rsidRDefault="00A920D2" w:rsidP="00E126C0">
      <w:pPr>
        <w:pStyle w:val="41"/>
        <w:keepNext w:val="0"/>
        <w:tabs>
          <w:tab w:val="num" w:pos="0"/>
        </w:tabs>
        <w:spacing w:before="60"/>
        <w:ind w:left="0" w:firstLine="0"/>
        <w:rPr>
          <w:rFonts w:ascii="Times New Roman" w:hAnsi="Times New Roman"/>
          <w:szCs w:val="24"/>
        </w:rPr>
      </w:pPr>
      <w:r w:rsidRPr="00F5730D">
        <w:rPr>
          <w:rFonts w:ascii="Times New Roman" w:hAnsi="Times New Roman"/>
          <w:szCs w:val="24"/>
        </w:rPr>
        <w:t xml:space="preserve">банковская гарантия должна </w:t>
      </w:r>
      <w:r>
        <w:rPr>
          <w:rFonts w:ascii="Times New Roman" w:hAnsi="Times New Roman"/>
          <w:szCs w:val="24"/>
        </w:rPr>
        <w:t xml:space="preserve">быть безотзывной и должна </w:t>
      </w:r>
      <w:r w:rsidRPr="00F5730D">
        <w:rPr>
          <w:rFonts w:ascii="Times New Roman" w:hAnsi="Times New Roman"/>
          <w:szCs w:val="24"/>
        </w:rPr>
        <w:t>содержать следующие сведения и условия:</w:t>
      </w:r>
    </w:p>
    <w:p w:rsidR="00A920D2" w:rsidRPr="00F5730D" w:rsidRDefault="00A920D2" w:rsidP="00E126C0">
      <w:pPr>
        <w:pStyle w:val="afffff2"/>
        <w:numPr>
          <w:ilvl w:val="5"/>
          <w:numId w:val="18"/>
        </w:numPr>
        <w:tabs>
          <w:tab w:val="clear" w:pos="360"/>
          <w:tab w:val="num" w:pos="0"/>
          <w:tab w:val="num" w:pos="851"/>
        </w:tabs>
        <w:ind w:left="0" w:firstLine="0"/>
      </w:pPr>
      <w:r w:rsidRPr="009E40DC">
        <w:t>сумму банковской гарантии, подлежащую уплате гарантом заказчику в случае ненадлежащего</w:t>
      </w:r>
      <w:r w:rsidRPr="00B07402">
        <w:t xml:space="preserve"> </w:t>
      </w:r>
      <w:r w:rsidRPr="009E40DC">
        <w:t xml:space="preserve">исполнения обязательств принципалом в соответствии со статьей 96 </w:t>
      </w:r>
      <w:r>
        <w:t>Закона о контрактной системе</w:t>
      </w:r>
      <w:r w:rsidRPr="00F5730D">
        <w:t>;</w:t>
      </w:r>
    </w:p>
    <w:p w:rsidR="00A920D2" w:rsidRPr="00F5730D" w:rsidRDefault="00A920D2" w:rsidP="00E126C0">
      <w:pPr>
        <w:pStyle w:val="afffff2"/>
        <w:numPr>
          <w:ilvl w:val="5"/>
          <w:numId w:val="18"/>
        </w:numPr>
        <w:tabs>
          <w:tab w:val="clear" w:pos="360"/>
          <w:tab w:val="num" w:pos="0"/>
          <w:tab w:val="num" w:pos="851"/>
        </w:tabs>
        <w:ind w:left="0" w:firstLine="0"/>
      </w:pPr>
      <w:r w:rsidRPr="00F5730D">
        <w:t xml:space="preserve"> </w:t>
      </w:r>
      <w:r w:rsidRPr="009E40DC">
        <w:t>обязательства принципала, надлежащее исполнение которых обеспечивается банковской гарантией</w:t>
      </w:r>
      <w:r w:rsidRPr="00F5730D">
        <w:t>;</w:t>
      </w:r>
    </w:p>
    <w:p w:rsidR="00A920D2" w:rsidRPr="00F5730D" w:rsidRDefault="00A920D2" w:rsidP="00E126C0">
      <w:pPr>
        <w:pStyle w:val="afffff2"/>
        <w:numPr>
          <w:ilvl w:val="5"/>
          <w:numId w:val="18"/>
        </w:numPr>
        <w:tabs>
          <w:tab w:val="clear" w:pos="360"/>
          <w:tab w:val="num" w:pos="0"/>
          <w:tab w:val="num" w:pos="851"/>
        </w:tabs>
        <w:ind w:left="0" w:firstLine="0"/>
      </w:pPr>
      <w:r w:rsidRPr="009E40DC">
        <w:t>обязанность гаранта уплатить заказчику неустойку в размере 0,1 процента денежной суммы, подлежащей уплате, за каждый день просрочки</w:t>
      </w:r>
      <w:r w:rsidRPr="00F5730D">
        <w:t>;</w:t>
      </w:r>
    </w:p>
    <w:p w:rsidR="00A920D2" w:rsidRPr="00F5730D" w:rsidRDefault="00A920D2" w:rsidP="00E126C0">
      <w:pPr>
        <w:pStyle w:val="afffff2"/>
        <w:numPr>
          <w:ilvl w:val="5"/>
          <w:numId w:val="18"/>
        </w:numPr>
        <w:tabs>
          <w:tab w:val="clear" w:pos="360"/>
          <w:tab w:val="num" w:pos="0"/>
          <w:tab w:val="num" w:pos="851"/>
        </w:tabs>
        <w:ind w:left="0" w:firstLine="0"/>
      </w:pPr>
      <w:r w:rsidRPr="009E40DC">
        <w:t>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r w:rsidRPr="00F5730D">
        <w:t xml:space="preserve">; </w:t>
      </w:r>
    </w:p>
    <w:p w:rsidR="00A920D2" w:rsidRPr="00F5730D" w:rsidRDefault="00A920D2" w:rsidP="00E126C0">
      <w:pPr>
        <w:pStyle w:val="afffff2"/>
        <w:numPr>
          <w:ilvl w:val="5"/>
          <w:numId w:val="18"/>
        </w:numPr>
        <w:tabs>
          <w:tab w:val="clear" w:pos="360"/>
          <w:tab w:val="num" w:pos="0"/>
          <w:tab w:val="num" w:pos="851"/>
        </w:tabs>
        <w:ind w:left="0" w:firstLine="0"/>
      </w:pPr>
      <w:r w:rsidRPr="00F5730D">
        <w:t>срок действия банковской гарантии;</w:t>
      </w:r>
    </w:p>
    <w:p w:rsidR="00A920D2" w:rsidRPr="00F5730D" w:rsidRDefault="00A920D2" w:rsidP="00E126C0">
      <w:pPr>
        <w:pStyle w:val="afffff2"/>
        <w:numPr>
          <w:ilvl w:val="5"/>
          <w:numId w:val="18"/>
        </w:numPr>
        <w:tabs>
          <w:tab w:val="clear" w:pos="360"/>
          <w:tab w:val="num" w:pos="0"/>
          <w:tab w:val="num" w:pos="851"/>
        </w:tabs>
        <w:ind w:left="0" w:firstLine="0"/>
      </w:pPr>
      <w:r w:rsidRPr="00F5730D">
        <w:t>отлагательное условие, предусматривающее заключение договора предоставления банковской гарантии по обязательствам принципала, возникшим из контракта при его заключении;</w:t>
      </w:r>
    </w:p>
    <w:p w:rsidR="00A920D2" w:rsidRPr="00F5730D" w:rsidRDefault="00A920D2" w:rsidP="00E126C0">
      <w:pPr>
        <w:pStyle w:val="afffff2"/>
        <w:numPr>
          <w:ilvl w:val="5"/>
          <w:numId w:val="18"/>
        </w:numPr>
        <w:tabs>
          <w:tab w:val="clear" w:pos="360"/>
          <w:tab w:val="num" w:pos="0"/>
          <w:tab w:val="num" w:pos="851"/>
        </w:tabs>
        <w:ind w:left="0" w:firstLine="0"/>
      </w:pPr>
      <w:r w:rsidRPr="00F5730D">
        <w:t>установленный Правительством Российской Федерации перечень документов, предоставляемых заказчиком банку одновременно с требованием об осуществлении уплаты денежной суммы по банковской гарантии</w:t>
      </w:r>
      <w:bookmarkEnd w:id="166"/>
      <w:r w:rsidRPr="00F5730D">
        <w:t>;</w:t>
      </w:r>
    </w:p>
    <w:p w:rsidR="00D80B84" w:rsidRDefault="00A920D2" w:rsidP="000043E0">
      <w:pPr>
        <w:pStyle w:val="afffff2"/>
        <w:numPr>
          <w:ilvl w:val="5"/>
          <w:numId w:val="18"/>
        </w:numPr>
        <w:tabs>
          <w:tab w:val="clear" w:pos="360"/>
          <w:tab w:val="num" w:pos="0"/>
          <w:tab w:val="num" w:pos="851"/>
        </w:tabs>
        <w:ind w:left="0" w:firstLine="0"/>
      </w:pPr>
      <w:r w:rsidRPr="00F5730D">
        <w:t xml:space="preserve"> </w:t>
      </w:r>
      <w:r w:rsidRPr="00B837E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r w:rsidRPr="00F5730D">
        <w:t xml:space="preserve">; </w:t>
      </w:r>
    </w:p>
    <w:p w:rsidR="00A920D2" w:rsidRPr="00D80B84" w:rsidRDefault="00A920D2" w:rsidP="000043E0">
      <w:pPr>
        <w:pStyle w:val="afffff2"/>
        <w:numPr>
          <w:ilvl w:val="5"/>
          <w:numId w:val="18"/>
        </w:numPr>
        <w:tabs>
          <w:tab w:val="clear" w:pos="360"/>
          <w:tab w:val="num" w:pos="0"/>
          <w:tab w:val="num" w:pos="851"/>
        </w:tabs>
        <w:ind w:left="0" w:firstLine="0"/>
      </w:pPr>
      <w:r w:rsidRPr="00D80B84">
        <w:t>Заказчик рассматривает поступившую в качестве обеспечения исполнения контракта банковскую гарантию в срок, не превышающий трех рабочих дней со дня ее поступления. В случае отказа в принятии банковской гарантии заказчик в течение трёх рабочих дней информирует об этом лицо, предоставившее банковскую гарантию, с указанием причин, послуживших основанием для отказа.</w:t>
      </w:r>
    </w:p>
    <w:p w:rsidR="00A920D2" w:rsidRPr="00F5730D" w:rsidRDefault="00A920D2" w:rsidP="00E126C0">
      <w:pPr>
        <w:pStyle w:val="32"/>
        <w:tabs>
          <w:tab w:val="clear" w:pos="1588"/>
          <w:tab w:val="num" w:pos="0"/>
        </w:tabs>
        <w:ind w:left="0"/>
        <w:rPr>
          <w:rFonts w:ascii="Times New Roman" w:hAnsi="Times New Roman"/>
          <w:b w:val="0"/>
        </w:rPr>
      </w:pPr>
      <w:r w:rsidRPr="00F5730D">
        <w:rPr>
          <w:rFonts w:ascii="Times New Roman" w:hAnsi="Times New Roman"/>
          <w:b w:val="0"/>
        </w:rPr>
        <w:lastRenderedPageBreak/>
        <w:t>Основанием для отказа в принятии банковской гарантии заказчиком является:</w:t>
      </w:r>
    </w:p>
    <w:p w:rsidR="00A920D2" w:rsidRPr="002626D8" w:rsidRDefault="00A920D2" w:rsidP="00E126C0">
      <w:pPr>
        <w:pStyle w:val="32"/>
        <w:numPr>
          <w:ilvl w:val="5"/>
          <w:numId w:val="18"/>
        </w:numPr>
        <w:tabs>
          <w:tab w:val="clear" w:pos="360"/>
          <w:tab w:val="num" w:pos="0"/>
          <w:tab w:val="num" w:pos="1418"/>
        </w:tabs>
        <w:spacing w:before="0"/>
        <w:ind w:left="0" w:firstLine="0"/>
        <w:rPr>
          <w:rFonts w:ascii="Times New Roman" w:hAnsi="Times New Roman"/>
          <w:b w:val="0"/>
        </w:rPr>
      </w:pPr>
      <w:r w:rsidRPr="002626D8">
        <w:rPr>
          <w:rFonts w:ascii="Times New Roman" w:hAnsi="Times New Roman"/>
          <w:b w:val="0"/>
        </w:rPr>
        <w:t>отсутствие информации о банковской гарантии в реестре банковских гаран</w:t>
      </w:r>
      <w:r>
        <w:rPr>
          <w:rFonts w:ascii="Times New Roman" w:hAnsi="Times New Roman"/>
          <w:b w:val="0"/>
        </w:rPr>
        <w:t>тий</w:t>
      </w:r>
      <w:r w:rsidRPr="002626D8">
        <w:rPr>
          <w:rFonts w:ascii="Times New Roman" w:hAnsi="Times New Roman"/>
          <w:b w:val="0"/>
        </w:rPr>
        <w:t>;</w:t>
      </w:r>
    </w:p>
    <w:p w:rsidR="00A920D2" w:rsidRPr="002626D8" w:rsidRDefault="00A920D2" w:rsidP="00E126C0">
      <w:pPr>
        <w:pStyle w:val="32"/>
        <w:numPr>
          <w:ilvl w:val="5"/>
          <w:numId w:val="18"/>
        </w:numPr>
        <w:tabs>
          <w:tab w:val="clear" w:pos="360"/>
          <w:tab w:val="num" w:pos="0"/>
          <w:tab w:val="num" w:pos="1418"/>
        </w:tabs>
        <w:spacing w:before="0"/>
        <w:ind w:left="0" w:firstLine="0"/>
        <w:rPr>
          <w:rFonts w:ascii="Times New Roman" w:hAnsi="Times New Roman"/>
          <w:b w:val="0"/>
        </w:rPr>
      </w:pPr>
      <w:r w:rsidRPr="002626D8">
        <w:rPr>
          <w:rFonts w:ascii="Times New Roman" w:hAnsi="Times New Roman"/>
          <w:b w:val="0"/>
        </w:rPr>
        <w:t>несоответствие банковской гарантии условиям, указанным в частях 2 и 3 статьи 45 Закона о контрактной системе;</w:t>
      </w:r>
    </w:p>
    <w:p w:rsidR="00A920D2" w:rsidRPr="00F5730D" w:rsidRDefault="00A920D2" w:rsidP="00E126C0">
      <w:pPr>
        <w:pStyle w:val="32"/>
        <w:numPr>
          <w:ilvl w:val="5"/>
          <w:numId w:val="18"/>
        </w:numPr>
        <w:tabs>
          <w:tab w:val="clear" w:pos="360"/>
          <w:tab w:val="num" w:pos="0"/>
          <w:tab w:val="num" w:pos="1418"/>
        </w:tabs>
        <w:spacing w:before="0"/>
        <w:ind w:left="0" w:firstLine="0"/>
        <w:rPr>
          <w:rFonts w:ascii="Times New Roman" w:hAnsi="Times New Roman"/>
          <w:b w:val="0"/>
        </w:rPr>
      </w:pPr>
      <w:r w:rsidRPr="00F5730D">
        <w:rPr>
          <w:rFonts w:ascii="Times New Roman" w:hAnsi="Times New Roman"/>
          <w:b w:val="0"/>
        </w:rPr>
        <w:t>несоответствие банковской гарантии требованиям, содержащимся в извещении о проведении запроса предложений, документации о проведении запроса предложений.</w:t>
      </w:r>
    </w:p>
    <w:p w:rsidR="00A920D2" w:rsidRPr="00F5730D" w:rsidRDefault="00A920D2" w:rsidP="00A920D2">
      <w:pPr>
        <w:pStyle w:val="21"/>
        <w:keepNext w:val="0"/>
        <w:spacing w:before="360" w:after="0"/>
        <w:ind w:left="578" w:hanging="578"/>
        <w:jc w:val="left"/>
        <w:rPr>
          <w:bCs/>
          <w:sz w:val="24"/>
          <w:szCs w:val="24"/>
        </w:rPr>
      </w:pPr>
      <w:bookmarkStart w:id="167" w:name="_Toc169628405"/>
      <w:bookmarkStart w:id="168" w:name="_Toc387249740"/>
      <w:bookmarkStart w:id="169" w:name="_Ref166350767"/>
      <w:bookmarkStart w:id="170" w:name="OLE_LINK21"/>
      <w:r w:rsidRPr="00F5730D">
        <w:rPr>
          <w:bCs/>
          <w:sz w:val="24"/>
          <w:szCs w:val="24"/>
        </w:rPr>
        <w:t>Внесение денежных средств</w:t>
      </w:r>
      <w:bookmarkEnd w:id="167"/>
      <w:r w:rsidRPr="00F5730D">
        <w:rPr>
          <w:bCs/>
          <w:sz w:val="24"/>
          <w:szCs w:val="24"/>
        </w:rPr>
        <w:t xml:space="preserve"> с качестве обеспечения исполнения контракта</w:t>
      </w:r>
      <w:bookmarkEnd w:id="168"/>
    </w:p>
    <w:p w:rsidR="00A920D2" w:rsidRPr="00AE303D" w:rsidRDefault="00A920D2" w:rsidP="002A07E4">
      <w:pPr>
        <w:pStyle w:val="32"/>
        <w:keepNext w:val="0"/>
        <w:tabs>
          <w:tab w:val="clear" w:pos="1588"/>
          <w:tab w:val="num" w:pos="0"/>
        </w:tabs>
        <w:spacing w:before="60"/>
        <w:ind w:left="0"/>
        <w:rPr>
          <w:rFonts w:ascii="Times New Roman" w:hAnsi="Times New Roman"/>
          <w:b w:val="0"/>
          <w:bCs/>
        </w:rPr>
      </w:pPr>
      <w:r w:rsidRPr="00F5730D">
        <w:rPr>
          <w:rFonts w:ascii="Times New Roman" w:hAnsi="Times New Roman"/>
          <w:b w:val="0"/>
          <w:bCs/>
        </w:rPr>
        <w:t xml:space="preserve">Требования к </w:t>
      </w:r>
      <w:r w:rsidRPr="00AE303D">
        <w:rPr>
          <w:rFonts w:ascii="Times New Roman" w:hAnsi="Times New Roman"/>
          <w:b w:val="0"/>
          <w:bCs/>
        </w:rPr>
        <w:t>обеспечению исполнения контракта, предоставляемому в виде денежных средств:</w:t>
      </w:r>
    </w:p>
    <w:p w:rsidR="00A920D2" w:rsidRPr="00AE303D" w:rsidRDefault="00A920D2" w:rsidP="002A07E4">
      <w:pPr>
        <w:pStyle w:val="41"/>
        <w:keepNext w:val="0"/>
        <w:tabs>
          <w:tab w:val="num" w:pos="0"/>
        </w:tabs>
        <w:spacing w:before="60"/>
        <w:ind w:left="0" w:firstLine="0"/>
        <w:rPr>
          <w:rFonts w:ascii="Times New Roman" w:hAnsi="Times New Roman"/>
          <w:szCs w:val="24"/>
        </w:rPr>
      </w:pPr>
      <w:r w:rsidRPr="00AE303D">
        <w:rPr>
          <w:rFonts w:ascii="Times New Roman" w:hAnsi="Times New Roman"/>
          <w:szCs w:val="24"/>
        </w:rPr>
        <w:t xml:space="preserve">денежные средства, вносимые в обеспечение исполнения контракта должны быть перечислены в размере и по реквизитам, установленным в пунктах </w:t>
      </w:r>
      <w:r w:rsidR="004C6AB5" w:rsidRPr="004C6AB5">
        <w:rPr>
          <w:rFonts w:ascii="Times New Roman" w:hAnsi="Times New Roman"/>
          <w:szCs w:val="24"/>
        </w:rPr>
        <w:t>9</w:t>
      </w:r>
      <w:r w:rsidRPr="00AE303D">
        <w:rPr>
          <w:rFonts w:ascii="Times New Roman" w:hAnsi="Times New Roman"/>
          <w:szCs w:val="24"/>
        </w:rPr>
        <w:t xml:space="preserve">.1.28 и </w:t>
      </w:r>
      <w:r w:rsidR="004C6AB5" w:rsidRPr="004C6AB5">
        <w:rPr>
          <w:rFonts w:ascii="Times New Roman" w:hAnsi="Times New Roman"/>
          <w:szCs w:val="24"/>
        </w:rPr>
        <w:t>9</w:t>
      </w:r>
      <w:r w:rsidRPr="00AE303D">
        <w:rPr>
          <w:rFonts w:ascii="Times New Roman" w:hAnsi="Times New Roman"/>
          <w:szCs w:val="24"/>
        </w:rPr>
        <w:t xml:space="preserve">.1.29 </w:t>
      </w:r>
      <w:r w:rsidRPr="00AE303D">
        <w:rPr>
          <w:rFonts w:ascii="Times New Roman" w:hAnsi="Times New Roman"/>
          <w:iCs/>
          <w:szCs w:val="24"/>
        </w:rPr>
        <w:t>части III «ИНФОРМАЦИОННАЯ КАРТА ЗАПРОСА ПРЕДЛОЖЕНИЙ»</w:t>
      </w:r>
      <w:r w:rsidRPr="00AE303D">
        <w:rPr>
          <w:rFonts w:ascii="Times New Roman" w:hAnsi="Times New Roman"/>
          <w:szCs w:val="24"/>
        </w:rPr>
        <w:t>;</w:t>
      </w:r>
      <w:bookmarkEnd w:id="169"/>
    </w:p>
    <w:p w:rsidR="00A920D2" w:rsidRPr="00F5730D" w:rsidRDefault="00A920D2" w:rsidP="002A07E4">
      <w:pPr>
        <w:pStyle w:val="41"/>
        <w:keepNext w:val="0"/>
        <w:tabs>
          <w:tab w:val="num" w:pos="0"/>
        </w:tabs>
        <w:spacing w:before="60"/>
        <w:ind w:left="0" w:firstLine="0"/>
        <w:rPr>
          <w:rFonts w:ascii="Times New Roman" w:hAnsi="Times New Roman"/>
          <w:szCs w:val="24"/>
        </w:rPr>
      </w:pPr>
      <w:r w:rsidRPr="00F5730D">
        <w:rPr>
          <w:rFonts w:ascii="Times New Roman" w:hAnsi="Times New Roman"/>
          <w:szCs w:val="24"/>
        </w:rPr>
        <w:t>факт внесения денежных средств в обеспечение исполнения контракта подтверждается платежным поручением (квитанцией в случае наличной формы оплаты, оригинальной выпиской из банка в случае, если перевод денежных средств осуществлялся при помощи системы «Банк-клиент»);</w:t>
      </w:r>
    </w:p>
    <w:p w:rsidR="00A920D2" w:rsidRPr="00F5730D" w:rsidRDefault="00A920D2" w:rsidP="002A07E4">
      <w:pPr>
        <w:pStyle w:val="41"/>
        <w:keepNext w:val="0"/>
        <w:tabs>
          <w:tab w:val="num" w:pos="0"/>
        </w:tabs>
        <w:spacing w:before="60"/>
        <w:ind w:left="0" w:firstLine="0"/>
        <w:rPr>
          <w:rFonts w:ascii="Times New Roman" w:hAnsi="Times New Roman"/>
          <w:szCs w:val="24"/>
        </w:rPr>
      </w:pPr>
      <w:r w:rsidRPr="00F5730D">
        <w:rPr>
          <w:rFonts w:ascii="Times New Roman" w:hAnsi="Times New Roman"/>
          <w:szCs w:val="24"/>
        </w:rPr>
        <w:t xml:space="preserve">денежные средства, вносимые в обеспечение </w:t>
      </w:r>
      <w:r w:rsidRPr="00C312A7">
        <w:rPr>
          <w:rFonts w:ascii="Times New Roman" w:hAnsi="Times New Roman"/>
          <w:szCs w:val="24"/>
        </w:rPr>
        <w:t xml:space="preserve">исполнения контракта, должны быть зачислены по реквизитам счета заказчика, указанным в пункте </w:t>
      </w:r>
      <w:r w:rsidR="004C6AB5" w:rsidRPr="004C6AB5">
        <w:rPr>
          <w:rFonts w:ascii="Times New Roman" w:hAnsi="Times New Roman"/>
          <w:szCs w:val="24"/>
        </w:rPr>
        <w:t>9</w:t>
      </w:r>
      <w:r w:rsidRPr="00C312A7">
        <w:rPr>
          <w:rFonts w:ascii="Times New Roman" w:hAnsi="Times New Roman"/>
          <w:szCs w:val="24"/>
        </w:rPr>
        <w:t xml:space="preserve">.1.29 </w:t>
      </w:r>
      <w:r w:rsidRPr="00C312A7">
        <w:rPr>
          <w:rFonts w:ascii="Times New Roman" w:hAnsi="Times New Roman"/>
          <w:iCs/>
          <w:szCs w:val="24"/>
        </w:rPr>
        <w:t>части III «ИНФОРМАЦИОННАЯ КАРТА ЗАПРОСА ПРЕДЛОЖЕНИЙ»</w:t>
      </w:r>
      <w:r w:rsidRPr="00C312A7">
        <w:rPr>
          <w:rFonts w:ascii="Times New Roman" w:hAnsi="Times New Roman"/>
          <w:szCs w:val="24"/>
        </w:rPr>
        <w:t>, до заключения контракта. В противном случае обеспечение исполнения контракта</w:t>
      </w:r>
      <w:r w:rsidRPr="00F5730D">
        <w:rPr>
          <w:rFonts w:ascii="Times New Roman" w:hAnsi="Times New Roman"/>
          <w:szCs w:val="24"/>
        </w:rPr>
        <w:t xml:space="preserve"> в виде денежных средств считается непредоставленным;</w:t>
      </w:r>
    </w:p>
    <w:p w:rsidR="00A920D2" w:rsidRPr="00F5730D" w:rsidRDefault="00A920D2" w:rsidP="002A07E4">
      <w:pPr>
        <w:pStyle w:val="41"/>
        <w:keepNext w:val="0"/>
        <w:tabs>
          <w:tab w:val="num" w:pos="0"/>
        </w:tabs>
        <w:spacing w:before="60"/>
        <w:ind w:left="0" w:firstLine="0"/>
        <w:rPr>
          <w:rFonts w:ascii="Times New Roman" w:hAnsi="Times New Roman"/>
          <w:szCs w:val="24"/>
        </w:rPr>
      </w:pPr>
      <w:r w:rsidRPr="00F5730D">
        <w:rPr>
          <w:rFonts w:ascii="Times New Roman" w:hAnsi="Times New Roman"/>
          <w:szCs w:val="24"/>
        </w:rPr>
        <w:t>денежные средства возвращаются поставщику (подрядчику, исполнителю) с которым заключе</w:t>
      </w:r>
      <w:r w:rsidR="00F470C5">
        <w:rPr>
          <w:rFonts w:ascii="Times New Roman" w:hAnsi="Times New Roman"/>
          <w:szCs w:val="24"/>
        </w:rPr>
        <w:t>н</w:t>
      </w:r>
      <w:r w:rsidRPr="00F5730D">
        <w:rPr>
          <w:rFonts w:ascii="Times New Roman" w:hAnsi="Times New Roman"/>
          <w:szCs w:val="24"/>
        </w:rPr>
        <w:t xml:space="preserve"> контракт</w:t>
      </w:r>
      <w:r w:rsidRPr="00727472">
        <w:rPr>
          <w:rFonts w:ascii="Times New Roman" w:hAnsi="Times New Roman"/>
          <w:szCs w:val="24"/>
        </w:rPr>
        <w:t xml:space="preserve">, </w:t>
      </w:r>
      <w:r w:rsidR="004B1BB9">
        <w:rPr>
          <w:rFonts w:ascii="Times New Roman" w:hAnsi="Times New Roman"/>
          <w:szCs w:val="24"/>
        </w:rPr>
        <w:t xml:space="preserve">в соответствии с порядком, </w:t>
      </w:r>
      <w:r w:rsidRPr="00727472">
        <w:rPr>
          <w:rFonts w:ascii="Times New Roman" w:hAnsi="Times New Roman"/>
          <w:szCs w:val="24"/>
        </w:rPr>
        <w:t>установленн</w:t>
      </w:r>
      <w:r w:rsidR="004B1BB9">
        <w:rPr>
          <w:rFonts w:ascii="Times New Roman" w:hAnsi="Times New Roman"/>
          <w:szCs w:val="24"/>
        </w:rPr>
        <w:t>ым</w:t>
      </w:r>
      <w:r w:rsidRPr="00727472">
        <w:rPr>
          <w:rFonts w:ascii="Times New Roman" w:hAnsi="Times New Roman"/>
          <w:szCs w:val="24"/>
        </w:rPr>
        <w:t xml:space="preserve"> в Проекте контракта (часть </w:t>
      </w:r>
      <w:r w:rsidR="004C6AB5">
        <w:rPr>
          <w:rFonts w:ascii="Times New Roman" w:hAnsi="Times New Roman"/>
          <w:szCs w:val="24"/>
          <w:lang w:val="en-US"/>
        </w:rPr>
        <w:t>I</w:t>
      </w:r>
      <w:r w:rsidRPr="00727472">
        <w:rPr>
          <w:rFonts w:ascii="Times New Roman" w:hAnsi="Times New Roman"/>
          <w:snapToGrid w:val="0"/>
          <w:szCs w:val="24"/>
          <w:lang w:val="en-US"/>
        </w:rPr>
        <w:t>V</w:t>
      </w:r>
      <w:r w:rsidRPr="00727472">
        <w:rPr>
          <w:rFonts w:ascii="Times New Roman" w:hAnsi="Times New Roman"/>
          <w:snapToGrid w:val="0"/>
          <w:szCs w:val="24"/>
        </w:rPr>
        <w:t xml:space="preserve"> «ПРОЕКТ КОНТРАКТА»</w:t>
      </w:r>
      <w:r w:rsidR="004F0D9F">
        <w:rPr>
          <w:rFonts w:ascii="Times New Roman" w:hAnsi="Times New Roman"/>
          <w:szCs w:val="24"/>
        </w:rPr>
        <w:t>)</w:t>
      </w:r>
      <w:r w:rsidRPr="00F5730D">
        <w:rPr>
          <w:rFonts w:ascii="Times New Roman" w:hAnsi="Times New Roman"/>
          <w:szCs w:val="24"/>
        </w:rPr>
        <w:t>.</w:t>
      </w:r>
      <w:bookmarkEnd w:id="170"/>
    </w:p>
    <w:p w:rsidR="00A920D2" w:rsidRPr="00F5730D" w:rsidRDefault="00A920D2" w:rsidP="00C6052C">
      <w:pPr>
        <w:pStyle w:val="32"/>
        <w:keepNext w:val="0"/>
        <w:numPr>
          <w:ilvl w:val="0"/>
          <w:numId w:val="0"/>
        </w:numPr>
        <w:spacing w:before="60"/>
        <w:rPr>
          <w:rFonts w:ascii="Times New Roman" w:hAnsi="Times New Roman"/>
          <w:b w:val="0"/>
          <w:szCs w:val="24"/>
        </w:rPr>
      </w:pPr>
    </w:p>
    <w:p w:rsidR="00A920D2" w:rsidRPr="00F5730D" w:rsidRDefault="00A920D2" w:rsidP="00A920D2">
      <w:pPr>
        <w:sectPr w:rsidR="00A920D2" w:rsidRPr="00F5730D">
          <w:headerReference w:type="even" r:id="rId48"/>
          <w:footerReference w:type="even" r:id="rId49"/>
          <w:footerReference w:type="default" r:id="rId50"/>
          <w:pgSz w:w="11906" w:h="16838" w:code="9"/>
          <w:pgMar w:top="899" w:right="567" w:bottom="1078" w:left="1134" w:header="709" w:footer="709" w:gutter="0"/>
          <w:cols w:space="708"/>
          <w:titlePg/>
          <w:docGrid w:linePitch="360"/>
        </w:sectPr>
      </w:pPr>
    </w:p>
    <w:p w:rsidR="00A920D2" w:rsidRPr="00F5730D" w:rsidRDefault="00A920D2" w:rsidP="00D80B84">
      <w:pPr>
        <w:pStyle w:val="1"/>
        <w:numPr>
          <w:ilvl w:val="0"/>
          <w:numId w:val="15"/>
        </w:numPr>
        <w:tabs>
          <w:tab w:val="clear" w:pos="1882"/>
        </w:tabs>
        <w:ind w:left="851" w:firstLine="851"/>
        <w:rPr>
          <w:bCs/>
          <w:sz w:val="24"/>
          <w:szCs w:val="24"/>
        </w:rPr>
      </w:pPr>
      <w:bookmarkStart w:id="171" w:name="_РАЗДЕЛ_I_3_ИНФОРМАЦИОННАЯ_КАРТА_КОН"/>
      <w:bookmarkStart w:id="172" w:name="_Ref119427269"/>
      <w:bookmarkStart w:id="173" w:name="_Toc166101214"/>
      <w:bookmarkStart w:id="174" w:name="_Toc387249744"/>
      <w:bookmarkEnd w:id="171"/>
      <w:r w:rsidRPr="00F5730D">
        <w:rPr>
          <w:rStyle w:val="11"/>
          <w:bCs/>
          <w:sz w:val="24"/>
          <w:szCs w:val="24"/>
        </w:rPr>
        <w:lastRenderedPageBreak/>
        <w:t xml:space="preserve">ИНФОРМАЦИОННАЯ КАРТА </w:t>
      </w:r>
      <w:bookmarkEnd w:id="172"/>
      <w:bookmarkEnd w:id="173"/>
      <w:r w:rsidRPr="00F5730D">
        <w:rPr>
          <w:rStyle w:val="11"/>
          <w:bCs/>
          <w:sz w:val="24"/>
          <w:szCs w:val="24"/>
        </w:rPr>
        <w:t>ЗАПРОСА ПРЕДЛОЖЕНИЙ</w:t>
      </w:r>
      <w:bookmarkEnd w:id="174"/>
    </w:p>
    <w:p w:rsidR="00A920D2" w:rsidRPr="00F5730D" w:rsidRDefault="00A920D2" w:rsidP="00A920D2">
      <w:pPr>
        <w:pStyle w:val="32"/>
        <w:keepNext w:val="0"/>
        <w:numPr>
          <w:ilvl w:val="0"/>
          <w:numId w:val="0"/>
        </w:numPr>
        <w:ind w:firstLine="142"/>
        <w:rPr>
          <w:rFonts w:ascii="Times New Roman" w:hAnsi="Times New Roman"/>
          <w:b w:val="0"/>
          <w:szCs w:val="24"/>
        </w:rPr>
      </w:pPr>
      <w:r w:rsidRPr="00F5730D">
        <w:rPr>
          <w:rFonts w:ascii="Times New Roman" w:hAnsi="Times New Roman"/>
          <w:b w:val="0"/>
          <w:szCs w:val="24"/>
        </w:rPr>
        <w:t xml:space="preserve">В части </w:t>
      </w:r>
      <w:r w:rsidR="00E714AD">
        <w:fldChar w:fldCharType="begin"/>
      </w:r>
      <w:r w:rsidR="00E714AD">
        <w:instrText xml:space="preserve"> REF _Ref119427269 \r \h  \* MERGEFORMAT </w:instrText>
      </w:r>
      <w:r w:rsidR="00E714AD">
        <w:fldChar w:fldCharType="separate"/>
      </w:r>
      <w:r w:rsidR="00C726E5" w:rsidRPr="00C726E5">
        <w:rPr>
          <w:rFonts w:ascii="Times New Roman" w:hAnsi="Times New Roman"/>
          <w:b w:val="0"/>
          <w:szCs w:val="24"/>
        </w:rPr>
        <w:t>III</w:t>
      </w:r>
      <w:r w:rsidR="00E714AD">
        <w:fldChar w:fldCharType="end"/>
      </w:r>
      <w:r w:rsidRPr="00F5730D">
        <w:rPr>
          <w:rFonts w:ascii="Times New Roman" w:hAnsi="Times New Roman"/>
          <w:b w:val="0"/>
          <w:szCs w:val="24"/>
        </w:rPr>
        <w:t xml:space="preserve"> «</w:t>
      </w:r>
      <w:r w:rsidR="00E714AD" w:rsidRPr="007C5E52">
        <w:rPr>
          <w:rFonts w:ascii="Times New Roman" w:hAnsi="Times New Roman"/>
        </w:rPr>
        <w:fldChar w:fldCharType="begin"/>
      </w:r>
      <w:r w:rsidR="00E714AD" w:rsidRPr="007C5E52">
        <w:rPr>
          <w:rFonts w:ascii="Times New Roman" w:hAnsi="Times New Roman"/>
        </w:rPr>
        <w:instrText xml:space="preserve"> REF _Ref119427269 \h  \* MERGEFORMAT </w:instrText>
      </w:r>
      <w:r w:rsidR="00E714AD" w:rsidRPr="007C5E52">
        <w:rPr>
          <w:rFonts w:ascii="Times New Roman" w:hAnsi="Times New Roman"/>
        </w:rPr>
      </w:r>
      <w:r w:rsidR="00E714AD" w:rsidRPr="007C5E52">
        <w:rPr>
          <w:rFonts w:ascii="Times New Roman" w:hAnsi="Times New Roman"/>
        </w:rPr>
        <w:fldChar w:fldCharType="separate"/>
      </w:r>
      <w:r w:rsidR="00C726E5" w:rsidRPr="007C5E52">
        <w:rPr>
          <w:rFonts w:ascii="Times New Roman" w:hAnsi="Times New Roman"/>
          <w:b w:val="0"/>
        </w:rPr>
        <w:t>ИНФОРМАЦИОННАЯ КАРТА</w:t>
      </w:r>
      <w:r w:rsidR="00C726E5" w:rsidRPr="007C5E52">
        <w:rPr>
          <w:rFonts w:ascii="Times New Roman" w:hAnsi="Times New Roman"/>
        </w:rPr>
        <w:t xml:space="preserve"> </w:t>
      </w:r>
      <w:r w:rsidR="00E714AD" w:rsidRPr="007C5E52">
        <w:rPr>
          <w:rFonts w:ascii="Times New Roman" w:hAnsi="Times New Roman"/>
        </w:rPr>
        <w:fldChar w:fldCharType="end"/>
      </w:r>
      <w:r w:rsidRPr="007C5E52">
        <w:rPr>
          <w:rFonts w:ascii="Times New Roman" w:hAnsi="Times New Roman"/>
          <w:b w:val="0"/>
        </w:rPr>
        <w:t>ЗАПРОСА ПРЕДЛОЖЕНИЙ</w:t>
      </w:r>
      <w:r w:rsidRPr="00F5730D">
        <w:rPr>
          <w:rFonts w:ascii="Times New Roman" w:hAnsi="Times New Roman"/>
          <w:b w:val="0"/>
          <w:szCs w:val="24"/>
        </w:rPr>
        <w:t xml:space="preserve">» содержится информация </w:t>
      </w:r>
      <w:r w:rsidRPr="00F5730D">
        <w:rPr>
          <w:rFonts w:ascii="Times New Roman" w:hAnsi="Times New Roman"/>
          <w:b w:val="0"/>
          <w:kern w:val="28"/>
          <w:szCs w:val="24"/>
        </w:rPr>
        <w:t>для данного запроса предложений, которая уточняет, разъясняет и дополняет</w:t>
      </w:r>
      <w:r w:rsidRPr="00F5730D">
        <w:rPr>
          <w:rFonts w:ascii="Times New Roman" w:hAnsi="Times New Roman"/>
          <w:b w:val="0"/>
          <w:szCs w:val="24"/>
        </w:rPr>
        <w:t xml:space="preserve"> положения части «</w:t>
      </w:r>
      <w:r w:rsidR="00E714AD" w:rsidRPr="00D80B84">
        <w:rPr>
          <w:b w:val="0"/>
        </w:rPr>
        <w:fldChar w:fldCharType="begin"/>
      </w:r>
      <w:r w:rsidR="00E714AD" w:rsidRPr="00D80B84">
        <w:rPr>
          <w:b w:val="0"/>
        </w:rPr>
        <w:instrText xml:space="preserve"> REF _Ref166642713 \h  \* MERGEFORMAT </w:instrText>
      </w:r>
      <w:r w:rsidR="00E714AD" w:rsidRPr="00D80B84">
        <w:rPr>
          <w:b w:val="0"/>
        </w:rPr>
      </w:r>
      <w:r w:rsidR="00E714AD" w:rsidRPr="00D80B84">
        <w:rPr>
          <w:b w:val="0"/>
        </w:rPr>
        <w:fldChar w:fldCharType="separate"/>
      </w:r>
      <w:r w:rsidR="007C5E52">
        <w:rPr>
          <w:rFonts w:ascii="Times New Roman" w:hAnsi="Times New Roman"/>
          <w:b w:val="0"/>
        </w:rPr>
        <w:t>ОБЩИЕ УСЛОВИЯ</w:t>
      </w:r>
      <w:r w:rsidR="00C726E5" w:rsidRPr="007C5E52">
        <w:rPr>
          <w:rFonts w:ascii="Times New Roman" w:hAnsi="Times New Roman"/>
          <w:b w:val="0"/>
        </w:rPr>
        <w:t xml:space="preserve"> </w:t>
      </w:r>
      <w:r w:rsidR="007C5E52">
        <w:rPr>
          <w:rFonts w:ascii="Times New Roman" w:hAnsi="Times New Roman"/>
          <w:b w:val="0"/>
        </w:rPr>
        <w:t>ПРОВЕДЕНИЯ</w:t>
      </w:r>
      <w:r w:rsidR="00E714AD" w:rsidRPr="00D80B84">
        <w:rPr>
          <w:b w:val="0"/>
        </w:rPr>
        <w:fldChar w:fldCharType="end"/>
      </w:r>
      <w:r w:rsidRPr="00F5730D">
        <w:rPr>
          <w:rFonts w:ascii="Times New Roman" w:hAnsi="Times New Roman"/>
          <w:b w:val="0"/>
          <w:szCs w:val="24"/>
        </w:rPr>
        <w:t xml:space="preserve">». </w:t>
      </w:r>
    </w:p>
    <w:p w:rsidR="00A920D2" w:rsidRPr="00F5730D" w:rsidRDefault="00A920D2" w:rsidP="00A920D2">
      <w:pPr>
        <w:pStyle w:val="32"/>
        <w:keepNext w:val="0"/>
        <w:numPr>
          <w:ilvl w:val="0"/>
          <w:numId w:val="0"/>
        </w:numPr>
        <w:spacing w:before="60"/>
        <w:ind w:firstLine="720"/>
        <w:rPr>
          <w:rFonts w:ascii="Times New Roman" w:hAnsi="Times New Roman"/>
          <w:b w:val="0"/>
          <w:szCs w:val="24"/>
        </w:rPr>
      </w:pPr>
      <w:r w:rsidRPr="00F5730D">
        <w:rPr>
          <w:rFonts w:ascii="Times New Roman" w:hAnsi="Times New Roman"/>
          <w:b w:val="0"/>
          <w:szCs w:val="24"/>
        </w:rPr>
        <w:t>При возникновении противоречия между положениями части «</w:t>
      </w:r>
      <w:r w:rsidR="007C5E52">
        <w:rPr>
          <w:rFonts w:ascii="Times New Roman" w:hAnsi="Times New Roman"/>
          <w:b w:val="0"/>
        </w:rPr>
        <w:t xml:space="preserve">ОБЩИЕ УСЛОВИЯ </w:t>
      </w:r>
      <w:r w:rsidR="007C5E52" w:rsidRPr="00D80B84">
        <w:rPr>
          <w:b w:val="0"/>
        </w:rPr>
        <w:t>ПРОВЕДЕНИЯ»</w:t>
      </w:r>
      <w:r w:rsidRPr="00F5730D">
        <w:rPr>
          <w:rFonts w:ascii="Times New Roman" w:hAnsi="Times New Roman"/>
          <w:b w:val="0"/>
          <w:szCs w:val="24"/>
        </w:rPr>
        <w:t xml:space="preserve"> и части </w:t>
      </w:r>
      <w:r w:rsidR="00E714AD">
        <w:fldChar w:fldCharType="begin"/>
      </w:r>
      <w:r w:rsidR="00E714AD">
        <w:instrText xml:space="preserve"> REF _Ref119427269 \r \h  \* MERGEFORMAT </w:instrText>
      </w:r>
      <w:r w:rsidR="00E714AD">
        <w:fldChar w:fldCharType="separate"/>
      </w:r>
      <w:r w:rsidR="00C726E5" w:rsidRPr="00C726E5">
        <w:rPr>
          <w:rFonts w:ascii="Times New Roman" w:hAnsi="Times New Roman"/>
          <w:b w:val="0"/>
          <w:szCs w:val="24"/>
        </w:rPr>
        <w:t>III</w:t>
      </w:r>
      <w:r w:rsidR="00E714AD">
        <w:fldChar w:fldCharType="end"/>
      </w:r>
      <w:r w:rsidRPr="00F5730D">
        <w:rPr>
          <w:rFonts w:ascii="Times New Roman" w:hAnsi="Times New Roman"/>
          <w:b w:val="0"/>
          <w:szCs w:val="24"/>
        </w:rPr>
        <w:t xml:space="preserve"> «</w:t>
      </w:r>
      <w:r w:rsidR="00E714AD">
        <w:fldChar w:fldCharType="begin"/>
      </w:r>
      <w:r w:rsidR="00E714AD">
        <w:instrText xml:space="preserve"> REF _Ref119427269 \h  \* MERGEFORMAT </w:instrText>
      </w:r>
      <w:r w:rsidR="00E714AD">
        <w:fldChar w:fldCharType="separate"/>
      </w:r>
      <w:r w:rsidR="00C726E5" w:rsidRPr="00D80B84">
        <w:rPr>
          <w:b w:val="0"/>
        </w:rPr>
        <w:t xml:space="preserve">ИНФОРМАЦИОННАЯ КАРТА </w:t>
      </w:r>
      <w:r w:rsidR="00E714AD">
        <w:fldChar w:fldCharType="end"/>
      </w:r>
      <w:r w:rsidRPr="00F5730D">
        <w:rPr>
          <w:rFonts w:ascii="Times New Roman" w:hAnsi="Times New Roman"/>
          <w:b w:val="0"/>
        </w:rPr>
        <w:t>ЗАПРОСА ПРЕДЛОЖЕНИЙ</w:t>
      </w:r>
      <w:r w:rsidRPr="00F5730D">
        <w:rPr>
          <w:rFonts w:ascii="Times New Roman" w:hAnsi="Times New Roman"/>
          <w:b w:val="0"/>
          <w:szCs w:val="24"/>
        </w:rPr>
        <w:t xml:space="preserve">»», применяются положения Части </w:t>
      </w:r>
      <w:r w:rsidR="00E714AD">
        <w:fldChar w:fldCharType="begin"/>
      </w:r>
      <w:r w:rsidR="00E714AD">
        <w:instrText xml:space="preserve"> REF _Ref119427269 \r \h  \* MERGEFORMAT </w:instrText>
      </w:r>
      <w:r w:rsidR="00E714AD">
        <w:fldChar w:fldCharType="separate"/>
      </w:r>
      <w:r w:rsidR="00C726E5" w:rsidRPr="00C726E5">
        <w:rPr>
          <w:rFonts w:ascii="Times New Roman" w:hAnsi="Times New Roman"/>
          <w:b w:val="0"/>
          <w:szCs w:val="24"/>
        </w:rPr>
        <w:t>III</w:t>
      </w:r>
      <w:r w:rsidR="00E714AD">
        <w:fldChar w:fldCharType="end"/>
      </w:r>
      <w:r w:rsidRPr="00F5730D">
        <w:rPr>
          <w:rFonts w:ascii="Times New Roman" w:hAnsi="Times New Roman"/>
          <w:b w:val="0"/>
          <w:szCs w:val="24"/>
        </w:rPr>
        <w:t>.</w:t>
      </w:r>
    </w:p>
    <w:p w:rsidR="00A920D2" w:rsidRPr="00F5730D" w:rsidRDefault="00A920D2" w:rsidP="00A920D2">
      <w:pPr>
        <w:pStyle w:val="1"/>
        <w:spacing w:before="360" w:after="120"/>
        <w:ind w:left="431" w:hanging="431"/>
        <w:jc w:val="left"/>
        <w:rPr>
          <w:bCs/>
          <w:caps/>
          <w:sz w:val="24"/>
          <w:szCs w:val="24"/>
        </w:rPr>
      </w:pPr>
      <w:bookmarkStart w:id="175" w:name="_Toc387249745"/>
      <w:r w:rsidRPr="00F5730D">
        <w:rPr>
          <w:bCs/>
          <w:caps/>
          <w:sz w:val="24"/>
          <w:szCs w:val="24"/>
        </w:rPr>
        <w:t>Информация о проводимом ЗАПРОСЕ ПРЕДЛОЖЕНИЙ:</w:t>
      </w:r>
      <w:bookmarkEnd w:id="175"/>
    </w:p>
    <w:tbl>
      <w:tblPr>
        <w:tblW w:w="10368" w:type="dxa"/>
        <w:tblLayout w:type="fixed"/>
        <w:tblLook w:val="0000" w:firstRow="0" w:lastRow="0" w:firstColumn="0" w:lastColumn="0" w:noHBand="0" w:noVBand="0"/>
      </w:tblPr>
      <w:tblGrid>
        <w:gridCol w:w="959"/>
        <w:gridCol w:w="1701"/>
        <w:gridCol w:w="1948"/>
        <w:gridCol w:w="5760"/>
      </w:tblGrid>
      <w:tr w:rsidR="00A920D2" w:rsidRPr="00F5730D" w:rsidTr="009D0777">
        <w:trPr>
          <w:trHeight w:val="1577"/>
          <w:tblHeader/>
        </w:trPr>
        <w:tc>
          <w:tcPr>
            <w:tcW w:w="959" w:type="dxa"/>
            <w:tcBorders>
              <w:top w:val="single" w:sz="4" w:space="0" w:color="auto"/>
              <w:left w:val="single" w:sz="4" w:space="0" w:color="auto"/>
              <w:bottom w:val="single" w:sz="4" w:space="0" w:color="auto"/>
              <w:right w:val="single" w:sz="4" w:space="0" w:color="auto"/>
            </w:tcBorders>
            <w:vAlign w:val="center"/>
          </w:tcPr>
          <w:p w:rsidR="00A920D2" w:rsidRPr="00F5730D" w:rsidRDefault="00A920D2" w:rsidP="00191DEA">
            <w:pPr>
              <w:keepNext/>
              <w:keepLines/>
              <w:widowControl w:val="0"/>
              <w:suppressLineNumbers/>
              <w:suppressAutoHyphens/>
              <w:jc w:val="center"/>
              <w:rPr>
                <w:b/>
                <w:sz w:val="18"/>
                <w:szCs w:val="18"/>
              </w:rPr>
            </w:pPr>
            <w:r w:rsidRPr="00F5730D">
              <w:rPr>
                <w:b/>
                <w:sz w:val="18"/>
                <w:szCs w:val="18"/>
              </w:rPr>
              <w:t>№</w:t>
            </w:r>
          </w:p>
          <w:p w:rsidR="00A920D2" w:rsidRPr="00F5730D" w:rsidRDefault="00A920D2" w:rsidP="00191DEA">
            <w:pPr>
              <w:keepNext/>
              <w:keepLines/>
              <w:widowControl w:val="0"/>
              <w:suppressLineNumbers/>
              <w:suppressAutoHyphens/>
              <w:jc w:val="center"/>
              <w:rPr>
                <w:b/>
                <w:sz w:val="18"/>
                <w:szCs w:val="18"/>
              </w:rPr>
            </w:pPr>
            <w:r w:rsidRPr="00F5730D">
              <w:rPr>
                <w:b/>
                <w:sz w:val="18"/>
                <w:szCs w:val="18"/>
              </w:rPr>
              <w:t>пункта</w:t>
            </w:r>
          </w:p>
        </w:tc>
        <w:tc>
          <w:tcPr>
            <w:tcW w:w="1701" w:type="dxa"/>
            <w:tcBorders>
              <w:top w:val="single" w:sz="4" w:space="0" w:color="auto"/>
              <w:left w:val="single" w:sz="4" w:space="0" w:color="auto"/>
              <w:bottom w:val="single" w:sz="4" w:space="0" w:color="auto"/>
              <w:right w:val="single" w:sz="4" w:space="0" w:color="auto"/>
            </w:tcBorders>
            <w:vAlign w:val="center"/>
          </w:tcPr>
          <w:p w:rsidR="00A920D2" w:rsidRPr="00F5730D" w:rsidRDefault="00A920D2" w:rsidP="00191DEA">
            <w:pPr>
              <w:keepNext/>
              <w:keepLines/>
              <w:widowControl w:val="0"/>
              <w:suppressLineNumbers/>
              <w:suppressAutoHyphens/>
              <w:jc w:val="center"/>
              <w:rPr>
                <w:b/>
                <w:sz w:val="18"/>
                <w:szCs w:val="18"/>
              </w:rPr>
            </w:pPr>
            <w:r w:rsidRPr="00F5730D">
              <w:rPr>
                <w:b/>
                <w:sz w:val="18"/>
                <w:szCs w:val="18"/>
              </w:rPr>
              <w:t>Ссылка на разделы, подразделы, пункты и подпункты части «</w:t>
            </w:r>
            <w:r w:rsidR="00E714AD">
              <w:fldChar w:fldCharType="begin"/>
            </w:r>
            <w:r w:rsidR="00E714AD">
              <w:instrText xml:space="preserve"> REF _Ref166642713 \h  \* MERGEFORMAT </w:instrText>
            </w:r>
            <w:r w:rsidR="00E714AD">
              <w:fldChar w:fldCharType="separate"/>
            </w:r>
            <w:r w:rsidR="00C726E5" w:rsidRPr="00C726E5">
              <w:rPr>
                <w:sz w:val="18"/>
                <w:szCs w:val="18"/>
              </w:rPr>
              <w:t xml:space="preserve">ОБЩИЕ УСЛОВИЯ ПРОВЕДЕНИЯ </w:t>
            </w:r>
            <w:r w:rsidR="00E714AD">
              <w:fldChar w:fldCharType="end"/>
            </w:r>
            <w:r w:rsidRPr="00F5730D">
              <w:rPr>
                <w:b/>
                <w:sz w:val="18"/>
                <w:szCs w:val="18"/>
              </w:rPr>
              <w:t>»</w:t>
            </w:r>
          </w:p>
        </w:tc>
        <w:tc>
          <w:tcPr>
            <w:tcW w:w="1948" w:type="dxa"/>
            <w:tcBorders>
              <w:top w:val="single" w:sz="4" w:space="0" w:color="auto"/>
              <w:left w:val="single" w:sz="4" w:space="0" w:color="auto"/>
              <w:bottom w:val="single" w:sz="4" w:space="0" w:color="auto"/>
              <w:right w:val="single" w:sz="4" w:space="0" w:color="auto"/>
            </w:tcBorders>
            <w:vAlign w:val="center"/>
          </w:tcPr>
          <w:p w:rsidR="00A920D2" w:rsidRPr="00F5730D" w:rsidRDefault="00A920D2" w:rsidP="00191DEA">
            <w:pPr>
              <w:keepNext/>
              <w:keepLines/>
              <w:widowControl w:val="0"/>
              <w:suppressLineNumbers/>
              <w:suppressAutoHyphens/>
              <w:jc w:val="center"/>
              <w:rPr>
                <w:b/>
                <w:sz w:val="18"/>
                <w:szCs w:val="18"/>
              </w:rPr>
            </w:pPr>
            <w:r w:rsidRPr="00F5730D">
              <w:rPr>
                <w:b/>
                <w:sz w:val="18"/>
                <w:szCs w:val="18"/>
              </w:rPr>
              <w:t xml:space="preserve">Наименование </w:t>
            </w:r>
          </w:p>
        </w:tc>
        <w:tc>
          <w:tcPr>
            <w:tcW w:w="5760" w:type="dxa"/>
            <w:tcBorders>
              <w:top w:val="single" w:sz="4" w:space="0" w:color="auto"/>
              <w:left w:val="single" w:sz="4" w:space="0" w:color="auto"/>
              <w:bottom w:val="single" w:sz="4" w:space="0" w:color="auto"/>
              <w:right w:val="single" w:sz="4" w:space="0" w:color="auto"/>
            </w:tcBorders>
            <w:vAlign w:val="center"/>
          </w:tcPr>
          <w:p w:rsidR="00A920D2" w:rsidRPr="00F5730D" w:rsidRDefault="00A920D2" w:rsidP="00191DEA">
            <w:pPr>
              <w:keepNext/>
              <w:keepLines/>
              <w:widowControl w:val="0"/>
              <w:suppressLineNumbers/>
              <w:suppressAutoHyphens/>
              <w:jc w:val="center"/>
              <w:rPr>
                <w:b/>
                <w:sz w:val="18"/>
                <w:szCs w:val="18"/>
              </w:rPr>
            </w:pPr>
            <w:r w:rsidRPr="00F5730D">
              <w:rPr>
                <w:b/>
                <w:sz w:val="18"/>
                <w:szCs w:val="18"/>
              </w:rPr>
              <w:t>Информация</w:t>
            </w:r>
          </w:p>
        </w:tc>
      </w:tr>
      <w:tr w:rsidR="00A920D2" w:rsidRPr="009D0777" w:rsidTr="00EB1754">
        <w:tc>
          <w:tcPr>
            <w:tcW w:w="959"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pStyle w:val="32"/>
              <w:spacing w:before="0" w:after="0"/>
              <w:ind w:left="0"/>
              <w:jc w:val="left"/>
            </w:pPr>
            <w:bookmarkStart w:id="176" w:name="_Ref166267282"/>
            <w:bookmarkEnd w:id="176"/>
          </w:p>
        </w:tc>
        <w:tc>
          <w:tcPr>
            <w:tcW w:w="1701"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keepNext/>
              <w:keepLines/>
              <w:widowControl w:val="0"/>
              <w:suppressLineNumbers/>
              <w:suppressAutoHyphens/>
              <w:jc w:val="center"/>
            </w:pPr>
            <w:r>
              <w:t>1.2.1.</w:t>
            </w:r>
          </w:p>
        </w:tc>
        <w:tc>
          <w:tcPr>
            <w:tcW w:w="1948"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keepNext/>
              <w:keepLines/>
              <w:widowControl w:val="0"/>
              <w:suppressLineNumbers/>
              <w:suppressAutoHyphens/>
            </w:pPr>
            <w:r w:rsidRPr="00F5730D">
              <w:t>Наименование заказчика, контактная информация</w:t>
            </w:r>
          </w:p>
        </w:tc>
        <w:tc>
          <w:tcPr>
            <w:tcW w:w="5760" w:type="dxa"/>
            <w:tcBorders>
              <w:top w:val="single" w:sz="4" w:space="0" w:color="auto"/>
              <w:left w:val="single" w:sz="4" w:space="0" w:color="auto"/>
              <w:bottom w:val="single" w:sz="4" w:space="0" w:color="auto"/>
              <w:right w:val="single" w:sz="4" w:space="0" w:color="auto"/>
            </w:tcBorders>
          </w:tcPr>
          <w:p w:rsidR="00F12E69" w:rsidRPr="00F5730D" w:rsidRDefault="00F12E69" w:rsidP="00F12E69">
            <w:pPr>
              <w:keepNext/>
              <w:keepLines/>
              <w:widowControl w:val="0"/>
              <w:suppressLineNumbers/>
              <w:suppressAutoHyphens/>
            </w:pPr>
            <w:r w:rsidRPr="00F5730D">
              <w:t>Наименование</w:t>
            </w:r>
          </w:p>
          <w:p w:rsidR="00F12E69" w:rsidRPr="00F5730D" w:rsidRDefault="00F12E69" w:rsidP="00F12E69">
            <w:pPr>
              <w:keepNext/>
              <w:keepLines/>
              <w:widowControl w:val="0"/>
              <w:suppressLineNumbers/>
              <w:suppressAutoHyphens/>
            </w:pPr>
            <w:r w:rsidRPr="00F5730D">
              <w:t>______________________________________________</w:t>
            </w:r>
          </w:p>
          <w:p w:rsidR="00F12E69" w:rsidRPr="00F5730D" w:rsidRDefault="00F12E69" w:rsidP="00F12E69">
            <w:pPr>
              <w:keepNext/>
              <w:keepLines/>
              <w:widowControl w:val="0"/>
              <w:suppressLineNumbers/>
              <w:suppressAutoHyphens/>
            </w:pPr>
            <w:r w:rsidRPr="00F5730D">
              <w:t>______________________________________________</w:t>
            </w:r>
          </w:p>
          <w:p w:rsidR="00F12E69" w:rsidRPr="00F5730D" w:rsidRDefault="00F12E69" w:rsidP="00F12E69">
            <w:pPr>
              <w:keepNext/>
              <w:keepLines/>
              <w:widowControl w:val="0"/>
              <w:suppressLineNumbers/>
              <w:suppressAutoHyphens/>
            </w:pPr>
            <w:r w:rsidRPr="00F5730D">
              <w:t>Место нахождения</w:t>
            </w:r>
          </w:p>
          <w:p w:rsidR="00F12E69" w:rsidRPr="00F5730D" w:rsidRDefault="00F12E69" w:rsidP="00F12E69">
            <w:pPr>
              <w:keepNext/>
              <w:keepLines/>
              <w:widowControl w:val="0"/>
              <w:suppressLineNumbers/>
              <w:suppressAutoHyphens/>
            </w:pPr>
            <w:r w:rsidRPr="00F5730D">
              <w:t>____________________________________________________________________________________________</w:t>
            </w:r>
          </w:p>
          <w:p w:rsidR="00F12E69" w:rsidRPr="00F5730D" w:rsidRDefault="00F12E69" w:rsidP="00F12E69">
            <w:pPr>
              <w:keepNext/>
              <w:keepLines/>
              <w:widowControl w:val="0"/>
              <w:suppressLineNumbers/>
              <w:suppressAutoHyphens/>
            </w:pPr>
            <w:r w:rsidRPr="00F5730D">
              <w:t>Почтовый адрес</w:t>
            </w:r>
          </w:p>
          <w:p w:rsidR="00F12E69" w:rsidRPr="00F5730D" w:rsidRDefault="00F12E69" w:rsidP="00F12E69">
            <w:pPr>
              <w:keepNext/>
              <w:keepLines/>
              <w:widowControl w:val="0"/>
              <w:suppressLineNumbers/>
              <w:suppressAutoHyphens/>
            </w:pPr>
            <w:r w:rsidRPr="00F5730D">
              <w:t>______________________________________________</w:t>
            </w:r>
          </w:p>
          <w:p w:rsidR="00F12E69" w:rsidRPr="00F5730D" w:rsidRDefault="00F12E69" w:rsidP="00F12E69">
            <w:pPr>
              <w:keepNext/>
              <w:keepLines/>
              <w:widowControl w:val="0"/>
              <w:suppressLineNumbers/>
              <w:suppressAutoHyphens/>
            </w:pPr>
            <w:r w:rsidRPr="00F5730D">
              <w:t>______________________________________________</w:t>
            </w:r>
          </w:p>
          <w:p w:rsidR="00F12E69" w:rsidRPr="00F5730D" w:rsidRDefault="00F12E69" w:rsidP="00F12E69">
            <w:pPr>
              <w:keepNext/>
              <w:keepLines/>
              <w:widowControl w:val="0"/>
              <w:suppressLineNumbers/>
              <w:suppressAutoHyphens/>
            </w:pPr>
            <w:r w:rsidRPr="00F5730D">
              <w:t>Телефон _________________ факс________________</w:t>
            </w:r>
          </w:p>
          <w:p w:rsidR="00F12E69" w:rsidRPr="00F5730D" w:rsidRDefault="00F12E69" w:rsidP="00F12E69">
            <w:pPr>
              <w:keepNext/>
              <w:keepLines/>
              <w:widowControl w:val="0"/>
              <w:suppressLineNumbers/>
              <w:suppressAutoHyphens/>
            </w:pPr>
            <w:r w:rsidRPr="00F5730D">
              <w:t>Электронная почта _____________________________</w:t>
            </w:r>
          </w:p>
          <w:p w:rsidR="00A920D2" w:rsidRPr="009D0777" w:rsidRDefault="00F12E69" w:rsidP="00F12E69">
            <w:pPr>
              <w:keepNext/>
              <w:keepLines/>
              <w:widowControl w:val="0"/>
              <w:suppressLineNumbers/>
              <w:suppressAutoHyphens/>
            </w:pPr>
            <w:r w:rsidRPr="00F5730D">
              <w:t>Контактное лицо_______________________________</w:t>
            </w:r>
          </w:p>
        </w:tc>
      </w:tr>
      <w:tr w:rsidR="00A920D2" w:rsidRPr="00F5730D" w:rsidTr="00EB1754">
        <w:tc>
          <w:tcPr>
            <w:tcW w:w="959" w:type="dxa"/>
            <w:tcBorders>
              <w:top w:val="single" w:sz="4" w:space="0" w:color="auto"/>
              <w:left w:val="single" w:sz="4" w:space="0" w:color="auto"/>
              <w:bottom w:val="single" w:sz="4" w:space="0" w:color="auto"/>
              <w:right w:val="single" w:sz="4" w:space="0" w:color="auto"/>
            </w:tcBorders>
          </w:tcPr>
          <w:p w:rsidR="00A920D2" w:rsidRPr="009D0777" w:rsidRDefault="00A920D2" w:rsidP="00191DEA">
            <w:pPr>
              <w:pStyle w:val="32"/>
              <w:keepNext w:val="0"/>
              <w:spacing w:before="0" w:after="0"/>
              <w:ind w:left="0"/>
              <w:jc w:val="left"/>
            </w:pPr>
          </w:p>
        </w:tc>
        <w:tc>
          <w:tcPr>
            <w:tcW w:w="1701" w:type="dxa"/>
            <w:tcBorders>
              <w:top w:val="single" w:sz="4" w:space="0" w:color="auto"/>
              <w:left w:val="single" w:sz="4" w:space="0" w:color="auto"/>
              <w:bottom w:val="single" w:sz="4" w:space="0" w:color="auto"/>
              <w:right w:val="single" w:sz="4" w:space="0" w:color="auto"/>
            </w:tcBorders>
          </w:tcPr>
          <w:p w:rsidR="00A920D2" w:rsidRPr="009D0777" w:rsidRDefault="00A920D2" w:rsidP="00191DEA">
            <w:pPr>
              <w:keepNext/>
              <w:keepLines/>
              <w:widowControl w:val="0"/>
              <w:suppressLineNumbers/>
              <w:suppressAutoHyphens/>
              <w:jc w:val="center"/>
            </w:pPr>
          </w:p>
        </w:tc>
        <w:tc>
          <w:tcPr>
            <w:tcW w:w="1948" w:type="dxa"/>
            <w:tcBorders>
              <w:top w:val="single" w:sz="4" w:space="0" w:color="auto"/>
              <w:left w:val="single" w:sz="4" w:space="0" w:color="auto"/>
              <w:bottom w:val="single" w:sz="4" w:space="0" w:color="auto"/>
              <w:right w:val="single" w:sz="4" w:space="0" w:color="auto"/>
            </w:tcBorders>
          </w:tcPr>
          <w:p w:rsidR="00A920D2" w:rsidRPr="00952FE5" w:rsidRDefault="00A920D2" w:rsidP="00191DEA">
            <w:pPr>
              <w:keepNext/>
              <w:keepLines/>
              <w:widowControl w:val="0"/>
              <w:suppressLineNumbers/>
              <w:suppressAutoHyphens/>
            </w:pPr>
            <w:r w:rsidRPr="00952FE5">
              <w:t>Наим</w:t>
            </w:r>
            <w:r>
              <w:t>енование уполномоченного органа</w:t>
            </w:r>
            <w:r w:rsidRPr="00952FE5">
              <w:t>, контактная информация</w:t>
            </w:r>
          </w:p>
        </w:tc>
        <w:tc>
          <w:tcPr>
            <w:tcW w:w="5760" w:type="dxa"/>
            <w:tcBorders>
              <w:top w:val="single" w:sz="4" w:space="0" w:color="auto"/>
              <w:left w:val="single" w:sz="4" w:space="0" w:color="auto"/>
              <w:bottom w:val="single" w:sz="4" w:space="0" w:color="auto"/>
              <w:right w:val="single" w:sz="4" w:space="0" w:color="auto"/>
            </w:tcBorders>
          </w:tcPr>
          <w:p w:rsidR="00F12E69" w:rsidRPr="00F5730D" w:rsidRDefault="00F12E69" w:rsidP="00F12E69">
            <w:pPr>
              <w:keepNext/>
              <w:keepLines/>
              <w:widowControl w:val="0"/>
              <w:suppressLineNumbers/>
              <w:suppressAutoHyphens/>
            </w:pPr>
            <w:r w:rsidRPr="00F5730D">
              <w:t>Наименование</w:t>
            </w:r>
          </w:p>
          <w:p w:rsidR="00F12E69" w:rsidRPr="00F5730D" w:rsidRDefault="00F12E69" w:rsidP="00F12E69">
            <w:pPr>
              <w:keepNext/>
              <w:keepLines/>
              <w:widowControl w:val="0"/>
              <w:suppressLineNumbers/>
              <w:suppressAutoHyphens/>
            </w:pPr>
            <w:r w:rsidRPr="00F5730D">
              <w:t>______________________________________________</w:t>
            </w:r>
          </w:p>
          <w:p w:rsidR="00F12E69" w:rsidRPr="00F5730D" w:rsidRDefault="00F12E69" w:rsidP="00F12E69">
            <w:pPr>
              <w:keepNext/>
              <w:keepLines/>
              <w:widowControl w:val="0"/>
              <w:suppressLineNumbers/>
              <w:suppressAutoHyphens/>
            </w:pPr>
            <w:r w:rsidRPr="00F5730D">
              <w:t>______________________________________________</w:t>
            </w:r>
          </w:p>
          <w:p w:rsidR="00F12E69" w:rsidRPr="00F5730D" w:rsidRDefault="00F12E69" w:rsidP="00F12E69">
            <w:pPr>
              <w:keepNext/>
              <w:keepLines/>
              <w:widowControl w:val="0"/>
              <w:suppressLineNumbers/>
              <w:suppressAutoHyphens/>
            </w:pPr>
            <w:r w:rsidRPr="00F5730D">
              <w:t>Место нахождения</w:t>
            </w:r>
          </w:p>
          <w:p w:rsidR="00F12E69" w:rsidRPr="00F5730D" w:rsidRDefault="00F12E69" w:rsidP="00F12E69">
            <w:pPr>
              <w:keepNext/>
              <w:keepLines/>
              <w:widowControl w:val="0"/>
              <w:suppressLineNumbers/>
              <w:suppressAutoHyphens/>
            </w:pPr>
            <w:r w:rsidRPr="00F5730D">
              <w:t>____________________________________________________________________________________________</w:t>
            </w:r>
          </w:p>
          <w:p w:rsidR="00F12E69" w:rsidRPr="00F5730D" w:rsidRDefault="00F12E69" w:rsidP="00F12E69">
            <w:pPr>
              <w:keepNext/>
              <w:keepLines/>
              <w:widowControl w:val="0"/>
              <w:suppressLineNumbers/>
              <w:suppressAutoHyphens/>
            </w:pPr>
            <w:r w:rsidRPr="00F5730D">
              <w:t>Почтовый адрес</w:t>
            </w:r>
          </w:p>
          <w:p w:rsidR="00F12E69" w:rsidRPr="00F5730D" w:rsidRDefault="00F12E69" w:rsidP="00F12E69">
            <w:pPr>
              <w:keepNext/>
              <w:keepLines/>
              <w:widowControl w:val="0"/>
              <w:suppressLineNumbers/>
              <w:suppressAutoHyphens/>
            </w:pPr>
            <w:r w:rsidRPr="00F5730D">
              <w:t>______________________________________________</w:t>
            </w:r>
          </w:p>
          <w:p w:rsidR="00F12E69" w:rsidRPr="00F5730D" w:rsidRDefault="00F12E69" w:rsidP="00F12E69">
            <w:pPr>
              <w:keepNext/>
              <w:keepLines/>
              <w:widowControl w:val="0"/>
              <w:suppressLineNumbers/>
              <w:suppressAutoHyphens/>
            </w:pPr>
            <w:r w:rsidRPr="00F5730D">
              <w:t>______________________________________________</w:t>
            </w:r>
          </w:p>
          <w:p w:rsidR="00F12E69" w:rsidRPr="00F5730D" w:rsidRDefault="00F12E69" w:rsidP="00F12E69">
            <w:pPr>
              <w:keepNext/>
              <w:keepLines/>
              <w:widowControl w:val="0"/>
              <w:suppressLineNumbers/>
              <w:suppressAutoHyphens/>
            </w:pPr>
            <w:r w:rsidRPr="00F5730D">
              <w:t>Телефон _________________ факс________________</w:t>
            </w:r>
          </w:p>
          <w:p w:rsidR="00F12E69" w:rsidRPr="00F5730D" w:rsidRDefault="00F12E69" w:rsidP="00F12E69">
            <w:pPr>
              <w:keepNext/>
              <w:keepLines/>
              <w:widowControl w:val="0"/>
              <w:suppressLineNumbers/>
              <w:suppressAutoHyphens/>
            </w:pPr>
            <w:r w:rsidRPr="00F5730D">
              <w:t>Электронная почта _____________________________</w:t>
            </w:r>
          </w:p>
          <w:p w:rsidR="00A920D2" w:rsidRPr="00C51F03" w:rsidRDefault="00F12E69" w:rsidP="00F12E69">
            <w:pPr>
              <w:keepNext/>
              <w:keepLines/>
              <w:widowControl w:val="0"/>
              <w:suppressLineNumbers/>
              <w:suppressAutoHyphens/>
            </w:pPr>
            <w:r w:rsidRPr="00F5730D">
              <w:t>Контактное лицо_______________________________</w:t>
            </w:r>
          </w:p>
        </w:tc>
      </w:tr>
      <w:tr w:rsidR="00A920D2" w:rsidRPr="00F5730D" w:rsidTr="00EB1754">
        <w:tc>
          <w:tcPr>
            <w:tcW w:w="959"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pStyle w:val="32"/>
              <w:keepNext w:val="0"/>
              <w:spacing w:before="0" w:after="0"/>
              <w:ind w:left="0"/>
              <w:jc w:val="left"/>
              <w:rPr>
                <w:rFonts w:ascii="Times New Roman" w:hAnsi="Times New Roman"/>
                <w:b w:val="0"/>
                <w:szCs w:val="24"/>
              </w:rPr>
            </w:pPr>
            <w:bookmarkStart w:id="177" w:name="_Ref166267388"/>
            <w:bookmarkEnd w:id="177"/>
          </w:p>
        </w:tc>
        <w:tc>
          <w:tcPr>
            <w:tcW w:w="1701"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keepNext/>
              <w:keepLines/>
              <w:widowControl w:val="0"/>
              <w:suppressLineNumbers/>
              <w:suppressAutoHyphens/>
              <w:jc w:val="center"/>
            </w:pPr>
            <w:r>
              <w:t>1.2.1.</w:t>
            </w:r>
          </w:p>
        </w:tc>
        <w:tc>
          <w:tcPr>
            <w:tcW w:w="1948" w:type="dxa"/>
            <w:tcBorders>
              <w:top w:val="single" w:sz="4" w:space="0" w:color="auto"/>
              <w:left w:val="single" w:sz="4" w:space="0" w:color="auto"/>
              <w:bottom w:val="single" w:sz="4" w:space="0" w:color="auto"/>
              <w:right w:val="single" w:sz="4" w:space="0" w:color="auto"/>
            </w:tcBorders>
          </w:tcPr>
          <w:p w:rsidR="00A920D2" w:rsidRPr="00F5730D" w:rsidRDefault="00F65643" w:rsidP="00191DEA">
            <w:pPr>
              <w:keepNext/>
              <w:keepLines/>
              <w:widowControl w:val="0"/>
              <w:suppressLineNumbers/>
              <w:suppressAutoHyphens/>
              <w:jc w:val="left"/>
            </w:pPr>
            <w:r>
              <w:t>Специализирован</w:t>
            </w:r>
            <w:r w:rsidR="00A920D2">
              <w:t>ная организация</w:t>
            </w:r>
            <w:r w:rsidR="00A920D2" w:rsidRPr="00F5730D">
              <w:t>, контактная информация</w:t>
            </w:r>
          </w:p>
        </w:tc>
        <w:tc>
          <w:tcPr>
            <w:tcW w:w="5760" w:type="dxa"/>
            <w:tcBorders>
              <w:top w:val="single" w:sz="4" w:space="0" w:color="auto"/>
              <w:left w:val="single" w:sz="4" w:space="0" w:color="auto"/>
              <w:bottom w:val="single" w:sz="4" w:space="0" w:color="auto"/>
              <w:right w:val="single" w:sz="4" w:space="0" w:color="auto"/>
            </w:tcBorders>
          </w:tcPr>
          <w:p w:rsidR="00F12E69" w:rsidRPr="00F5730D" w:rsidRDefault="00F12E69" w:rsidP="00F12E69">
            <w:pPr>
              <w:keepNext/>
              <w:keepLines/>
              <w:widowControl w:val="0"/>
              <w:suppressLineNumbers/>
              <w:suppressAutoHyphens/>
            </w:pPr>
            <w:r w:rsidRPr="00F5730D">
              <w:t>Наименование</w:t>
            </w:r>
          </w:p>
          <w:p w:rsidR="00F12E69" w:rsidRPr="00F5730D" w:rsidRDefault="00F12E69" w:rsidP="00F12E69">
            <w:pPr>
              <w:keepNext/>
              <w:keepLines/>
              <w:widowControl w:val="0"/>
              <w:suppressLineNumbers/>
              <w:suppressAutoHyphens/>
            </w:pPr>
            <w:r w:rsidRPr="00F5730D">
              <w:t>______________________________________________</w:t>
            </w:r>
          </w:p>
          <w:p w:rsidR="00F12E69" w:rsidRPr="00F5730D" w:rsidRDefault="00F12E69" w:rsidP="00F12E69">
            <w:pPr>
              <w:keepNext/>
              <w:keepLines/>
              <w:widowControl w:val="0"/>
              <w:suppressLineNumbers/>
              <w:suppressAutoHyphens/>
            </w:pPr>
            <w:r w:rsidRPr="00F5730D">
              <w:t>______________________________________________</w:t>
            </w:r>
          </w:p>
          <w:p w:rsidR="00F12E69" w:rsidRPr="00F5730D" w:rsidRDefault="00F12E69" w:rsidP="00F12E69">
            <w:pPr>
              <w:keepNext/>
              <w:keepLines/>
              <w:widowControl w:val="0"/>
              <w:suppressLineNumbers/>
              <w:suppressAutoHyphens/>
            </w:pPr>
            <w:r w:rsidRPr="00F5730D">
              <w:t>Место нахождения</w:t>
            </w:r>
          </w:p>
          <w:p w:rsidR="00F12E69" w:rsidRPr="00F5730D" w:rsidRDefault="00F12E69" w:rsidP="00F12E69">
            <w:pPr>
              <w:keepNext/>
              <w:keepLines/>
              <w:widowControl w:val="0"/>
              <w:suppressLineNumbers/>
              <w:suppressAutoHyphens/>
            </w:pPr>
            <w:r w:rsidRPr="00F5730D">
              <w:t>______________________________________________</w:t>
            </w:r>
            <w:r w:rsidRPr="00F5730D">
              <w:lastRenderedPageBreak/>
              <w:t>______________________________________________</w:t>
            </w:r>
          </w:p>
          <w:p w:rsidR="00F12E69" w:rsidRPr="00F5730D" w:rsidRDefault="00F12E69" w:rsidP="00F12E69">
            <w:pPr>
              <w:keepNext/>
              <w:keepLines/>
              <w:widowControl w:val="0"/>
              <w:suppressLineNumbers/>
              <w:suppressAutoHyphens/>
            </w:pPr>
            <w:r w:rsidRPr="00F5730D">
              <w:t>Почтовый адрес</w:t>
            </w:r>
          </w:p>
          <w:p w:rsidR="00F12E69" w:rsidRPr="00F5730D" w:rsidRDefault="00F12E69" w:rsidP="00F12E69">
            <w:pPr>
              <w:keepNext/>
              <w:keepLines/>
              <w:widowControl w:val="0"/>
              <w:suppressLineNumbers/>
              <w:suppressAutoHyphens/>
            </w:pPr>
            <w:r w:rsidRPr="00F5730D">
              <w:t>______________________________________________</w:t>
            </w:r>
          </w:p>
          <w:p w:rsidR="00F12E69" w:rsidRPr="00F5730D" w:rsidRDefault="00F12E69" w:rsidP="00F12E69">
            <w:pPr>
              <w:keepNext/>
              <w:keepLines/>
              <w:widowControl w:val="0"/>
              <w:suppressLineNumbers/>
              <w:suppressAutoHyphens/>
            </w:pPr>
            <w:r w:rsidRPr="00F5730D">
              <w:t>______________________________________________</w:t>
            </w:r>
          </w:p>
          <w:p w:rsidR="00F12E69" w:rsidRPr="00F5730D" w:rsidRDefault="00F12E69" w:rsidP="00F12E69">
            <w:pPr>
              <w:keepNext/>
              <w:keepLines/>
              <w:widowControl w:val="0"/>
              <w:suppressLineNumbers/>
              <w:suppressAutoHyphens/>
            </w:pPr>
            <w:r w:rsidRPr="00F5730D">
              <w:t>Телефон _________________ факс________________</w:t>
            </w:r>
          </w:p>
          <w:p w:rsidR="00F12E69" w:rsidRPr="00F5730D" w:rsidRDefault="00F12E69" w:rsidP="00F12E69">
            <w:pPr>
              <w:keepNext/>
              <w:keepLines/>
              <w:widowControl w:val="0"/>
              <w:suppressLineNumbers/>
              <w:suppressAutoHyphens/>
            </w:pPr>
            <w:r w:rsidRPr="00F5730D">
              <w:t>Электронная почта _____________________________</w:t>
            </w:r>
          </w:p>
          <w:p w:rsidR="00A920D2" w:rsidRPr="00F5730D" w:rsidRDefault="00F12E69" w:rsidP="00F12E69">
            <w:pPr>
              <w:keepNext/>
              <w:keepLines/>
              <w:widowControl w:val="0"/>
              <w:suppressLineNumbers/>
              <w:suppressAutoHyphens/>
            </w:pPr>
            <w:r w:rsidRPr="00F5730D">
              <w:t>Контактное лицо_______________________________</w:t>
            </w:r>
          </w:p>
        </w:tc>
      </w:tr>
      <w:tr w:rsidR="00F12E69" w:rsidRPr="009D0777" w:rsidTr="00EB1754">
        <w:tc>
          <w:tcPr>
            <w:tcW w:w="959" w:type="dxa"/>
            <w:tcBorders>
              <w:top w:val="single" w:sz="4" w:space="0" w:color="auto"/>
              <w:left w:val="single" w:sz="4" w:space="0" w:color="auto"/>
              <w:bottom w:val="single" w:sz="4" w:space="0" w:color="auto"/>
              <w:right w:val="single" w:sz="4" w:space="0" w:color="auto"/>
            </w:tcBorders>
          </w:tcPr>
          <w:p w:rsidR="00F12E69" w:rsidRPr="00F5730D" w:rsidRDefault="00F12E69" w:rsidP="00191DEA">
            <w:pPr>
              <w:pStyle w:val="32"/>
              <w:keepNext w:val="0"/>
              <w:spacing w:before="0" w:after="0"/>
              <w:ind w:left="0"/>
              <w:rPr>
                <w:rFonts w:ascii="Times New Roman" w:hAnsi="Times New Roman"/>
                <w:b w:val="0"/>
                <w:szCs w:val="24"/>
              </w:rPr>
            </w:pPr>
            <w:bookmarkStart w:id="178" w:name="_Ref166267499"/>
            <w:r w:rsidRPr="00F5730D">
              <w:rPr>
                <w:rFonts w:ascii="Times New Roman" w:hAnsi="Times New Roman"/>
                <w:b w:val="0"/>
                <w:szCs w:val="24"/>
              </w:rPr>
              <w:lastRenderedPageBreak/>
              <w:t xml:space="preserve"> </w:t>
            </w:r>
            <w:bookmarkEnd w:id="178"/>
          </w:p>
        </w:tc>
        <w:tc>
          <w:tcPr>
            <w:tcW w:w="1701" w:type="dxa"/>
            <w:tcBorders>
              <w:top w:val="single" w:sz="4" w:space="0" w:color="auto"/>
              <w:left w:val="single" w:sz="4" w:space="0" w:color="auto"/>
              <w:bottom w:val="single" w:sz="4" w:space="0" w:color="auto"/>
              <w:right w:val="single" w:sz="4" w:space="0" w:color="auto"/>
            </w:tcBorders>
          </w:tcPr>
          <w:p w:rsidR="00F12E69" w:rsidRPr="00F5730D" w:rsidRDefault="00F12E69" w:rsidP="00191DEA">
            <w:pPr>
              <w:keepNext/>
              <w:keepLines/>
              <w:widowControl w:val="0"/>
              <w:suppressLineNumbers/>
              <w:suppressAutoHyphens/>
              <w:jc w:val="left"/>
            </w:pPr>
          </w:p>
        </w:tc>
        <w:tc>
          <w:tcPr>
            <w:tcW w:w="1948" w:type="dxa"/>
            <w:tcBorders>
              <w:top w:val="single" w:sz="4" w:space="0" w:color="auto"/>
              <w:left w:val="single" w:sz="4" w:space="0" w:color="auto"/>
              <w:bottom w:val="single" w:sz="4" w:space="0" w:color="auto"/>
              <w:right w:val="single" w:sz="4" w:space="0" w:color="auto"/>
            </w:tcBorders>
          </w:tcPr>
          <w:p w:rsidR="00F12E69" w:rsidRPr="002B0652" w:rsidRDefault="00F12E69" w:rsidP="00191DEA">
            <w:r w:rsidRPr="002B0652">
              <w:t>Информация о контрактной службе (контрактном управляющем), ответственном должностном лице заказчика</w:t>
            </w:r>
          </w:p>
        </w:tc>
        <w:tc>
          <w:tcPr>
            <w:tcW w:w="5760" w:type="dxa"/>
            <w:tcBorders>
              <w:top w:val="single" w:sz="4" w:space="0" w:color="auto"/>
              <w:left w:val="single" w:sz="4" w:space="0" w:color="auto"/>
              <w:bottom w:val="single" w:sz="4" w:space="0" w:color="auto"/>
              <w:right w:val="single" w:sz="4" w:space="0" w:color="auto"/>
            </w:tcBorders>
          </w:tcPr>
          <w:p w:rsidR="00F12E69" w:rsidRPr="00F5730D" w:rsidRDefault="00F12E69" w:rsidP="00F12E69">
            <w:pPr>
              <w:keepNext/>
              <w:keepLines/>
              <w:widowControl w:val="0"/>
              <w:suppressLineNumbers/>
              <w:suppressAutoHyphens/>
            </w:pPr>
            <w:r w:rsidRPr="00F5730D">
              <w:t>Наименование контрактной службы (ФИО контрактного управляющего)</w:t>
            </w:r>
          </w:p>
          <w:p w:rsidR="00F12E69" w:rsidRPr="00F5730D" w:rsidRDefault="00F12E69" w:rsidP="00F12E69">
            <w:pPr>
              <w:keepNext/>
              <w:keepLines/>
              <w:widowControl w:val="0"/>
              <w:suppressLineNumbers/>
              <w:suppressAutoHyphens/>
            </w:pPr>
            <w:r w:rsidRPr="00F5730D">
              <w:t>______________________________________________</w:t>
            </w:r>
          </w:p>
          <w:p w:rsidR="00F12E69" w:rsidRPr="00F5730D" w:rsidRDefault="00F12E69" w:rsidP="00F12E69">
            <w:pPr>
              <w:keepNext/>
              <w:keepLines/>
              <w:widowControl w:val="0"/>
              <w:suppressLineNumbers/>
              <w:suppressAutoHyphens/>
            </w:pPr>
            <w:r w:rsidRPr="00F5730D">
              <w:t>______________________________________________</w:t>
            </w:r>
          </w:p>
          <w:p w:rsidR="00F12E69" w:rsidRPr="00F5730D" w:rsidRDefault="00F12E69" w:rsidP="00F12E69">
            <w:pPr>
              <w:keepNext/>
              <w:keepLines/>
              <w:widowControl w:val="0"/>
              <w:suppressLineNumbers/>
              <w:suppressAutoHyphens/>
            </w:pPr>
          </w:p>
          <w:p w:rsidR="00F12E69" w:rsidRPr="00F5730D" w:rsidRDefault="00F12E69" w:rsidP="00F12E69">
            <w:pPr>
              <w:keepNext/>
              <w:keepLines/>
              <w:widowControl w:val="0"/>
              <w:suppressLineNumbers/>
              <w:suppressAutoHyphens/>
            </w:pPr>
            <w:r w:rsidRPr="00F5730D">
              <w:t>Место нахождения</w:t>
            </w:r>
          </w:p>
          <w:p w:rsidR="00F12E69" w:rsidRPr="00F5730D" w:rsidRDefault="00F12E69" w:rsidP="00F12E69">
            <w:pPr>
              <w:keepNext/>
              <w:keepLines/>
              <w:widowControl w:val="0"/>
              <w:suppressLineNumbers/>
              <w:suppressAutoHyphens/>
            </w:pPr>
            <w:r w:rsidRPr="00F5730D">
              <w:t>____________________________________________________________________________________________</w:t>
            </w:r>
          </w:p>
          <w:p w:rsidR="00F12E69" w:rsidRPr="00F5730D" w:rsidRDefault="00F12E69" w:rsidP="00F12E69">
            <w:pPr>
              <w:keepNext/>
              <w:keepLines/>
              <w:widowControl w:val="0"/>
              <w:suppressLineNumbers/>
              <w:suppressAutoHyphens/>
            </w:pPr>
            <w:r w:rsidRPr="00F5730D">
              <w:t>Почтовый адрес</w:t>
            </w:r>
          </w:p>
          <w:p w:rsidR="00F12E69" w:rsidRPr="00F5730D" w:rsidRDefault="00F12E69" w:rsidP="00F12E69">
            <w:pPr>
              <w:keepNext/>
              <w:keepLines/>
              <w:widowControl w:val="0"/>
              <w:suppressLineNumbers/>
              <w:suppressAutoHyphens/>
            </w:pPr>
            <w:r w:rsidRPr="00F5730D">
              <w:t>______________________________________________</w:t>
            </w:r>
          </w:p>
          <w:p w:rsidR="00F12E69" w:rsidRPr="00F5730D" w:rsidRDefault="00F12E69" w:rsidP="00F12E69">
            <w:pPr>
              <w:keepNext/>
              <w:keepLines/>
              <w:widowControl w:val="0"/>
              <w:suppressLineNumbers/>
              <w:suppressAutoHyphens/>
            </w:pPr>
            <w:r w:rsidRPr="00F5730D">
              <w:t>______________________________________________</w:t>
            </w:r>
          </w:p>
          <w:p w:rsidR="00F12E69" w:rsidRPr="00F5730D" w:rsidRDefault="00F12E69" w:rsidP="00F12E69">
            <w:pPr>
              <w:keepNext/>
              <w:keepLines/>
              <w:widowControl w:val="0"/>
              <w:suppressLineNumbers/>
              <w:suppressAutoHyphens/>
            </w:pPr>
            <w:r w:rsidRPr="00F5730D">
              <w:t>Телефон _________________ факс________________</w:t>
            </w:r>
          </w:p>
          <w:p w:rsidR="00F12E69" w:rsidRPr="00F5730D" w:rsidRDefault="00F12E69" w:rsidP="00F12E69">
            <w:pPr>
              <w:keepNext/>
              <w:keepLines/>
              <w:widowControl w:val="0"/>
              <w:suppressLineNumbers/>
              <w:suppressAutoHyphens/>
            </w:pPr>
            <w:r w:rsidRPr="00F5730D">
              <w:t>Электронная почта _____________________________</w:t>
            </w:r>
          </w:p>
          <w:p w:rsidR="00F12E69" w:rsidRPr="00F5730D" w:rsidRDefault="00F12E69" w:rsidP="00F12E69">
            <w:pPr>
              <w:keepNext/>
              <w:keepLines/>
              <w:widowControl w:val="0"/>
              <w:suppressLineNumbers/>
              <w:suppressAutoHyphens/>
            </w:pPr>
            <w:r w:rsidRPr="00F5730D">
              <w:t>Контактное лицо_______________________________</w:t>
            </w:r>
          </w:p>
          <w:p w:rsidR="00F12E69" w:rsidRPr="00F5730D" w:rsidRDefault="00F12E69" w:rsidP="00F12E69">
            <w:pPr>
              <w:keepNext/>
              <w:keepLines/>
              <w:widowControl w:val="0"/>
              <w:suppressLineNumbers/>
              <w:suppressAutoHyphens/>
            </w:pPr>
            <w:r w:rsidRPr="00F5730D">
              <w:t>Ответственное должностное лицо заказчика ______________________________________________</w:t>
            </w:r>
          </w:p>
        </w:tc>
      </w:tr>
      <w:tr w:rsidR="00A920D2" w:rsidRPr="00F5730D" w:rsidTr="00EB1754">
        <w:tc>
          <w:tcPr>
            <w:tcW w:w="959" w:type="dxa"/>
            <w:tcBorders>
              <w:top w:val="single" w:sz="4" w:space="0" w:color="auto"/>
              <w:left w:val="single" w:sz="4" w:space="0" w:color="auto"/>
              <w:bottom w:val="single" w:sz="4" w:space="0" w:color="auto"/>
              <w:right w:val="single" w:sz="4" w:space="0" w:color="auto"/>
            </w:tcBorders>
          </w:tcPr>
          <w:p w:rsidR="00A920D2" w:rsidRPr="009D0777" w:rsidRDefault="00A920D2" w:rsidP="00191DEA">
            <w:pPr>
              <w:pStyle w:val="32"/>
              <w:ind w:left="0"/>
            </w:pPr>
            <w:bookmarkStart w:id="179" w:name="_Ref166267456"/>
            <w:r w:rsidRPr="009D0777">
              <w:t xml:space="preserve"> </w:t>
            </w:r>
            <w:bookmarkEnd w:id="179"/>
          </w:p>
        </w:tc>
        <w:tc>
          <w:tcPr>
            <w:tcW w:w="1701"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keepNext/>
              <w:keepLines/>
              <w:widowControl w:val="0"/>
              <w:suppressLineNumbers/>
              <w:suppressAutoHyphens/>
              <w:jc w:val="center"/>
            </w:pPr>
            <w:r>
              <w:t>1.3.1., 1.6.2</w:t>
            </w:r>
          </w:p>
        </w:tc>
        <w:tc>
          <w:tcPr>
            <w:tcW w:w="1948" w:type="dxa"/>
            <w:tcBorders>
              <w:top w:val="single" w:sz="4" w:space="0" w:color="auto"/>
              <w:left w:val="single" w:sz="4" w:space="0" w:color="auto"/>
              <w:bottom w:val="single" w:sz="4" w:space="0" w:color="auto"/>
              <w:right w:val="single" w:sz="4" w:space="0" w:color="auto"/>
            </w:tcBorders>
          </w:tcPr>
          <w:p w:rsidR="00A920D2" w:rsidRPr="00F5730D" w:rsidRDefault="00A920D2" w:rsidP="001B0F22">
            <w:pPr>
              <w:keepNext/>
              <w:keepLines/>
              <w:widowControl w:val="0"/>
              <w:suppressLineNumbers/>
              <w:suppressAutoHyphens/>
            </w:pPr>
            <w:r w:rsidRPr="00F5730D">
              <w:t>Способ определения поставщика (исполнителя, подрядчика)</w:t>
            </w:r>
            <w:r w:rsidR="001B0F22" w:rsidRPr="00687444">
              <w:t xml:space="preserve"> </w:t>
            </w:r>
            <w:r w:rsidRPr="00F5730D">
              <w:t xml:space="preserve">и предмет закупки  </w:t>
            </w:r>
          </w:p>
        </w:tc>
        <w:tc>
          <w:tcPr>
            <w:tcW w:w="5760" w:type="dxa"/>
            <w:tcBorders>
              <w:top w:val="single" w:sz="4" w:space="0" w:color="auto"/>
              <w:left w:val="single" w:sz="4" w:space="0" w:color="auto"/>
              <w:bottom w:val="single" w:sz="4" w:space="0" w:color="auto"/>
              <w:right w:val="single" w:sz="4" w:space="0" w:color="auto"/>
            </w:tcBorders>
          </w:tcPr>
          <w:p w:rsidR="00F12E69" w:rsidRDefault="00F12E69" w:rsidP="00F12E69">
            <w:pPr>
              <w:keepNext/>
              <w:keepLines/>
              <w:widowControl w:val="0"/>
              <w:suppressLineNumbers/>
              <w:suppressAutoHyphens/>
              <w:spacing w:after="0"/>
            </w:pPr>
            <w:r>
              <w:t xml:space="preserve">Запрос предложений/Запрос предложений среди субъектов малого </w:t>
            </w:r>
            <w:r w:rsidR="00AA527D">
              <w:t>предпринимательства/</w:t>
            </w:r>
            <w:r>
              <w:t>социально ориентированных некоммерческих организаций.</w:t>
            </w:r>
          </w:p>
          <w:p w:rsidR="00A920D2" w:rsidRPr="00F5730D" w:rsidRDefault="00F12E69" w:rsidP="00F12E69">
            <w:pPr>
              <w:keepNext/>
              <w:keepLines/>
              <w:widowControl w:val="0"/>
              <w:suppressLineNumbers/>
              <w:suppressAutoHyphens/>
              <w:spacing w:after="0"/>
            </w:pPr>
            <w:r>
              <w:t>Право на заключение контракта на ______________________________________________</w:t>
            </w:r>
          </w:p>
        </w:tc>
      </w:tr>
      <w:tr w:rsidR="00A920D2" w:rsidRPr="00F5730D" w:rsidTr="00EB1754">
        <w:tc>
          <w:tcPr>
            <w:tcW w:w="959"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pStyle w:val="32"/>
              <w:ind w:left="0"/>
            </w:pPr>
          </w:p>
        </w:tc>
        <w:tc>
          <w:tcPr>
            <w:tcW w:w="1701"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keepNext/>
              <w:keepLines/>
              <w:widowControl w:val="0"/>
              <w:suppressLineNumbers/>
              <w:suppressAutoHyphens/>
              <w:jc w:val="center"/>
            </w:pPr>
            <w:r>
              <w:t>1.3.1.</w:t>
            </w:r>
          </w:p>
        </w:tc>
        <w:tc>
          <w:tcPr>
            <w:tcW w:w="1948"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keepNext/>
              <w:keepLines/>
              <w:widowControl w:val="0"/>
              <w:suppressLineNumbers/>
              <w:suppressAutoHyphens/>
            </w:pPr>
            <w:r w:rsidRPr="00F5730D">
              <w:t>Идентификаци</w:t>
            </w:r>
            <w:r w:rsidR="009D0777">
              <w:t>-</w:t>
            </w:r>
            <w:r w:rsidRPr="00F5730D">
              <w:t>онный код закупки</w:t>
            </w:r>
          </w:p>
        </w:tc>
        <w:tc>
          <w:tcPr>
            <w:tcW w:w="5760" w:type="dxa"/>
            <w:tcBorders>
              <w:top w:val="single" w:sz="4" w:space="0" w:color="auto"/>
              <w:left w:val="single" w:sz="4" w:space="0" w:color="auto"/>
              <w:bottom w:val="single" w:sz="4" w:space="0" w:color="auto"/>
              <w:right w:val="single" w:sz="4" w:space="0" w:color="auto"/>
            </w:tcBorders>
          </w:tcPr>
          <w:p w:rsidR="004F7241" w:rsidRPr="00F5730D" w:rsidRDefault="004F7241" w:rsidP="004F7241">
            <w:pPr>
              <w:keepNext/>
              <w:keepLines/>
              <w:widowControl w:val="0"/>
              <w:suppressLineNumbers/>
              <w:suppressAutoHyphens/>
              <w:spacing w:after="0"/>
              <w:rPr>
                <w:iCs/>
              </w:rPr>
            </w:pPr>
          </w:p>
        </w:tc>
      </w:tr>
      <w:tr w:rsidR="00A920D2" w:rsidRPr="00F5730D" w:rsidTr="00EB1754">
        <w:tc>
          <w:tcPr>
            <w:tcW w:w="959"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pStyle w:val="32"/>
              <w:ind w:left="0"/>
            </w:pPr>
          </w:p>
        </w:tc>
        <w:tc>
          <w:tcPr>
            <w:tcW w:w="1701"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keepNext/>
              <w:keepLines/>
              <w:widowControl w:val="0"/>
              <w:suppressLineNumbers/>
              <w:suppressAutoHyphens/>
              <w:jc w:val="center"/>
            </w:pPr>
          </w:p>
        </w:tc>
        <w:tc>
          <w:tcPr>
            <w:tcW w:w="1948"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keepNext/>
              <w:keepLines/>
              <w:widowControl w:val="0"/>
              <w:suppressLineNumbers/>
              <w:suppressAutoHyphens/>
            </w:pPr>
            <w:r w:rsidRPr="00F5730D">
              <w:t>Наименование и описание объекта закупки</w:t>
            </w:r>
          </w:p>
        </w:tc>
        <w:tc>
          <w:tcPr>
            <w:tcW w:w="5760"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keepNext/>
              <w:keepLines/>
              <w:widowControl w:val="0"/>
              <w:suppressLineNumbers/>
              <w:suppressAutoHyphens/>
              <w:spacing w:after="0"/>
              <w:rPr>
                <w:iCs/>
              </w:rPr>
            </w:pPr>
            <w:r>
              <w:rPr>
                <w:iCs/>
              </w:rPr>
              <w:t>Поставка товаров (выполнения работ, оказания услуг) в соответствии технической частью документации</w:t>
            </w:r>
          </w:p>
        </w:tc>
      </w:tr>
      <w:tr w:rsidR="00A920D2" w:rsidRPr="00F5730D" w:rsidTr="00EB1754">
        <w:tc>
          <w:tcPr>
            <w:tcW w:w="959"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pStyle w:val="32"/>
              <w:ind w:left="0"/>
            </w:pPr>
          </w:p>
        </w:tc>
        <w:tc>
          <w:tcPr>
            <w:tcW w:w="1701"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keepNext/>
              <w:keepLines/>
              <w:widowControl w:val="0"/>
              <w:suppressLineNumbers/>
              <w:suppressAutoHyphens/>
              <w:jc w:val="center"/>
            </w:pPr>
          </w:p>
        </w:tc>
        <w:tc>
          <w:tcPr>
            <w:tcW w:w="1948"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keepNext/>
              <w:keepLines/>
              <w:widowControl w:val="0"/>
              <w:suppressLineNumbers/>
              <w:suppressAutoHyphens/>
            </w:pPr>
            <w:r w:rsidRPr="00F5730D">
              <w:t>Количество закупаемого товара (объём работ, услуг)</w:t>
            </w:r>
          </w:p>
        </w:tc>
        <w:tc>
          <w:tcPr>
            <w:tcW w:w="5760" w:type="dxa"/>
            <w:tcBorders>
              <w:top w:val="single" w:sz="4" w:space="0" w:color="auto"/>
              <w:left w:val="single" w:sz="4" w:space="0" w:color="auto"/>
              <w:bottom w:val="single" w:sz="4" w:space="0" w:color="auto"/>
              <w:right w:val="single" w:sz="4" w:space="0" w:color="auto"/>
            </w:tcBorders>
          </w:tcPr>
          <w:p w:rsidR="00A920D2" w:rsidRDefault="00A920D2" w:rsidP="00191DEA">
            <w:pPr>
              <w:keepNext/>
              <w:keepLines/>
              <w:widowControl w:val="0"/>
              <w:suppressLineNumbers/>
              <w:suppressAutoHyphens/>
              <w:spacing w:after="0"/>
              <w:rPr>
                <w:iCs/>
              </w:rPr>
            </w:pPr>
            <w:r>
              <w:rPr>
                <w:iCs/>
              </w:rPr>
              <w:t>В соответствии с технической частью документации о проведении запроса предложений</w:t>
            </w:r>
          </w:p>
          <w:p w:rsidR="0089233D" w:rsidRPr="00F5730D" w:rsidRDefault="0089233D" w:rsidP="0089233D">
            <w:pPr>
              <w:keepNext/>
              <w:keepLines/>
              <w:widowControl w:val="0"/>
              <w:suppressLineNumbers/>
              <w:suppressAutoHyphens/>
              <w:spacing w:after="0"/>
              <w:rPr>
                <w:iCs/>
              </w:rPr>
            </w:pPr>
          </w:p>
        </w:tc>
      </w:tr>
      <w:tr w:rsidR="00F12E69" w:rsidRPr="00F5730D" w:rsidTr="00EB1754">
        <w:tc>
          <w:tcPr>
            <w:tcW w:w="959" w:type="dxa"/>
            <w:tcBorders>
              <w:top w:val="single" w:sz="4" w:space="0" w:color="auto"/>
              <w:left w:val="single" w:sz="4" w:space="0" w:color="auto"/>
              <w:bottom w:val="single" w:sz="4" w:space="0" w:color="auto"/>
              <w:right w:val="single" w:sz="4" w:space="0" w:color="auto"/>
            </w:tcBorders>
          </w:tcPr>
          <w:p w:rsidR="00F12E69" w:rsidRPr="00F5730D" w:rsidRDefault="00F12E69" w:rsidP="00191DEA">
            <w:pPr>
              <w:pStyle w:val="32"/>
              <w:keepNext w:val="0"/>
              <w:spacing w:before="60"/>
              <w:ind w:left="0"/>
              <w:rPr>
                <w:rFonts w:ascii="Times New Roman" w:hAnsi="Times New Roman"/>
                <w:b w:val="0"/>
                <w:szCs w:val="24"/>
              </w:rPr>
            </w:pPr>
            <w:bookmarkStart w:id="180" w:name="_Ref166267457"/>
            <w:r w:rsidRPr="00F5730D">
              <w:rPr>
                <w:rFonts w:ascii="Times New Roman" w:hAnsi="Times New Roman"/>
                <w:b w:val="0"/>
                <w:szCs w:val="24"/>
              </w:rPr>
              <w:t xml:space="preserve"> </w:t>
            </w:r>
            <w:bookmarkEnd w:id="180"/>
          </w:p>
        </w:tc>
        <w:tc>
          <w:tcPr>
            <w:tcW w:w="1701" w:type="dxa"/>
            <w:tcBorders>
              <w:top w:val="single" w:sz="4" w:space="0" w:color="auto"/>
              <w:left w:val="single" w:sz="4" w:space="0" w:color="auto"/>
              <w:bottom w:val="single" w:sz="4" w:space="0" w:color="auto"/>
              <w:right w:val="single" w:sz="4" w:space="0" w:color="auto"/>
            </w:tcBorders>
          </w:tcPr>
          <w:p w:rsidR="00F12E69" w:rsidRPr="00F5730D" w:rsidRDefault="00F12E69" w:rsidP="00191DEA">
            <w:pPr>
              <w:keepNext/>
              <w:keepLines/>
              <w:widowControl w:val="0"/>
              <w:suppressLineNumbers/>
              <w:suppressAutoHyphens/>
              <w:jc w:val="center"/>
            </w:pPr>
            <w:r>
              <w:t>1.3.3.</w:t>
            </w:r>
          </w:p>
        </w:tc>
        <w:tc>
          <w:tcPr>
            <w:tcW w:w="1948" w:type="dxa"/>
            <w:tcBorders>
              <w:top w:val="single" w:sz="4" w:space="0" w:color="auto"/>
              <w:left w:val="single" w:sz="4" w:space="0" w:color="auto"/>
              <w:bottom w:val="single" w:sz="4" w:space="0" w:color="auto"/>
              <w:right w:val="single" w:sz="4" w:space="0" w:color="auto"/>
            </w:tcBorders>
          </w:tcPr>
          <w:p w:rsidR="00F12E69" w:rsidRPr="00F5730D" w:rsidRDefault="00F12E69" w:rsidP="00191DEA">
            <w:pPr>
              <w:keepNext/>
              <w:keepLines/>
              <w:widowControl w:val="0"/>
              <w:suppressLineNumbers/>
              <w:suppressAutoHyphens/>
            </w:pPr>
            <w:r w:rsidRPr="00F5730D">
              <w:t xml:space="preserve">Место, условия и сроки (периоды) </w:t>
            </w:r>
            <w:r w:rsidRPr="00F5730D">
              <w:lastRenderedPageBreak/>
              <w:t>поставок товара, выполнения работ, оказания услуг</w:t>
            </w:r>
          </w:p>
        </w:tc>
        <w:tc>
          <w:tcPr>
            <w:tcW w:w="5760" w:type="dxa"/>
            <w:tcBorders>
              <w:top w:val="single" w:sz="4" w:space="0" w:color="auto"/>
              <w:left w:val="single" w:sz="4" w:space="0" w:color="auto"/>
              <w:bottom w:val="single" w:sz="4" w:space="0" w:color="auto"/>
              <w:right w:val="single" w:sz="4" w:space="0" w:color="auto"/>
            </w:tcBorders>
          </w:tcPr>
          <w:p w:rsidR="00F12E69" w:rsidRPr="00D87305" w:rsidRDefault="00F12E69" w:rsidP="00F12E69">
            <w:pPr>
              <w:keepNext/>
              <w:keepLines/>
              <w:widowControl w:val="0"/>
              <w:suppressLineNumbers/>
              <w:suppressAutoHyphens/>
            </w:pPr>
            <w:r w:rsidRPr="00D87305">
              <w:lastRenderedPageBreak/>
              <w:t xml:space="preserve">Место выполнения работ (оказания услуг): </w:t>
            </w:r>
          </w:p>
          <w:p w:rsidR="00F12E69" w:rsidRPr="00D87305" w:rsidRDefault="00F12E69" w:rsidP="00F12E69">
            <w:pPr>
              <w:keepNext/>
              <w:keepLines/>
              <w:widowControl w:val="0"/>
              <w:suppressLineNumbers/>
              <w:suppressAutoHyphens/>
            </w:pPr>
            <w:r w:rsidRPr="00D87305">
              <w:t>Сроки (периоды) выполнения работ, оказания услуг:</w:t>
            </w:r>
          </w:p>
          <w:p w:rsidR="00F12E69" w:rsidRDefault="00F12E69" w:rsidP="00F12E69">
            <w:pPr>
              <w:keepNext/>
              <w:keepLines/>
              <w:widowControl w:val="0"/>
              <w:suppressLineNumbers/>
              <w:suppressAutoHyphens/>
            </w:pPr>
          </w:p>
          <w:p w:rsidR="00F12E69" w:rsidRPr="00D87305" w:rsidRDefault="00F12E69" w:rsidP="00F12E69">
            <w:pPr>
              <w:keepNext/>
              <w:keepLines/>
              <w:widowControl w:val="0"/>
              <w:suppressLineNumbers/>
              <w:suppressAutoHyphens/>
            </w:pPr>
            <w:r w:rsidRPr="00D87305">
              <w:t xml:space="preserve">Условия </w:t>
            </w:r>
            <w:r>
              <w:t>поставки (</w:t>
            </w:r>
            <w:r w:rsidRPr="00D87305">
              <w:t>выполнения работ, оказания услуг</w:t>
            </w:r>
            <w:r>
              <w:t>)</w:t>
            </w:r>
            <w:r w:rsidRPr="00D87305">
              <w:t xml:space="preserve"> определяются в соответствии с государственным контрактом, техническим заданием, документацией</w:t>
            </w:r>
            <w:r>
              <w:t xml:space="preserve"> о запросе предложений</w:t>
            </w:r>
            <w:r w:rsidRPr="00D87305">
              <w:t>.</w:t>
            </w:r>
          </w:p>
          <w:p w:rsidR="00F12E69" w:rsidRPr="00F5730D" w:rsidRDefault="00F12E69" w:rsidP="00F12E69">
            <w:pPr>
              <w:keepNext/>
              <w:keepLines/>
              <w:widowControl w:val="0"/>
              <w:suppressLineNumbers/>
              <w:suppressAutoHyphens/>
            </w:pPr>
          </w:p>
        </w:tc>
      </w:tr>
      <w:tr w:rsidR="00F12E69" w:rsidRPr="00F5730D" w:rsidTr="00EB1754">
        <w:tc>
          <w:tcPr>
            <w:tcW w:w="959" w:type="dxa"/>
            <w:tcBorders>
              <w:top w:val="single" w:sz="4" w:space="0" w:color="auto"/>
              <w:left w:val="single" w:sz="4" w:space="0" w:color="auto"/>
              <w:bottom w:val="single" w:sz="4" w:space="0" w:color="auto"/>
              <w:right w:val="single" w:sz="4" w:space="0" w:color="auto"/>
            </w:tcBorders>
          </w:tcPr>
          <w:p w:rsidR="00F12E69" w:rsidRPr="00F5730D" w:rsidRDefault="00F12E69" w:rsidP="00191DEA">
            <w:pPr>
              <w:pStyle w:val="32"/>
              <w:keepNext w:val="0"/>
              <w:spacing w:before="60"/>
              <w:ind w:left="0"/>
              <w:rPr>
                <w:rFonts w:ascii="Times New Roman" w:hAnsi="Times New Roman"/>
                <w:b w:val="0"/>
                <w:szCs w:val="24"/>
              </w:rPr>
            </w:pPr>
            <w:bookmarkStart w:id="181" w:name="_Ref166267727"/>
            <w:r w:rsidRPr="00F5730D">
              <w:rPr>
                <w:rFonts w:ascii="Times New Roman" w:hAnsi="Times New Roman"/>
                <w:b w:val="0"/>
                <w:szCs w:val="24"/>
              </w:rPr>
              <w:lastRenderedPageBreak/>
              <w:t xml:space="preserve"> </w:t>
            </w:r>
            <w:bookmarkEnd w:id="181"/>
          </w:p>
        </w:tc>
        <w:tc>
          <w:tcPr>
            <w:tcW w:w="1701" w:type="dxa"/>
            <w:tcBorders>
              <w:top w:val="single" w:sz="4" w:space="0" w:color="auto"/>
              <w:left w:val="single" w:sz="4" w:space="0" w:color="auto"/>
              <w:bottom w:val="single" w:sz="4" w:space="0" w:color="auto"/>
              <w:right w:val="single" w:sz="4" w:space="0" w:color="auto"/>
            </w:tcBorders>
          </w:tcPr>
          <w:p w:rsidR="00F12E69" w:rsidRPr="00F5730D" w:rsidRDefault="00F12E69" w:rsidP="00191DEA">
            <w:pPr>
              <w:keepNext/>
              <w:keepLines/>
              <w:widowControl w:val="0"/>
              <w:suppressLineNumbers/>
              <w:suppressAutoHyphens/>
              <w:jc w:val="center"/>
            </w:pPr>
            <w:r>
              <w:t>1.4.1., 3.5.1</w:t>
            </w:r>
          </w:p>
        </w:tc>
        <w:tc>
          <w:tcPr>
            <w:tcW w:w="1948" w:type="dxa"/>
            <w:tcBorders>
              <w:top w:val="single" w:sz="4" w:space="0" w:color="auto"/>
              <w:left w:val="single" w:sz="4" w:space="0" w:color="auto"/>
              <w:bottom w:val="single" w:sz="4" w:space="0" w:color="auto"/>
              <w:right w:val="single" w:sz="4" w:space="0" w:color="auto"/>
            </w:tcBorders>
          </w:tcPr>
          <w:p w:rsidR="00F12E69" w:rsidRPr="00F5730D" w:rsidRDefault="00F12E69" w:rsidP="00191DEA">
            <w:pPr>
              <w:keepNext/>
              <w:keepLines/>
              <w:widowControl w:val="0"/>
              <w:suppressLineNumbers/>
              <w:suppressAutoHyphens/>
            </w:pPr>
            <w:r w:rsidRPr="00F5730D">
              <w:t>Начальная (максимальная) цена контракта,</w:t>
            </w:r>
          </w:p>
          <w:p w:rsidR="00F12E69" w:rsidRPr="00F5730D" w:rsidRDefault="00F12E69" w:rsidP="005C5C2A">
            <w:pPr>
              <w:autoSpaceDE w:val="0"/>
              <w:autoSpaceDN w:val="0"/>
              <w:adjustRightInd w:val="0"/>
              <w:spacing w:after="0"/>
            </w:pPr>
            <w:r w:rsidRPr="00F5730D">
              <w:t xml:space="preserve">а также </w:t>
            </w:r>
            <w:r w:rsidR="005C5C2A">
              <w:t>ц</w:t>
            </w:r>
            <w:r w:rsidR="005C5C2A" w:rsidRPr="005C5C2A">
              <w:t>ена каждой запчасти к технике, оборудованию, цена единицы работы или услуги</w:t>
            </w:r>
          </w:p>
        </w:tc>
        <w:tc>
          <w:tcPr>
            <w:tcW w:w="5760" w:type="dxa"/>
            <w:tcBorders>
              <w:top w:val="single" w:sz="4" w:space="0" w:color="auto"/>
              <w:left w:val="single" w:sz="4" w:space="0" w:color="auto"/>
              <w:bottom w:val="single" w:sz="4" w:space="0" w:color="auto"/>
              <w:right w:val="single" w:sz="4" w:space="0" w:color="auto"/>
            </w:tcBorders>
          </w:tcPr>
          <w:p w:rsidR="00F12E69" w:rsidRDefault="00F12E69" w:rsidP="00F12E69">
            <w:pPr>
              <w:pBdr>
                <w:bottom w:val="single" w:sz="12" w:space="1" w:color="auto"/>
              </w:pBdr>
              <w:jc w:val="left"/>
              <w:rPr>
                <w:snapToGrid w:val="0"/>
              </w:rPr>
            </w:pPr>
          </w:p>
          <w:p w:rsidR="00F12E69" w:rsidRPr="00F5730D" w:rsidRDefault="00F12E69" w:rsidP="00F12E69">
            <w:pPr>
              <w:jc w:val="left"/>
              <w:rPr>
                <w:snapToGrid w:val="0"/>
              </w:rPr>
            </w:pPr>
          </w:p>
          <w:p w:rsidR="00F12E69" w:rsidRDefault="00F12E69" w:rsidP="00F12E69">
            <w:pPr>
              <w:rPr>
                <w:snapToGrid w:val="0"/>
              </w:rPr>
            </w:pPr>
            <w:r w:rsidRPr="00D87305">
              <w:rPr>
                <w:snapToGrid w:val="0"/>
              </w:rPr>
              <w:t xml:space="preserve">Цена контракта включает в себя все затраты, накладные расходы, налоги, пошлины, таможенные платежи, страхование и прочие сборы, которые </w:t>
            </w:r>
            <w:r>
              <w:rPr>
                <w:snapToGrid w:val="0"/>
              </w:rPr>
              <w:t>поставщик (</w:t>
            </w:r>
            <w:r w:rsidRPr="00D87305">
              <w:rPr>
                <w:snapToGrid w:val="0"/>
              </w:rPr>
              <w:t>исполнитель</w:t>
            </w:r>
            <w:r>
              <w:rPr>
                <w:snapToGrid w:val="0"/>
              </w:rPr>
              <w:t>)</w:t>
            </w:r>
            <w:r w:rsidRPr="00D87305">
              <w:rPr>
                <w:snapToGrid w:val="0"/>
              </w:rPr>
              <w:t xml:space="preserve"> государственного контракта должен оплачивать в соответствии с условиями государственного контракта или на иных основаниях. Все расходы должны быть включены в расценки и общую цену заявки, представленной Участником </w:t>
            </w:r>
            <w:r>
              <w:rPr>
                <w:snapToGrid w:val="0"/>
              </w:rPr>
              <w:t>закупки</w:t>
            </w:r>
            <w:r w:rsidRPr="00D87305">
              <w:rPr>
                <w:snapToGrid w:val="0"/>
              </w:rPr>
              <w:t>.</w:t>
            </w:r>
          </w:p>
          <w:p w:rsidR="00F12E69" w:rsidRPr="00F5730D" w:rsidRDefault="00F12E69" w:rsidP="00F12E69">
            <w:pPr>
              <w:rPr>
                <w:snapToGrid w:val="0"/>
              </w:rPr>
            </w:pPr>
          </w:p>
          <w:p w:rsidR="00F12E69" w:rsidRDefault="005C5C2A" w:rsidP="00F12E69">
            <w:r>
              <w:t>Цена каждой запчасти к технике, оборудованию, цена единицы работы или услуги:</w:t>
            </w:r>
          </w:p>
          <w:p w:rsidR="005C5C2A" w:rsidRDefault="009B3403" w:rsidP="00F12E69">
            <w:r>
              <w:t>____________________________________________</w:t>
            </w:r>
          </w:p>
          <w:p w:rsidR="009B3403" w:rsidRDefault="009B3403" w:rsidP="00F12E69">
            <w:r>
              <w:rPr>
                <w:iCs/>
              </w:rPr>
              <w:t>Перечень запасных частей к технике, к оборудованию/</w:t>
            </w:r>
            <w:r>
              <w:t xml:space="preserve"> цена единицы работы или услуги</w:t>
            </w:r>
          </w:p>
          <w:tbl>
            <w:tblPr>
              <w:tblW w:w="5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7"/>
              <w:gridCol w:w="1750"/>
              <w:gridCol w:w="3275"/>
            </w:tblGrid>
            <w:tr w:rsidR="005C5C2A" w:rsidTr="005C5C2A">
              <w:tc>
                <w:tcPr>
                  <w:tcW w:w="427" w:type="dxa"/>
                  <w:tcBorders>
                    <w:top w:val="single" w:sz="4" w:space="0" w:color="auto"/>
                    <w:left w:val="single" w:sz="4" w:space="0" w:color="auto"/>
                    <w:bottom w:val="single" w:sz="4" w:space="0" w:color="auto"/>
                    <w:right w:val="single" w:sz="4" w:space="0" w:color="auto"/>
                  </w:tcBorders>
                  <w:hideMark/>
                </w:tcPr>
                <w:p w:rsidR="005C5C2A" w:rsidRDefault="005C5C2A">
                  <w:pPr>
                    <w:jc w:val="left"/>
                    <w:rPr>
                      <w:snapToGrid w:val="0"/>
                    </w:rPr>
                  </w:pPr>
                  <w:r>
                    <w:rPr>
                      <w:snapToGrid w:val="0"/>
                    </w:rPr>
                    <w:t>№</w:t>
                  </w:r>
                </w:p>
              </w:tc>
              <w:tc>
                <w:tcPr>
                  <w:tcW w:w="1750" w:type="dxa"/>
                  <w:tcBorders>
                    <w:top w:val="single" w:sz="4" w:space="0" w:color="auto"/>
                    <w:left w:val="single" w:sz="4" w:space="0" w:color="auto"/>
                    <w:bottom w:val="single" w:sz="4" w:space="0" w:color="auto"/>
                    <w:right w:val="single" w:sz="4" w:space="0" w:color="auto"/>
                  </w:tcBorders>
                  <w:hideMark/>
                </w:tcPr>
                <w:p w:rsidR="005C5C2A" w:rsidRDefault="005C5C2A">
                  <w:pPr>
                    <w:jc w:val="left"/>
                    <w:rPr>
                      <w:snapToGrid w:val="0"/>
                    </w:rPr>
                  </w:pPr>
                  <w:r>
                    <w:rPr>
                      <w:snapToGrid w:val="0"/>
                    </w:rPr>
                    <w:t>Наименование запасных частей к технике, оборудованию</w:t>
                  </w:r>
                </w:p>
              </w:tc>
              <w:tc>
                <w:tcPr>
                  <w:tcW w:w="3275" w:type="dxa"/>
                  <w:tcBorders>
                    <w:top w:val="single" w:sz="4" w:space="0" w:color="auto"/>
                    <w:left w:val="single" w:sz="4" w:space="0" w:color="auto"/>
                    <w:bottom w:val="single" w:sz="4" w:space="0" w:color="auto"/>
                    <w:right w:val="single" w:sz="4" w:space="0" w:color="auto"/>
                  </w:tcBorders>
                  <w:hideMark/>
                </w:tcPr>
                <w:p w:rsidR="005C5C2A" w:rsidRDefault="005C5C2A">
                  <w:pPr>
                    <w:jc w:val="left"/>
                    <w:rPr>
                      <w:snapToGrid w:val="0"/>
                    </w:rPr>
                  </w:pPr>
                  <w:r>
                    <w:rPr>
                      <w:snapToGrid w:val="0"/>
                    </w:rPr>
                    <w:t>Цена единицы</w:t>
                  </w:r>
                </w:p>
              </w:tc>
            </w:tr>
            <w:tr w:rsidR="005C5C2A" w:rsidTr="005C5C2A">
              <w:tc>
                <w:tcPr>
                  <w:tcW w:w="427" w:type="dxa"/>
                  <w:tcBorders>
                    <w:top w:val="single" w:sz="4" w:space="0" w:color="auto"/>
                    <w:left w:val="single" w:sz="4" w:space="0" w:color="auto"/>
                    <w:bottom w:val="single" w:sz="4" w:space="0" w:color="auto"/>
                    <w:right w:val="single" w:sz="4" w:space="0" w:color="auto"/>
                  </w:tcBorders>
                </w:tcPr>
                <w:p w:rsidR="005C5C2A" w:rsidRDefault="005C5C2A">
                  <w:pPr>
                    <w:jc w:val="left"/>
                    <w:rPr>
                      <w:snapToGrid w:val="0"/>
                    </w:rPr>
                  </w:pPr>
                </w:p>
              </w:tc>
              <w:tc>
                <w:tcPr>
                  <w:tcW w:w="1750" w:type="dxa"/>
                  <w:tcBorders>
                    <w:top w:val="single" w:sz="4" w:space="0" w:color="auto"/>
                    <w:left w:val="single" w:sz="4" w:space="0" w:color="auto"/>
                    <w:bottom w:val="single" w:sz="4" w:space="0" w:color="auto"/>
                    <w:right w:val="single" w:sz="4" w:space="0" w:color="auto"/>
                  </w:tcBorders>
                </w:tcPr>
                <w:p w:rsidR="005C5C2A" w:rsidRDefault="005C5C2A">
                  <w:pPr>
                    <w:jc w:val="left"/>
                    <w:rPr>
                      <w:snapToGrid w:val="0"/>
                    </w:rPr>
                  </w:pPr>
                </w:p>
              </w:tc>
              <w:tc>
                <w:tcPr>
                  <w:tcW w:w="3275" w:type="dxa"/>
                  <w:tcBorders>
                    <w:top w:val="single" w:sz="4" w:space="0" w:color="auto"/>
                    <w:left w:val="single" w:sz="4" w:space="0" w:color="auto"/>
                    <w:bottom w:val="single" w:sz="4" w:space="0" w:color="auto"/>
                    <w:right w:val="single" w:sz="4" w:space="0" w:color="auto"/>
                  </w:tcBorders>
                </w:tcPr>
                <w:p w:rsidR="005C5C2A" w:rsidRDefault="005C5C2A">
                  <w:pPr>
                    <w:jc w:val="left"/>
                    <w:rPr>
                      <w:snapToGrid w:val="0"/>
                    </w:rPr>
                  </w:pPr>
                </w:p>
              </w:tc>
            </w:tr>
            <w:tr w:rsidR="005C5C2A" w:rsidTr="005C5C2A">
              <w:tc>
                <w:tcPr>
                  <w:tcW w:w="427" w:type="dxa"/>
                  <w:tcBorders>
                    <w:top w:val="single" w:sz="4" w:space="0" w:color="auto"/>
                    <w:left w:val="single" w:sz="4" w:space="0" w:color="auto"/>
                    <w:bottom w:val="single" w:sz="4" w:space="0" w:color="auto"/>
                    <w:right w:val="single" w:sz="4" w:space="0" w:color="auto"/>
                  </w:tcBorders>
                </w:tcPr>
                <w:p w:rsidR="005C5C2A" w:rsidRDefault="005C5C2A">
                  <w:pPr>
                    <w:jc w:val="left"/>
                    <w:rPr>
                      <w:snapToGrid w:val="0"/>
                    </w:rPr>
                  </w:pPr>
                </w:p>
              </w:tc>
              <w:tc>
                <w:tcPr>
                  <w:tcW w:w="1750" w:type="dxa"/>
                  <w:tcBorders>
                    <w:top w:val="single" w:sz="4" w:space="0" w:color="auto"/>
                    <w:left w:val="single" w:sz="4" w:space="0" w:color="auto"/>
                    <w:bottom w:val="single" w:sz="4" w:space="0" w:color="auto"/>
                    <w:right w:val="single" w:sz="4" w:space="0" w:color="auto"/>
                  </w:tcBorders>
                </w:tcPr>
                <w:p w:rsidR="005C5C2A" w:rsidRDefault="005C5C2A">
                  <w:pPr>
                    <w:jc w:val="left"/>
                    <w:rPr>
                      <w:snapToGrid w:val="0"/>
                    </w:rPr>
                  </w:pPr>
                </w:p>
              </w:tc>
              <w:tc>
                <w:tcPr>
                  <w:tcW w:w="3275" w:type="dxa"/>
                  <w:tcBorders>
                    <w:top w:val="single" w:sz="4" w:space="0" w:color="auto"/>
                    <w:left w:val="single" w:sz="4" w:space="0" w:color="auto"/>
                    <w:bottom w:val="single" w:sz="4" w:space="0" w:color="auto"/>
                    <w:right w:val="single" w:sz="4" w:space="0" w:color="auto"/>
                  </w:tcBorders>
                </w:tcPr>
                <w:p w:rsidR="005C5C2A" w:rsidRDefault="005C5C2A">
                  <w:pPr>
                    <w:jc w:val="left"/>
                    <w:rPr>
                      <w:snapToGrid w:val="0"/>
                    </w:rPr>
                  </w:pPr>
                </w:p>
              </w:tc>
            </w:tr>
            <w:tr w:rsidR="005C5C2A" w:rsidTr="005C5C2A">
              <w:tc>
                <w:tcPr>
                  <w:tcW w:w="427" w:type="dxa"/>
                  <w:tcBorders>
                    <w:top w:val="single" w:sz="4" w:space="0" w:color="auto"/>
                    <w:left w:val="single" w:sz="4" w:space="0" w:color="auto"/>
                    <w:bottom w:val="single" w:sz="4" w:space="0" w:color="auto"/>
                    <w:right w:val="single" w:sz="4" w:space="0" w:color="auto"/>
                  </w:tcBorders>
                </w:tcPr>
                <w:p w:rsidR="005C5C2A" w:rsidRDefault="005C5C2A">
                  <w:pPr>
                    <w:jc w:val="left"/>
                    <w:rPr>
                      <w:snapToGrid w:val="0"/>
                    </w:rPr>
                  </w:pPr>
                </w:p>
              </w:tc>
              <w:tc>
                <w:tcPr>
                  <w:tcW w:w="1750" w:type="dxa"/>
                  <w:tcBorders>
                    <w:top w:val="single" w:sz="4" w:space="0" w:color="auto"/>
                    <w:left w:val="single" w:sz="4" w:space="0" w:color="auto"/>
                    <w:bottom w:val="single" w:sz="4" w:space="0" w:color="auto"/>
                    <w:right w:val="single" w:sz="4" w:space="0" w:color="auto"/>
                  </w:tcBorders>
                  <w:hideMark/>
                </w:tcPr>
                <w:p w:rsidR="005C5C2A" w:rsidRDefault="005C5C2A" w:rsidP="005C5C2A">
                  <w:pPr>
                    <w:jc w:val="left"/>
                    <w:rPr>
                      <w:snapToGrid w:val="0"/>
                    </w:rPr>
                  </w:pPr>
                  <w:r>
                    <w:rPr>
                      <w:snapToGrid w:val="0"/>
                    </w:rPr>
                    <w:t>Наименование единицы работы и (или) услуги по техническому обслуживанию и (или) ремонту техники, оборудования</w:t>
                  </w:r>
                </w:p>
              </w:tc>
              <w:tc>
                <w:tcPr>
                  <w:tcW w:w="3275" w:type="dxa"/>
                  <w:tcBorders>
                    <w:top w:val="single" w:sz="4" w:space="0" w:color="auto"/>
                    <w:left w:val="single" w:sz="4" w:space="0" w:color="auto"/>
                    <w:bottom w:val="single" w:sz="4" w:space="0" w:color="auto"/>
                    <w:right w:val="single" w:sz="4" w:space="0" w:color="auto"/>
                  </w:tcBorders>
                </w:tcPr>
                <w:p w:rsidR="005C5C2A" w:rsidRDefault="005C5C2A">
                  <w:pPr>
                    <w:jc w:val="left"/>
                    <w:rPr>
                      <w:snapToGrid w:val="0"/>
                    </w:rPr>
                  </w:pPr>
                </w:p>
              </w:tc>
            </w:tr>
            <w:tr w:rsidR="005C5C2A" w:rsidTr="007245EE">
              <w:tc>
                <w:tcPr>
                  <w:tcW w:w="427" w:type="dxa"/>
                  <w:tcBorders>
                    <w:top w:val="single" w:sz="4" w:space="0" w:color="auto"/>
                    <w:left w:val="single" w:sz="4" w:space="0" w:color="auto"/>
                    <w:bottom w:val="single" w:sz="4" w:space="0" w:color="auto"/>
                    <w:right w:val="single" w:sz="4" w:space="0" w:color="auto"/>
                  </w:tcBorders>
                </w:tcPr>
                <w:p w:rsidR="005C5C2A" w:rsidRDefault="005C5C2A">
                  <w:pPr>
                    <w:jc w:val="left"/>
                    <w:rPr>
                      <w:snapToGrid w:val="0"/>
                    </w:rPr>
                  </w:pPr>
                </w:p>
              </w:tc>
              <w:tc>
                <w:tcPr>
                  <w:tcW w:w="1750" w:type="dxa"/>
                  <w:tcBorders>
                    <w:top w:val="single" w:sz="4" w:space="0" w:color="auto"/>
                    <w:left w:val="single" w:sz="4" w:space="0" w:color="auto"/>
                    <w:bottom w:val="single" w:sz="4" w:space="0" w:color="auto"/>
                    <w:right w:val="single" w:sz="4" w:space="0" w:color="auto"/>
                  </w:tcBorders>
                </w:tcPr>
                <w:p w:rsidR="005C5C2A" w:rsidRDefault="005C5C2A">
                  <w:pPr>
                    <w:jc w:val="left"/>
                    <w:rPr>
                      <w:snapToGrid w:val="0"/>
                    </w:rPr>
                  </w:pPr>
                </w:p>
              </w:tc>
              <w:tc>
                <w:tcPr>
                  <w:tcW w:w="3275" w:type="dxa"/>
                  <w:tcBorders>
                    <w:top w:val="single" w:sz="4" w:space="0" w:color="auto"/>
                    <w:left w:val="single" w:sz="4" w:space="0" w:color="auto"/>
                    <w:bottom w:val="single" w:sz="4" w:space="0" w:color="auto"/>
                    <w:right w:val="single" w:sz="4" w:space="0" w:color="auto"/>
                  </w:tcBorders>
                </w:tcPr>
                <w:p w:rsidR="005C5C2A" w:rsidRDefault="005C5C2A">
                  <w:pPr>
                    <w:jc w:val="left"/>
                    <w:rPr>
                      <w:snapToGrid w:val="0"/>
                    </w:rPr>
                  </w:pPr>
                </w:p>
              </w:tc>
            </w:tr>
            <w:tr w:rsidR="005C5C2A" w:rsidTr="007245EE">
              <w:tc>
                <w:tcPr>
                  <w:tcW w:w="427" w:type="dxa"/>
                  <w:tcBorders>
                    <w:top w:val="single" w:sz="4" w:space="0" w:color="auto"/>
                    <w:left w:val="single" w:sz="4" w:space="0" w:color="auto"/>
                    <w:bottom w:val="single" w:sz="4" w:space="0" w:color="auto"/>
                    <w:right w:val="single" w:sz="4" w:space="0" w:color="auto"/>
                  </w:tcBorders>
                </w:tcPr>
                <w:p w:rsidR="005C5C2A" w:rsidRDefault="005C5C2A">
                  <w:pPr>
                    <w:jc w:val="left"/>
                    <w:rPr>
                      <w:snapToGrid w:val="0"/>
                    </w:rPr>
                  </w:pPr>
                </w:p>
              </w:tc>
              <w:tc>
                <w:tcPr>
                  <w:tcW w:w="1750" w:type="dxa"/>
                  <w:tcBorders>
                    <w:top w:val="single" w:sz="4" w:space="0" w:color="auto"/>
                    <w:left w:val="single" w:sz="4" w:space="0" w:color="auto"/>
                    <w:bottom w:val="single" w:sz="4" w:space="0" w:color="auto"/>
                    <w:right w:val="single" w:sz="4" w:space="0" w:color="auto"/>
                  </w:tcBorders>
                  <w:hideMark/>
                </w:tcPr>
                <w:p w:rsidR="005C5C2A" w:rsidRDefault="005C5C2A">
                  <w:pPr>
                    <w:jc w:val="left"/>
                    <w:rPr>
                      <w:snapToGrid w:val="0"/>
                    </w:rPr>
                  </w:pPr>
                  <w:r>
                    <w:rPr>
                      <w:snapToGrid w:val="0"/>
                    </w:rPr>
                    <w:t>Итог</w:t>
                  </w:r>
                  <w:r>
                    <w:rPr>
                      <w:snapToGrid w:val="0"/>
                      <w:lang w:val="en-US"/>
                    </w:rPr>
                    <w:t>:</w:t>
                  </w:r>
                </w:p>
              </w:tc>
              <w:tc>
                <w:tcPr>
                  <w:tcW w:w="3275" w:type="dxa"/>
                  <w:tcBorders>
                    <w:top w:val="single" w:sz="4" w:space="0" w:color="auto"/>
                    <w:left w:val="single" w:sz="4" w:space="0" w:color="auto"/>
                    <w:bottom w:val="single" w:sz="4" w:space="0" w:color="auto"/>
                    <w:right w:val="single" w:sz="4" w:space="0" w:color="auto"/>
                  </w:tcBorders>
                  <w:hideMark/>
                </w:tcPr>
                <w:p w:rsidR="005C5C2A" w:rsidRDefault="005C5C2A">
                  <w:pPr>
                    <w:jc w:val="left"/>
                    <w:rPr>
                      <w:i/>
                      <w:snapToGrid w:val="0"/>
                    </w:rPr>
                  </w:pPr>
                  <w:r>
                    <w:rPr>
                      <w:i/>
                      <w:snapToGrid w:val="0"/>
                    </w:rPr>
                    <w:t xml:space="preserve">Общая цена запасных частей к технике, оборудованию и </w:t>
                  </w:r>
                  <w:r>
                    <w:rPr>
                      <w:i/>
                      <w:snapToGrid w:val="0"/>
                    </w:rPr>
                    <w:lastRenderedPageBreak/>
                    <w:t>единицы работ и (или) услуг  по техническому обслуживанию и (или) ремонту техники, оборудования.</w:t>
                  </w:r>
                </w:p>
              </w:tc>
            </w:tr>
          </w:tbl>
          <w:p w:rsidR="005C5C2A" w:rsidRDefault="005C5C2A" w:rsidP="00F12E69">
            <w:pPr>
              <w:rPr>
                <w:b/>
                <w:snapToGrid w:val="0"/>
              </w:rPr>
            </w:pPr>
          </w:p>
          <w:p w:rsidR="005C5C2A" w:rsidRDefault="005C5C2A" w:rsidP="005C5C2A">
            <w:pPr>
              <w:rPr>
                <w:i/>
              </w:rPr>
            </w:pPr>
            <w:r>
              <w:rPr>
                <w:i/>
              </w:rPr>
              <w:t>Победителем признается лицо, предложившее наиболее низкую сумму цен каждой запчасти к технике, оборудованию и наиболее низкую сумму цен единицы работы и (или) услуги по техническому обслуживанию и (или) ремонту техники, оборудования.</w:t>
            </w:r>
          </w:p>
          <w:p w:rsidR="005C5C2A" w:rsidRDefault="005C5C2A" w:rsidP="005C5C2A">
            <w:pPr>
              <w:jc w:val="left"/>
              <w:rPr>
                <w:snapToGrid w:val="0"/>
              </w:rPr>
            </w:pPr>
          </w:p>
          <w:p w:rsidR="005C5C2A" w:rsidRPr="00F5730D" w:rsidRDefault="005C5C2A" w:rsidP="005C5C2A">
            <w:pPr>
              <w:rPr>
                <w:b/>
                <w:snapToGrid w:val="0"/>
              </w:rPr>
            </w:pPr>
            <w:r>
              <w:rPr>
                <w:i/>
              </w:rPr>
              <w:t xml:space="preserve">В случае, если при заключении контракта объем подлежащих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и пассажиров, гостиничных услуг, услуг по проведению оценки невозможно определить, то в настоящем пункте </w:t>
            </w:r>
            <w:r>
              <w:rPr>
                <w:i/>
                <w:iCs/>
              </w:rPr>
              <w:t xml:space="preserve">указывается цена соответствующей единицы услуги. Победителем признается лицо, </w:t>
            </w:r>
            <w:r>
              <w:rPr>
                <w:i/>
                <w:snapToGrid w:val="0"/>
              </w:rPr>
              <w:t>предложившее наиболее низкую цену единицы услуги.</w:t>
            </w:r>
          </w:p>
        </w:tc>
      </w:tr>
      <w:tr w:rsidR="00A920D2" w:rsidRPr="00F5730D" w:rsidTr="00EB1754">
        <w:tc>
          <w:tcPr>
            <w:tcW w:w="959"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pStyle w:val="32"/>
              <w:keepNext w:val="0"/>
              <w:spacing w:before="60"/>
              <w:ind w:left="0"/>
              <w:rPr>
                <w:rFonts w:ascii="Times New Roman" w:hAnsi="Times New Roman"/>
                <w:b w:val="0"/>
                <w:szCs w:val="24"/>
              </w:rPr>
            </w:pPr>
          </w:p>
        </w:tc>
        <w:tc>
          <w:tcPr>
            <w:tcW w:w="1701"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keepNext/>
              <w:keepLines/>
              <w:widowControl w:val="0"/>
              <w:suppressLineNumbers/>
              <w:suppressAutoHyphens/>
              <w:jc w:val="center"/>
            </w:pPr>
          </w:p>
        </w:tc>
        <w:tc>
          <w:tcPr>
            <w:tcW w:w="1948"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keepNext/>
              <w:keepLines/>
              <w:widowControl w:val="0"/>
              <w:suppressLineNumbers/>
              <w:suppressAutoHyphens/>
            </w:pPr>
            <w:r w:rsidRPr="00F5730D">
              <w:t>Обоснование начальной (максимальной) цены</w:t>
            </w:r>
          </w:p>
        </w:tc>
        <w:tc>
          <w:tcPr>
            <w:tcW w:w="5760" w:type="dxa"/>
            <w:tcBorders>
              <w:top w:val="single" w:sz="4" w:space="0" w:color="auto"/>
              <w:left w:val="single" w:sz="4" w:space="0" w:color="auto"/>
              <w:bottom w:val="single" w:sz="4" w:space="0" w:color="auto"/>
              <w:right w:val="single" w:sz="4" w:space="0" w:color="auto"/>
            </w:tcBorders>
          </w:tcPr>
          <w:p w:rsidR="00A920D2" w:rsidRPr="00F5730D" w:rsidRDefault="00A920D2" w:rsidP="00E30A3E">
            <w:pPr>
              <w:rPr>
                <w:snapToGrid w:val="0"/>
              </w:rPr>
            </w:pPr>
            <w:r w:rsidRPr="007C0D9A">
              <w:rPr>
                <w:snapToGrid w:val="0"/>
              </w:rPr>
              <w:t>расчет начальной (максимальной) цены контракта указан в разделе VI настоящей документации</w:t>
            </w:r>
          </w:p>
        </w:tc>
      </w:tr>
      <w:tr w:rsidR="00A920D2" w:rsidRPr="00F5730D" w:rsidTr="00EB1754">
        <w:tc>
          <w:tcPr>
            <w:tcW w:w="959"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pStyle w:val="32"/>
              <w:keepNext w:val="0"/>
              <w:spacing w:before="60"/>
              <w:ind w:left="0"/>
              <w:rPr>
                <w:rFonts w:ascii="Times New Roman" w:hAnsi="Times New Roman"/>
                <w:b w:val="0"/>
                <w:szCs w:val="24"/>
              </w:rPr>
            </w:pPr>
            <w:bookmarkStart w:id="182" w:name="_Ref166311076"/>
            <w:r w:rsidRPr="00F5730D">
              <w:rPr>
                <w:rFonts w:ascii="Times New Roman" w:hAnsi="Times New Roman"/>
                <w:b w:val="0"/>
                <w:szCs w:val="24"/>
              </w:rPr>
              <w:t xml:space="preserve"> </w:t>
            </w:r>
            <w:bookmarkEnd w:id="182"/>
          </w:p>
        </w:tc>
        <w:tc>
          <w:tcPr>
            <w:tcW w:w="1701"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keepNext/>
              <w:keepLines/>
              <w:widowControl w:val="0"/>
              <w:suppressLineNumbers/>
              <w:suppressAutoHyphens/>
              <w:jc w:val="center"/>
            </w:pPr>
            <w:r>
              <w:t>1.5.1.</w:t>
            </w:r>
          </w:p>
        </w:tc>
        <w:tc>
          <w:tcPr>
            <w:tcW w:w="1948"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keepNext/>
              <w:keepLines/>
              <w:widowControl w:val="0"/>
              <w:suppressLineNumbers/>
              <w:suppressAutoHyphens/>
            </w:pPr>
            <w:r w:rsidRPr="00F5730D">
              <w:t>Источник финансирования закупки</w:t>
            </w:r>
          </w:p>
        </w:tc>
        <w:tc>
          <w:tcPr>
            <w:tcW w:w="5760" w:type="dxa"/>
            <w:tcBorders>
              <w:top w:val="single" w:sz="4" w:space="0" w:color="auto"/>
              <w:left w:val="single" w:sz="4" w:space="0" w:color="auto"/>
              <w:bottom w:val="single" w:sz="4" w:space="0" w:color="auto"/>
              <w:right w:val="single" w:sz="4" w:space="0" w:color="auto"/>
            </w:tcBorders>
          </w:tcPr>
          <w:p w:rsidR="00F12E69" w:rsidRPr="00F5730D" w:rsidRDefault="0089233D" w:rsidP="00F12E69">
            <w:pPr>
              <w:rPr>
                <w:bCs/>
              </w:rPr>
            </w:pPr>
            <w:r>
              <w:rPr>
                <w:bCs/>
              </w:rPr>
              <w:t xml:space="preserve">Источник финансирования: </w:t>
            </w:r>
          </w:p>
          <w:p w:rsidR="00A920D2" w:rsidRPr="00F5730D" w:rsidRDefault="00A920D2" w:rsidP="0089233D">
            <w:pPr>
              <w:rPr>
                <w:bCs/>
              </w:rPr>
            </w:pPr>
          </w:p>
        </w:tc>
      </w:tr>
      <w:tr w:rsidR="00F12E69" w:rsidRPr="00F5730D" w:rsidTr="00EB1754">
        <w:tc>
          <w:tcPr>
            <w:tcW w:w="959" w:type="dxa"/>
            <w:tcBorders>
              <w:top w:val="single" w:sz="4" w:space="0" w:color="auto"/>
              <w:left w:val="single" w:sz="4" w:space="0" w:color="auto"/>
              <w:bottom w:val="single" w:sz="4" w:space="0" w:color="auto"/>
              <w:right w:val="single" w:sz="4" w:space="0" w:color="auto"/>
            </w:tcBorders>
          </w:tcPr>
          <w:p w:rsidR="00F12E69" w:rsidRPr="00F5730D" w:rsidRDefault="00F12E69" w:rsidP="00191DEA">
            <w:pPr>
              <w:pStyle w:val="32"/>
              <w:keepNext w:val="0"/>
              <w:spacing w:before="60"/>
              <w:ind w:left="0"/>
              <w:rPr>
                <w:rFonts w:ascii="Times New Roman" w:hAnsi="Times New Roman"/>
                <w:b w:val="0"/>
                <w:szCs w:val="24"/>
              </w:rPr>
            </w:pPr>
            <w:bookmarkStart w:id="183" w:name="_Ref166311380"/>
          </w:p>
        </w:tc>
        <w:bookmarkEnd w:id="183"/>
        <w:tc>
          <w:tcPr>
            <w:tcW w:w="1701" w:type="dxa"/>
            <w:tcBorders>
              <w:top w:val="single" w:sz="4" w:space="0" w:color="auto"/>
              <w:left w:val="single" w:sz="4" w:space="0" w:color="auto"/>
              <w:bottom w:val="single" w:sz="4" w:space="0" w:color="auto"/>
              <w:right w:val="single" w:sz="4" w:space="0" w:color="auto"/>
            </w:tcBorders>
          </w:tcPr>
          <w:p w:rsidR="00F12E69" w:rsidRPr="00F5730D" w:rsidRDefault="00F12E69" w:rsidP="00191DEA">
            <w:pPr>
              <w:keepNext/>
              <w:keepLines/>
              <w:widowControl w:val="0"/>
              <w:suppressLineNumbers/>
              <w:suppressAutoHyphens/>
              <w:jc w:val="center"/>
            </w:pPr>
            <w:r>
              <w:t>1.5.2.</w:t>
            </w:r>
            <w:r w:rsidR="00E714AD">
              <w:fldChar w:fldCharType="begin"/>
            </w:r>
            <w:r w:rsidR="00E714AD">
              <w:instrText xml:space="preserve"> REF _Ref166311136 \r \h  \* MERGEFORMAT </w:instrText>
            </w:r>
            <w:r w:rsidR="00E714AD">
              <w:fldChar w:fldCharType="separate"/>
            </w:r>
            <w:r w:rsidR="00C726E5">
              <w:t>1.5.2</w:t>
            </w:r>
            <w:r w:rsidR="00E714AD">
              <w:fldChar w:fldCharType="end"/>
            </w:r>
          </w:p>
        </w:tc>
        <w:tc>
          <w:tcPr>
            <w:tcW w:w="1948" w:type="dxa"/>
            <w:tcBorders>
              <w:top w:val="single" w:sz="4" w:space="0" w:color="auto"/>
              <w:left w:val="single" w:sz="4" w:space="0" w:color="auto"/>
              <w:bottom w:val="single" w:sz="4" w:space="0" w:color="auto"/>
              <w:right w:val="single" w:sz="4" w:space="0" w:color="auto"/>
            </w:tcBorders>
          </w:tcPr>
          <w:p w:rsidR="00F12E69" w:rsidRPr="00F5730D" w:rsidRDefault="00F12E69" w:rsidP="00191DEA">
            <w:pPr>
              <w:keepNext/>
              <w:keepLines/>
              <w:widowControl w:val="0"/>
              <w:suppressLineNumbers/>
              <w:suppressAutoHyphens/>
            </w:pPr>
            <w:r w:rsidRPr="00F5730D">
              <w:t>Форма, сроки и порядок оплаты товара, работ, услуг</w:t>
            </w:r>
          </w:p>
        </w:tc>
        <w:tc>
          <w:tcPr>
            <w:tcW w:w="5760" w:type="dxa"/>
            <w:tcBorders>
              <w:top w:val="single" w:sz="4" w:space="0" w:color="auto"/>
              <w:left w:val="single" w:sz="4" w:space="0" w:color="auto"/>
              <w:bottom w:val="single" w:sz="4" w:space="0" w:color="auto"/>
              <w:right w:val="single" w:sz="4" w:space="0" w:color="auto"/>
            </w:tcBorders>
          </w:tcPr>
          <w:p w:rsidR="00F12E69" w:rsidRPr="00F5730D" w:rsidRDefault="00F12E69" w:rsidP="00F12E69">
            <w:pPr>
              <w:rPr>
                <w:bCs/>
              </w:rPr>
            </w:pPr>
            <w:r>
              <w:rPr>
                <w:bCs/>
              </w:rPr>
              <w:t>(</w:t>
            </w:r>
            <w:r w:rsidRPr="00F5730D">
              <w:rPr>
                <w:i/>
                <w:iCs/>
              </w:rPr>
              <w:t>Оплата выполненной работ</w:t>
            </w:r>
            <w:r w:rsidRPr="00F5730D">
              <w:rPr>
                <w:bCs/>
                <w:i/>
                <w:iCs/>
              </w:rPr>
              <w:t xml:space="preserve">ы или </w:t>
            </w:r>
            <w:r w:rsidRPr="00F5730D">
              <w:rPr>
                <w:i/>
                <w:iCs/>
              </w:rPr>
              <w:t>оказанной  услуг</w:t>
            </w:r>
            <w:r w:rsidRPr="00F5730D">
              <w:rPr>
                <w:bCs/>
                <w:i/>
                <w:iCs/>
              </w:rPr>
              <w:t>и</w:t>
            </w:r>
            <w:r w:rsidRPr="00F5730D">
              <w:rPr>
                <w:i/>
                <w:iCs/>
              </w:rPr>
              <w:t xml:space="preserve"> осуществляется по цене единицы работы </w:t>
            </w:r>
            <w:r w:rsidRPr="00F5730D">
              <w:rPr>
                <w:bCs/>
                <w:i/>
                <w:iCs/>
              </w:rPr>
              <w:t>или</w:t>
            </w:r>
            <w:r w:rsidRPr="00F5730D">
              <w:rPr>
                <w:i/>
                <w:iCs/>
              </w:rPr>
              <w:t xml:space="preserve"> услуги исходя из объема фактически выполненн</w:t>
            </w:r>
            <w:r w:rsidRPr="00F5730D">
              <w:rPr>
                <w:bCs/>
                <w:i/>
                <w:iCs/>
              </w:rPr>
              <w:t>ой</w:t>
            </w:r>
            <w:r w:rsidRPr="00F5730D">
              <w:rPr>
                <w:i/>
                <w:iCs/>
              </w:rPr>
              <w:t xml:space="preserve"> работ</w:t>
            </w:r>
            <w:r w:rsidRPr="00F5730D">
              <w:rPr>
                <w:bCs/>
                <w:i/>
                <w:iCs/>
              </w:rPr>
              <w:t xml:space="preserve">ы или </w:t>
            </w:r>
            <w:r w:rsidRPr="00F5730D">
              <w:rPr>
                <w:i/>
                <w:iCs/>
              </w:rPr>
              <w:t>оказанн</w:t>
            </w:r>
            <w:r w:rsidRPr="00F5730D">
              <w:rPr>
                <w:bCs/>
                <w:i/>
                <w:iCs/>
              </w:rPr>
              <w:t>ой</w:t>
            </w:r>
            <w:r w:rsidRPr="00F5730D">
              <w:rPr>
                <w:i/>
                <w:iCs/>
              </w:rPr>
              <w:t xml:space="preserve"> услуг</w:t>
            </w:r>
            <w:r w:rsidRPr="00F5730D">
              <w:rPr>
                <w:bCs/>
                <w:i/>
                <w:iCs/>
              </w:rPr>
              <w:t>и</w:t>
            </w:r>
            <w:r w:rsidRPr="00F5730D">
              <w:rPr>
                <w:i/>
                <w:iCs/>
              </w:rPr>
              <w:t xml:space="preserve">, по цене каждой запасной части к технике, оборудованию исходя из количества запасных частей, поставки которых будут осуществлены в ходе исполнения контракта, но в размере, не превышающем начальной (максимальной) цены контракта, указанной в извещении </w:t>
            </w:r>
            <w:r w:rsidRPr="00F5730D">
              <w:rPr>
                <w:bCs/>
                <w:i/>
                <w:iCs/>
              </w:rPr>
              <w:t>об осуществлении закупки</w:t>
            </w:r>
            <w:r w:rsidRPr="00F5730D">
              <w:rPr>
                <w:i/>
                <w:iCs/>
              </w:rPr>
              <w:t xml:space="preserve"> и документации </w:t>
            </w:r>
            <w:r w:rsidRPr="00F5730D">
              <w:rPr>
                <w:bCs/>
                <w:i/>
                <w:iCs/>
              </w:rPr>
              <w:t>о закупке</w:t>
            </w:r>
            <w:r>
              <w:rPr>
                <w:bCs/>
                <w:i/>
                <w:iCs/>
              </w:rPr>
              <w:t>.)</w:t>
            </w:r>
          </w:p>
        </w:tc>
      </w:tr>
      <w:tr w:rsidR="00A920D2" w:rsidRPr="00F5730D" w:rsidTr="00EB1754">
        <w:tc>
          <w:tcPr>
            <w:tcW w:w="959"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pStyle w:val="32"/>
              <w:keepNext w:val="0"/>
              <w:spacing w:before="60"/>
              <w:ind w:left="0"/>
              <w:rPr>
                <w:rFonts w:ascii="Times New Roman" w:hAnsi="Times New Roman"/>
                <w:b w:val="0"/>
                <w:szCs w:val="24"/>
              </w:rPr>
            </w:pPr>
          </w:p>
        </w:tc>
        <w:tc>
          <w:tcPr>
            <w:tcW w:w="1701"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keepNext/>
              <w:keepLines/>
              <w:widowControl w:val="0"/>
              <w:suppressLineNumbers/>
              <w:suppressAutoHyphens/>
              <w:jc w:val="center"/>
            </w:pPr>
          </w:p>
        </w:tc>
        <w:tc>
          <w:tcPr>
            <w:tcW w:w="1948"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keepNext/>
              <w:keepLines/>
              <w:widowControl w:val="0"/>
              <w:suppressLineNumbers/>
              <w:suppressAutoHyphens/>
            </w:pPr>
            <w:r w:rsidRPr="00F5730D">
              <w:t xml:space="preserve">Ограничение участия в определении поставщика </w:t>
            </w:r>
            <w:r w:rsidRPr="00F5730D">
              <w:lastRenderedPageBreak/>
              <w:t>(подрядчика, исполнителя)</w:t>
            </w:r>
          </w:p>
        </w:tc>
        <w:tc>
          <w:tcPr>
            <w:tcW w:w="5760" w:type="dxa"/>
            <w:tcBorders>
              <w:top w:val="single" w:sz="4" w:space="0" w:color="auto"/>
              <w:left w:val="single" w:sz="4" w:space="0" w:color="auto"/>
              <w:bottom w:val="single" w:sz="4" w:space="0" w:color="auto"/>
              <w:right w:val="single" w:sz="4" w:space="0" w:color="auto"/>
            </w:tcBorders>
          </w:tcPr>
          <w:p w:rsidR="00A920D2" w:rsidRPr="00F5730D" w:rsidRDefault="00A920D2" w:rsidP="00FC16F9">
            <w:pPr>
              <w:rPr>
                <w:bCs/>
                <w:i/>
              </w:rPr>
            </w:pPr>
            <w:r>
              <w:lastRenderedPageBreak/>
              <w:t xml:space="preserve">Информация об ограничениях указана в </w:t>
            </w:r>
            <w:r w:rsidRPr="005D6556">
              <w:t xml:space="preserve">пунктах  </w:t>
            </w:r>
            <w:r w:rsidR="00FC16F9" w:rsidRPr="00FC16F9">
              <w:t>9</w:t>
            </w:r>
            <w:r w:rsidRPr="00727472">
              <w:t xml:space="preserve">.1.5 и </w:t>
            </w:r>
            <w:r w:rsidR="00FC16F9" w:rsidRPr="00FC16F9">
              <w:t>9</w:t>
            </w:r>
            <w:r w:rsidRPr="00727472">
              <w:t xml:space="preserve">.1.34 </w:t>
            </w:r>
            <w:r w:rsidRPr="009C53BB">
              <w:t>части III «ИНФОРМАЦИОННАЯ КАРТА ЗАПРОСА ПРЕДЛОЖЕНИЙ».</w:t>
            </w:r>
          </w:p>
        </w:tc>
      </w:tr>
      <w:tr w:rsidR="00A920D2" w:rsidRPr="00F5730D" w:rsidTr="00EB1754">
        <w:tc>
          <w:tcPr>
            <w:tcW w:w="959"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pStyle w:val="32"/>
              <w:keepNext w:val="0"/>
              <w:spacing w:before="60"/>
              <w:ind w:left="0"/>
              <w:rPr>
                <w:rFonts w:ascii="Times New Roman" w:hAnsi="Times New Roman"/>
                <w:b w:val="0"/>
                <w:szCs w:val="24"/>
              </w:rPr>
            </w:pPr>
            <w:bookmarkStart w:id="184" w:name="_Ref166312013"/>
          </w:p>
        </w:tc>
        <w:bookmarkEnd w:id="184"/>
        <w:tc>
          <w:tcPr>
            <w:tcW w:w="1701"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keepNext/>
              <w:keepLines/>
              <w:widowControl w:val="0"/>
              <w:suppressLineNumbers/>
              <w:suppressAutoHyphens/>
              <w:jc w:val="center"/>
            </w:pPr>
            <w:r>
              <w:t>1.6.4, 1.7.2.</w:t>
            </w:r>
          </w:p>
        </w:tc>
        <w:tc>
          <w:tcPr>
            <w:tcW w:w="1948"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keepNext/>
              <w:keepLines/>
              <w:widowControl w:val="0"/>
              <w:suppressLineNumbers/>
              <w:suppressAutoHyphens/>
            </w:pPr>
            <w:r w:rsidRPr="00F5730D">
              <w:t>Требование к поставщику (подрядчику, исполнителю), не являющемуся субъектом малого предпринимательства или социально ориентированной некоммерческой организацией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w:t>
            </w:r>
          </w:p>
        </w:tc>
        <w:tc>
          <w:tcPr>
            <w:tcW w:w="5760" w:type="dxa"/>
            <w:tcBorders>
              <w:top w:val="single" w:sz="4" w:space="0" w:color="auto"/>
              <w:left w:val="single" w:sz="4" w:space="0" w:color="auto"/>
              <w:bottom w:val="single" w:sz="4" w:space="0" w:color="auto"/>
              <w:right w:val="single" w:sz="4" w:space="0" w:color="auto"/>
            </w:tcBorders>
          </w:tcPr>
          <w:p w:rsidR="00A920D2" w:rsidRPr="00F5730D" w:rsidRDefault="00F12E69" w:rsidP="00191DEA">
            <w:pPr>
              <w:pStyle w:val="41"/>
              <w:numPr>
                <w:ilvl w:val="0"/>
                <w:numId w:val="0"/>
              </w:numPr>
              <w:spacing w:before="0" w:after="0"/>
              <w:rPr>
                <w:rFonts w:ascii="Times New Roman" w:hAnsi="Times New Roman"/>
                <w:szCs w:val="24"/>
              </w:rPr>
            </w:pPr>
            <w:r w:rsidRPr="00F12E69">
              <w:rPr>
                <w:rFonts w:ascii="Times New Roman" w:hAnsi="Times New Roman"/>
                <w:szCs w:val="24"/>
              </w:rPr>
              <w:t>Установлено/не установлено (выбрать нужное)</w:t>
            </w:r>
            <w:r w:rsidR="00A920D2" w:rsidRPr="00F5730D">
              <w:rPr>
                <w:rFonts w:ascii="Times New Roman" w:hAnsi="Times New Roman"/>
              </w:rPr>
              <w:t xml:space="preserve"> </w:t>
            </w:r>
          </w:p>
        </w:tc>
      </w:tr>
      <w:tr w:rsidR="00F12E69" w:rsidRPr="00F5730D" w:rsidTr="00EB1754">
        <w:tc>
          <w:tcPr>
            <w:tcW w:w="959" w:type="dxa"/>
            <w:tcBorders>
              <w:top w:val="single" w:sz="4" w:space="0" w:color="auto"/>
              <w:left w:val="single" w:sz="4" w:space="0" w:color="auto"/>
              <w:bottom w:val="single" w:sz="4" w:space="0" w:color="auto"/>
              <w:right w:val="single" w:sz="4" w:space="0" w:color="auto"/>
            </w:tcBorders>
          </w:tcPr>
          <w:p w:rsidR="00F12E69" w:rsidRPr="00F5730D" w:rsidRDefault="00F12E69" w:rsidP="00191DEA">
            <w:pPr>
              <w:pStyle w:val="32"/>
              <w:keepNext w:val="0"/>
              <w:spacing w:before="60"/>
              <w:ind w:left="0"/>
              <w:rPr>
                <w:rFonts w:ascii="Times New Roman" w:hAnsi="Times New Roman"/>
                <w:b w:val="0"/>
                <w:szCs w:val="24"/>
              </w:rPr>
            </w:pPr>
            <w:bookmarkStart w:id="185" w:name="_Ref166312503"/>
            <w:r w:rsidRPr="00F5730D">
              <w:rPr>
                <w:rFonts w:ascii="Times New Roman" w:hAnsi="Times New Roman"/>
                <w:b w:val="0"/>
                <w:szCs w:val="24"/>
              </w:rPr>
              <w:t xml:space="preserve"> </w:t>
            </w:r>
            <w:bookmarkEnd w:id="185"/>
          </w:p>
        </w:tc>
        <w:tc>
          <w:tcPr>
            <w:tcW w:w="1701" w:type="dxa"/>
            <w:tcBorders>
              <w:top w:val="single" w:sz="4" w:space="0" w:color="auto"/>
              <w:left w:val="single" w:sz="4" w:space="0" w:color="auto"/>
              <w:bottom w:val="single" w:sz="4" w:space="0" w:color="auto"/>
              <w:right w:val="single" w:sz="4" w:space="0" w:color="auto"/>
            </w:tcBorders>
          </w:tcPr>
          <w:p w:rsidR="00F12E69" w:rsidRPr="00F5730D" w:rsidRDefault="00F12E69" w:rsidP="00191DEA">
            <w:pPr>
              <w:keepNext/>
              <w:keepLines/>
              <w:widowControl w:val="0"/>
              <w:suppressLineNumbers/>
              <w:suppressAutoHyphens/>
              <w:jc w:val="center"/>
            </w:pPr>
            <w:r>
              <w:t>1.6.2., 1.9.1., 1.9..2., 1.9.3.</w:t>
            </w:r>
          </w:p>
        </w:tc>
        <w:tc>
          <w:tcPr>
            <w:tcW w:w="1948" w:type="dxa"/>
            <w:tcBorders>
              <w:top w:val="single" w:sz="4" w:space="0" w:color="auto"/>
              <w:left w:val="single" w:sz="4" w:space="0" w:color="auto"/>
              <w:bottom w:val="single" w:sz="4" w:space="0" w:color="auto"/>
              <w:right w:val="single" w:sz="4" w:space="0" w:color="auto"/>
            </w:tcBorders>
          </w:tcPr>
          <w:p w:rsidR="00F12E69" w:rsidRPr="00F5730D" w:rsidRDefault="00F12E69" w:rsidP="007F786C">
            <w:pPr>
              <w:keepNext/>
              <w:keepLines/>
              <w:widowControl w:val="0"/>
              <w:suppressLineNumbers/>
              <w:suppressAutoHyphens/>
            </w:pPr>
            <w:r w:rsidRPr="00F5730D">
              <w:t>Преимущества, предоставляемые учреждениям и предприятиям уголовно-исполнительной с</w:t>
            </w:r>
            <w:r w:rsidR="007F786C">
              <w:t>истемы, организациям инвалидов</w:t>
            </w:r>
          </w:p>
        </w:tc>
        <w:tc>
          <w:tcPr>
            <w:tcW w:w="5760" w:type="dxa"/>
            <w:tcBorders>
              <w:top w:val="single" w:sz="4" w:space="0" w:color="auto"/>
              <w:left w:val="single" w:sz="4" w:space="0" w:color="auto"/>
              <w:bottom w:val="single" w:sz="4" w:space="0" w:color="auto"/>
              <w:right w:val="single" w:sz="4" w:space="0" w:color="auto"/>
            </w:tcBorders>
          </w:tcPr>
          <w:p w:rsidR="00F12E69" w:rsidRPr="00F5730D" w:rsidRDefault="00F12E69" w:rsidP="00F12E69">
            <w:pPr>
              <w:keepNext/>
              <w:keepLines/>
              <w:widowControl w:val="0"/>
              <w:suppressLineNumbers/>
              <w:suppressAutoHyphens/>
            </w:pPr>
            <w:r w:rsidRPr="00F5730D">
              <w:t>Преимущества учреждениям и предприятиям уголовно-исполнительной системы:</w:t>
            </w:r>
          </w:p>
          <w:p w:rsidR="00F12E69" w:rsidRPr="00F5730D" w:rsidRDefault="00F12E69" w:rsidP="00F12E69">
            <w:pPr>
              <w:keepNext/>
              <w:keepLines/>
              <w:widowControl w:val="0"/>
              <w:suppressLineNumbers/>
              <w:suppressAutoHyphens/>
            </w:pPr>
            <w:r w:rsidRPr="00F5730D">
              <w:t>предоставляются в размере ___________% от цены контракта;</w:t>
            </w:r>
          </w:p>
          <w:p w:rsidR="00F12E69" w:rsidRPr="00F5730D" w:rsidRDefault="00F12E69" w:rsidP="00F12E69">
            <w:pPr>
              <w:keepNext/>
              <w:keepLines/>
              <w:widowControl w:val="0"/>
              <w:suppressLineNumbers/>
              <w:suppressAutoHyphens/>
            </w:pPr>
          </w:p>
          <w:p w:rsidR="00F12E69" w:rsidRPr="00F5730D" w:rsidRDefault="00F12E69" w:rsidP="00F12E69">
            <w:pPr>
              <w:keepNext/>
              <w:keepLines/>
              <w:widowControl w:val="0"/>
              <w:suppressLineNumbers/>
              <w:suppressAutoHyphens/>
            </w:pPr>
            <w:r w:rsidRPr="00F5730D">
              <w:t>Преимущества организациям инвалидов:</w:t>
            </w:r>
          </w:p>
          <w:p w:rsidR="00F12E69" w:rsidRPr="00F5730D" w:rsidRDefault="00F12E69" w:rsidP="00F12E69">
            <w:pPr>
              <w:keepNext/>
              <w:keepLines/>
              <w:widowControl w:val="0"/>
              <w:suppressLineNumbers/>
              <w:suppressAutoHyphens/>
            </w:pPr>
            <w:r w:rsidRPr="00F5730D">
              <w:t>предоставляются в размере ___________% от цены контракта;</w:t>
            </w:r>
          </w:p>
          <w:p w:rsidR="00F12E69" w:rsidRPr="00F5730D" w:rsidRDefault="00F12E69" w:rsidP="00F12E69">
            <w:pPr>
              <w:keepNext/>
              <w:keepLines/>
              <w:widowControl w:val="0"/>
              <w:suppressLineNumbers/>
              <w:suppressAutoHyphens/>
            </w:pPr>
          </w:p>
          <w:p w:rsidR="00F12E69" w:rsidRPr="00F5730D" w:rsidRDefault="00F12E69" w:rsidP="00F12E69">
            <w:pPr>
              <w:keepNext/>
              <w:keepLines/>
              <w:widowControl w:val="0"/>
              <w:suppressLineNumbers/>
              <w:suppressAutoHyphens/>
            </w:pPr>
          </w:p>
        </w:tc>
      </w:tr>
      <w:tr w:rsidR="00A920D2" w:rsidRPr="00F5730D" w:rsidTr="00EB1754">
        <w:tc>
          <w:tcPr>
            <w:tcW w:w="959"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pStyle w:val="32"/>
              <w:keepNext w:val="0"/>
              <w:spacing w:before="60"/>
              <w:ind w:left="-142"/>
              <w:rPr>
                <w:rFonts w:ascii="Times New Roman" w:hAnsi="Times New Roman"/>
                <w:b w:val="0"/>
                <w:szCs w:val="24"/>
              </w:rPr>
            </w:pPr>
            <w:bookmarkStart w:id="186" w:name="_Ref166313061"/>
            <w:r w:rsidRPr="00F5730D">
              <w:rPr>
                <w:rFonts w:ascii="Times New Roman" w:hAnsi="Times New Roman"/>
                <w:b w:val="0"/>
                <w:szCs w:val="24"/>
              </w:rPr>
              <w:t xml:space="preserve"> </w:t>
            </w:r>
            <w:bookmarkEnd w:id="186"/>
          </w:p>
        </w:tc>
        <w:tc>
          <w:tcPr>
            <w:tcW w:w="1701"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keepNext/>
              <w:keepLines/>
              <w:widowControl w:val="0"/>
              <w:suppressLineNumbers/>
              <w:suppressAutoHyphens/>
              <w:jc w:val="center"/>
            </w:pPr>
            <w:r>
              <w:t>3.4.2.</w:t>
            </w:r>
          </w:p>
        </w:tc>
        <w:tc>
          <w:tcPr>
            <w:tcW w:w="1948"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keepNext/>
              <w:keepLines/>
              <w:widowControl w:val="0"/>
              <w:suppressLineNumbers/>
              <w:suppressAutoHyphens/>
            </w:pPr>
            <w:r w:rsidRPr="00F5730D">
              <w:t xml:space="preserve">Документы, входящие в состав заявки на участие в запросе </w:t>
            </w:r>
            <w:r w:rsidRPr="00F5730D">
              <w:lastRenderedPageBreak/>
              <w:t>предложений</w:t>
            </w:r>
          </w:p>
        </w:tc>
        <w:tc>
          <w:tcPr>
            <w:tcW w:w="5760"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pStyle w:val="32"/>
              <w:keepNext w:val="0"/>
              <w:numPr>
                <w:ilvl w:val="0"/>
                <w:numId w:val="0"/>
              </w:numPr>
              <w:spacing w:before="60"/>
              <w:rPr>
                <w:rFonts w:ascii="Times New Roman" w:hAnsi="Times New Roman"/>
                <w:b w:val="0"/>
                <w:szCs w:val="24"/>
              </w:rPr>
            </w:pPr>
            <w:r w:rsidRPr="00F5730D">
              <w:rPr>
                <w:rFonts w:ascii="Times New Roman" w:hAnsi="Times New Roman"/>
                <w:b w:val="0"/>
                <w:szCs w:val="24"/>
              </w:rPr>
              <w:lastRenderedPageBreak/>
              <w:t xml:space="preserve">Заявка на участие в запросе предложений должна содержать: </w:t>
            </w:r>
          </w:p>
          <w:p w:rsidR="00AA21ED" w:rsidRPr="00796943" w:rsidRDefault="00B8521D" w:rsidP="009B5818">
            <w:pPr>
              <w:pStyle w:val="41"/>
              <w:keepNext w:val="0"/>
              <w:numPr>
                <w:ilvl w:val="0"/>
                <w:numId w:val="29"/>
              </w:numPr>
              <w:ind w:left="0" w:firstLine="0"/>
              <w:rPr>
                <w:rFonts w:ascii="Times New Roman" w:hAnsi="Times New Roman"/>
                <w:szCs w:val="24"/>
              </w:rPr>
            </w:pPr>
            <w:r w:rsidRPr="0010267F">
              <w:rPr>
                <w:rFonts w:ascii="Times New Roman" w:hAnsi="Times New Roman"/>
                <w:szCs w:val="24"/>
              </w:rPr>
              <w:t xml:space="preserve">наименование, фирменное наименование (при наличии), место нахождения (для юридического </w:t>
            </w:r>
            <w:r w:rsidRPr="0010267F">
              <w:rPr>
                <w:rFonts w:ascii="Times New Roman" w:hAnsi="Times New Roman"/>
                <w:szCs w:val="24"/>
              </w:rPr>
              <w:lastRenderedPageBreak/>
              <w:t>лица), фамилию, имя, отчество (при наличии), паспортные данные, место жительства (для физического лица), почтовый адрес участника запроса предложений в электронной форме, адрес электронной почты, номер контактного телефона, идентификационный номер налогоплательщика участника такого запроса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запроса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запроса</w:t>
            </w:r>
            <w:r w:rsidR="00A920D2" w:rsidRPr="0010267F">
              <w:rPr>
                <w:rFonts w:ascii="Times New Roman" w:hAnsi="Times New Roman"/>
                <w:szCs w:val="24"/>
              </w:rPr>
              <w:t>;</w:t>
            </w:r>
          </w:p>
          <w:p w:rsidR="00AA21ED" w:rsidRPr="00796943" w:rsidRDefault="00AA21ED" w:rsidP="009B5818">
            <w:pPr>
              <w:pStyle w:val="41"/>
              <w:keepNext w:val="0"/>
              <w:numPr>
                <w:ilvl w:val="0"/>
                <w:numId w:val="29"/>
              </w:numPr>
              <w:ind w:left="0" w:firstLine="0"/>
              <w:rPr>
                <w:rFonts w:ascii="Times New Roman" w:hAnsi="Times New Roman"/>
                <w:szCs w:val="24"/>
              </w:rPr>
            </w:pPr>
            <w:r w:rsidRPr="00796943">
              <w:rPr>
                <w:rFonts w:ascii="Times New Roman" w:hAnsi="Times New Roman"/>
                <w:szCs w:val="24"/>
              </w:rPr>
              <w:t xml:space="preserve">копии документов, подтверждающих соответствие товаров,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работам, услугам </w:t>
            </w:r>
            <w:r w:rsidRPr="009A686E">
              <w:rPr>
                <w:rFonts w:ascii="Times New Roman" w:hAnsi="Times New Roman"/>
                <w:b/>
                <w:szCs w:val="24"/>
              </w:rPr>
              <w:t>требуется/не требуются</w:t>
            </w:r>
            <w:r w:rsidRPr="00796943">
              <w:rPr>
                <w:rFonts w:ascii="Times New Roman" w:hAnsi="Times New Roman"/>
                <w:szCs w:val="24"/>
              </w:rPr>
              <w:t>;</w:t>
            </w:r>
          </w:p>
          <w:p w:rsidR="00AA21ED" w:rsidRPr="00AA21ED" w:rsidRDefault="00AA21ED" w:rsidP="009B5818">
            <w:pPr>
              <w:pStyle w:val="afffff2"/>
              <w:ind w:left="0"/>
            </w:pPr>
            <w:r w:rsidRPr="00796943">
              <w:t xml:space="preserve">3) </w:t>
            </w:r>
            <w:r w:rsidRPr="00AA21ED">
              <w:t>документы или копии документов, подтверждающих соответствие Участника закупки установленным требованиям к участникам закупки:</w:t>
            </w:r>
          </w:p>
          <w:p w:rsidR="00AA21ED" w:rsidRPr="00796943" w:rsidRDefault="00AA21ED" w:rsidP="00AA21ED">
            <w:pPr>
              <w:pStyle w:val="51"/>
              <w:spacing w:before="0" w:after="0"/>
              <w:ind w:firstLine="567"/>
              <w:rPr>
                <w:sz w:val="24"/>
                <w:szCs w:val="24"/>
              </w:rPr>
            </w:pPr>
            <w:r>
              <w:rPr>
                <w:sz w:val="24"/>
                <w:szCs w:val="24"/>
              </w:rPr>
              <w:t xml:space="preserve">- </w:t>
            </w:r>
            <w:r w:rsidRPr="00375435">
              <w:rPr>
                <w:sz w:val="24"/>
                <w:szCs w:val="24"/>
              </w:rPr>
              <w:t>соответствие требованиям</w:t>
            </w:r>
            <w:r w:rsidRPr="00796943">
              <w:rPr>
                <w:sz w:val="24"/>
                <w:szCs w:val="24"/>
              </w:rPr>
              <w:t xml:space="preserve">, установленным в соответствии с </w:t>
            </w:r>
            <w:r w:rsidRPr="00375435">
              <w:rPr>
                <w:sz w:val="24"/>
                <w:szCs w:val="24"/>
              </w:rPr>
              <w:t>законодательством Российской Федерации к лицам, осуществляющим поставки товаров, выполнение работ</w:t>
            </w:r>
            <w:r w:rsidRPr="00796943">
              <w:rPr>
                <w:sz w:val="24"/>
                <w:szCs w:val="24"/>
              </w:rPr>
              <w:t xml:space="preserve"> и </w:t>
            </w:r>
            <w:r w:rsidRPr="00375435">
              <w:rPr>
                <w:sz w:val="24"/>
                <w:szCs w:val="24"/>
              </w:rPr>
              <w:t xml:space="preserve">оказание услуг, являющихся объектом закупки: </w:t>
            </w:r>
            <w:r w:rsidRPr="009A686E">
              <w:rPr>
                <w:b/>
                <w:sz w:val="24"/>
                <w:szCs w:val="24"/>
              </w:rPr>
              <w:t>требуются/не требуется</w:t>
            </w:r>
            <w:r w:rsidRPr="00796943">
              <w:rPr>
                <w:sz w:val="24"/>
                <w:szCs w:val="24"/>
              </w:rPr>
              <w:t>;</w:t>
            </w:r>
          </w:p>
          <w:p w:rsidR="00AA21ED" w:rsidRPr="00796943" w:rsidRDefault="00AA21ED" w:rsidP="009A686E">
            <w:pPr>
              <w:pStyle w:val="afffff2"/>
              <w:ind w:left="0"/>
            </w:pPr>
            <w:r w:rsidRPr="00375435">
              <w:t xml:space="preserve">- </w:t>
            </w:r>
            <w:r w:rsidRPr="00796943">
              <w:t>декларация о соответствии участника запроса предложений требованиям, установленным в соответствии с пунктами 3 - 9 части 1 статьи 31 Закона о контрактной системе;</w:t>
            </w:r>
          </w:p>
          <w:p w:rsidR="00AA21ED" w:rsidRPr="00796943" w:rsidRDefault="00AA21ED" w:rsidP="00AA21ED">
            <w:pPr>
              <w:autoSpaceDE w:val="0"/>
              <w:autoSpaceDN w:val="0"/>
              <w:adjustRightInd w:val="0"/>
              <w:spacing w:after="0"/>
            </w:pPr>
            <w:r w:rsidRPr="00796943">
              <w:t>4) документы</w:t>
            </w:r>
            <w:r w:rsidR="00796943" w:rsidRPr="00796943">
              <w:t xml:space="preserve"> </w:t>
            </w:r>
            <w:r w:rsidR="00796943" w:rsidRPr="00AA21ED">
              <w:t>или копии документов</w:t>
            </w:r>
            <w:r w:rsidRPr="00796943">
              <w:t xml:space="preserve">, подтверждающие право участника запроса предложений в электронной форме на получение преимуществ в соответствии со </w:t>
            </w:r>
            <w:hyperlink r:id="rId51" w:history="1">
              <w:r w:rsidRPr="00796943">
                <w:t>статьями 28</w:t>
              </w:r>
            </w:hyperlink>
            <w:r w:rsidRPr="00796943">
              <w:t xml:space="preserve"> и </w:t>
            </w:r>
            <w:hyperlink r:id="rId52" w:history="1">
              <w:r w:rsidRPr="00796943">
                <w:t>29</w:t>
              </w:r>
            </w:hyperlink>
            <w:r w:rsidRPr="00796943">
              <w:t xml:space="preserve"> Закона о контрактной системе, в случае, если участник запроса предложений в электронной форме заявил о получении указанных </w:t>
            </w:r>
            <w:r w:rsidRPr="000502E3">
              <w:t>преимуществ</w:t>
            </w:r>
            <w:r w:rsidR="000502E3" w:rsidRPr="000502E3">
              <w:t xml:space="preserve"> и в случае установления заказчиком ограничения в пункте части 9.1.5 части III «ИНФОРМАЦИОННАЯ КАРТА ЗАПРОСА ПРЕДЛОЖЕНИЙ»</w:t>
            </w:r>
            <w:r w:rsidR="009A686E" w:rsidRPr="000502E3">
              <w:t xml:space="preserve"> </w:t>
            </w:r>
            <w:r w:rsidR="009A686E" w:rsidRPr="009A686E">
              <w:rPr>
                <w:b/>
              </w:rPr>
              <w:t>требуются/не требуется</w:t>
            </w:r>
            <w:r w:rsidRPr="00796943">
              <w:t>;</w:t>
            </w:r>
          </w:p>
          <w:p w:rsidR="00796943" w:rsidRPr="00796943" w:rsidRDefault="00AA21ED" w:rsidP="00796943">
            <w:pPr>
              <w:autoSpaceDE w:val="0"/>
              <w:autoSpaceDN w:val="0"/>
              <w:adjustRightInd w:val="0"/>
              <w:spacing w:after="0"/>
            </w:pPr>
            <w:r w:rsidRPr="00796943">
              <w:lastRenderedPageBreak/>
              <w:t>5)</w:t>
            </w:r>
            <w:r w:rsidR="00796943" w:rsidRPr="00796943">
              <w:t xml:space="preserve"> документы </w:t>
            </w:r>
            <w:r w:rsidR="00796943" w:rsidRPr="00AA21ED">
              <w:t>или копии документов</w:t>
            </w:r>
            <w:r w:rsidR="00796943" w:rsidRPr="00796943">
              <w:t xml:space="preserve">, предусмотренные нормативными правовыми актами, принятыми в соответствии со </w:t>
            </w:r>
            <w:hyperlink r:id="rId53" w:history="1">
              <w:r w:rsidR="00796943" w:rsidRPr="00796943">
                <w:t>статьей 14</w:t>
              </w:r>
            </w:hyperlink>
            <w:r w:rsidR="00796943" w:rsidRPr="00796943">
              <w:t xml:space="preserve"> Закона о контрактной системе, в случае закупки товаров, работ, услуг, на которые распространяется действие указанных нормативных правовых актов</w:t>
            </w:r>
            <w:r w:rsidR="000502E3">
              <w:t xml:space="preserve">, </w:t>
            </w:r>
            <w:r w:rsidR="000502E3" w:rsidRPr="000502E3">
              <w:t xml:space="preserve">в случае установления заказчиком ограничения в пункте части </w:t>
            </w:r>
            <w:r w:rsidR="00FC16F9" w:rsidRPr="00FC16F9">
              <w:t>9</w:t>
            </w:r>
            <w:r w:rsidR="000502E3" w:rsidRPr="000502E3">
              <w:t>.1.</w:t>
            </w:r>
            <w:r w:rsidR="000502E3">
              <w:t>34</w:t>
            </w:r>
            <w:r w:rsidR="000502E3" w:rsidRPr="000502E3">
              <w:t xml:space="preserve"> части III «ИНФОРМАЦИОННАЯ КАРТА ЗАПРОСА ПРЕДЛОЖЕНИЙ»</w:t>
            </w:r>
            <w:r w:rsidR="009A686E">
              <w:t xml:space="preserve"> </w:t>
            </w:r>
            <w:r w:rsidR="009A686E" w:rsidRPr="009A686E">
              <w:rPr>
                <w:b/>
              </w:rPr>
              <w:t>требуются/не требуется</w:t>
            </w:r>
            <w:r w:rsidR="009A686E">
              <w:rPr>
                <w:b/>
              </w:rPr>
              <w:t>;</w:t>
            </w:r>
          </w:p>
          <w:p w:rsidR="00FD3905" w:rsidRDefault="00FD3905" w:rsidP="00FD3905">
            <w:pPr>
              <w:autoSpaceDE w:val="0"/>
              <w:autoSpaceDN w:val="0"/>
              <w:adjustRightInd w:val="0"/>
              <w:spacing w:after="0"/>
              <w:rPr>
                <w:rFonts w:eastAsiaTheme="minorHAnsi"/>
                <w:lang w:eastAsia="en-US"/>
              </w:rPr>
            </w:pPr>
            <w:r>
              <w:t>6) д</w:t>
            </w:r>
            <w:r>
              <w:rPr>
                <w:rFonts w:eastAsiaTheme="minorHAnsi"/>
                <w:lang w:eastAsia="en-US"/>
              </w:rPr>
              <w:t xml:space="preserve">окументы </w:t>
            </w:r>
            <w:r w:rsidRPr="00AA21ED">
              <w:t>или копии документов</w:t>
            </w:r>
            <w:r>
              <w:rPr>
                <w:rFonts w:eastAsiaTheme="minorHAnsi"/>
                <w:lang w:eastAsia="en-US"/>
              </w:rPr>
              <w:t>, подтверждающие квалификацию участника запроса предложений;</w:t>
            </w:r>
          </w:p>
          <w:p w:rsidR="00A36009" w:rsidRDefault="00326746" w:rsidP="00326746">
            <w:pPr>
              <w:autoSpaceDE w:val="0"/>
              <w:autoSpaceDN w:val="0"/>
              <w:adjustRightInd w:val="0"/>
              <w:spacing w:after="0"/>
              <w:rPr>
                <w:rFonts w:eastAsiaTheme="minorHAnsi"/>
                <w:lang w:eastAsia="en-US"/>
              </w:rPr>
            </w:pPr>
            <w:r>
              <w:t xml:space="preserve">7) </w:t>
            </w:r>
            <w:r>
              <w:rPr>
                <w:rFonts w:eastAsiaTheme="minorHAnsi"/>
                <w:lang w:eastAsia="en-US"/>
              </w:rPr>
              <w:t>предложение участника запроса предложений об условиях исполнения контракта</w:t>
            </w:r>
          </w:p>
          <w:p w:rsidR="00326746" w:rsidRDefault="00A36009" w:rsidP="00326746">
            <w:pPr>
              <w:autoSpaceDE w:val="0"/>
              <w:autoSpaceDN w:val="0"/>
              <w:adjustRightInd w:val="0"/>
              <w:spacing w:after="0"/>
              <w:rPr>
                <w:rFonts w:eastAsiaTheme="minorHAnsi"/>
                <w:lang w:eastAsia="en-US"/>
              </w:rPr>
            </w:pPr>
            <w:r>
              <w:t xml:space="preserve">- </w:t>
            </w:r>
            <w:r w:rsidRPr="00F5730D">
              <w:t>предложение о цене контракта, о цене запасных частей (каждой запасной части) к технике, к оборудованию, о цене единицы услуги и (или) работы в случае, если при проведении закупки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заказчиком, уполномоченным органом указаны в документации о проведении запроса предложений начальная (максимальная) цена контракта, а также начальная (максимальная) цена запасных частей (каждой запасной части) к технике, к оборудованию и начальная (максимальная) цена единицы услуги и (или) работы по техническому обслуживанию и (или) ремонту техники, оборудования, в том числе цена работы по з</w:t>
            </w:r>
            <w:r w:rsidRPr="00070CC5">
              <w:t>амене указанных запасных частей</w:t>
            </w:r>
            <w:r w:rsidR="00326746">
              <w:rPr>
                <w:rFonts w:eastAsiaTheme="minorHAnsi"/>
                <w:lang w:eastAsia="en-US"/>
              </w:rPr>
              <w:t>;</w:t>
            </w:r>
          </w:p>
          <w:p w:rsidR="00A920D2" w:rsidRPr="002B5150" w:rsidRDefault="00326746" w:rsidP="002B5150">
            <w:pPr>
              <w:autoSpaceDE w:val="0"/>
              <w:autoSpaceDN w:val="0"/>
              <w:adjustRightInd w:val="0"/>
              <w:spacing w:after="0"/>
              <w:rPr>
                <w:rFonts w:eastAsiaTheme="minorHAnsi"/>
                <w:lang w:eastAsia="en-US"/>
              </w:rPr>
            </w:pPr>
            <w:r>
              <w:t xml:space="preserve">8) </w:t>
            </w:r>
            <w:r w:rsidR="00A36009">
              <w:rPr>
                <w:rFonts w:eastAsiaTheme="minorHAnsi"/>
                <w:lang w:eastAsia="en-US"/>
              </w:rPr>
              <w:t xml:space="preserve">декларацию о принадлежности участника запроса предложений в электронной форме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hyperlink r:id="rId54" w:history="1">
              <w:r w:rsidR="00A36009">
                <w:rPr>
                  <w:rFonts w:eastAsiaTheme="minorHAnsi"/>
                  <w:color w:val="0000FF"/>
                  <w:lang w:eastAsia="en-US"/>
                </w:rPr>
                <w:t>частью 3 статьи 30</w:t>
              </w:r>
            </w:hyperlink>
            <w:r w:rsidR="00A36009">
              <w:rPr>
                <w:rFonts w:eastAsiaTheme="minorHAnsi"/>
                <w:lang w:eastAsia="en-US"/>
              </w:rPr>
              <w:t xml:space="preserve"> Закона о контрактной системе </w:t>
            </w:r>
            <w:r w:rsidR="00A36009" w:rsidRPr="009A686E">
              <w:rPr>
                <w:b/>
              </w:rPr>
              <w:t>требуются/не требуется</w:t>
            </w:r>
            <w:r w:rsidR="00A36009">
              <w:rPr>
                <w:b/>
              </w:rPr>
              <w:t>.</w:t>
            </w:r>
          </w:p>
        </w:tc>
      </w:tr>
      <w:tr w:rsidR="00A920D2" w:rsidRPr="00F5730D" w:rsidTr="00EB1754">
        <w:tc>
          <w:tcPr>
            <w:tcW w:w="959" w:type="dxa"/>
            <w:tcBorders>
              <w:top w:val="single" w:sz="4" w:space="0" w:color="auto"/>
              <w:left w:val="single" w:sz="4" w:space="0" w:color="auto"/>
              <w:bottom w:val="single" w:sz="4" w:space="0" w:color="auto"/>
              <w:right w:val="single" w:sz="4" w:space="0" w:color="auto"/>
            </w:tcBorders>
          </w:tcPr>
          <w:p w:rsidR="00A920D2" w:rsidRPr="00F5730D" w:rsidRDefault="00A920D2" w:rsidP="00722A5E">
            <w:pPr>
              <w:pStyle w:val="32"/>
              <w:keepNext w:val="0"/>
              <w:numPr>
                <w:ilvl w:val="2"/>
                <w:numId w:val="19"/>
              </w:numPr>
              <w:spacing w:before="60"/>
              <w:ind w:left="0"/>
              <w:rPr>
                <w:szCs w:val="24"/>
              </w:rPr>
            </w:pPr>
            <w:bookmarkStart w:id="187" w:name="_Ref166314817"/>
            <w:r w:rsidRPr="00F5730D">
              <w:rPr>
                <w:szCs w:val="24"/>
              </w:rPr>
              <w:lastRenderedPageBreak/>
              <w:t xml:space="preserve"> </w:t>
            </w:r>
            <w:bookmarkEnd w:id="187"/>
            <w:r w:rsidR="00722A5E">
              <w:rPr>
                <w:rFonts w:ascii="Times New Roman" w:hAnsi="Times New Roman"/>
                <w:b w:val="0"/>
                <w:szCs w:val="24"/>
                <w:lang w:val="en-US"/>
              </w:rPr>
              <w:t>9</w:t>
            </w:r>
            <w:r w:rsidRPr="005A5B34">
              <w:rPr>
                <w:rFonts w:ascii="Times New Roman" w:hAnsi="Times New Roman"/>
                <w:b w:val="0"/>
                <w:szCs w:val="24"/>
              </w:rPr>
              <w:t>.1.18</w:t>
            </w:r>
          </w:p>
        </w:tc>
        <w:tc>
          <w:tcPr>
            <w:tcW w:w="1701"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keepLines/>
              <w:widowControl w:val="0"/>
              <w:suppressLineNumbers/>
              <w:suppressAutoHyphens/>
              <w:jc w:val="center"/>
            </w:pPr>
            <w:r>
              <w:t>4.1.1., 4.1.2.</w:t>
            </w:r>
          </w:p>
        </w:tc>
        <w:tc>
          <w:tcPr>
            <w:tcW w:w="1948"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keepLines/>
              <w:widowControl w:val="0"/>
              <w:suppressLineNumbers/>
              <w:suppressAutoHyphens/>
            </w:pPr>
            <w:r w:rsidRPr="00F5730D">
              <w:t>Срок подачи заявок на участие в запросе предложений</w:t>
            </w:r>
          </w:p>
        </w:tc>
        <w:tc>
          <w:tcPr>
            <w:tcW w:w="5760" w:type="dxa"/>
            <w:tcBorders>
              <w:top w:val="single" w:sz="4" w:space="0" w:color="auto"/>
              <w:left w:val="single" w:sz="4" w:space="0" w:color="auto"/>
              <w:bottom w:val="single" w:sz="4" w:space="0" w:color="auto"/>
              <w:right w:val="single" w:sz="4" w:space="0" w:color="auto"/>
            </w:tcBorders>
          </w:tcPr>
          <w:p w:rsidR="00A920D2" w:rsidRPr="0078209F" w:rsidRDefault="00A920D2" w:rsidP="00191DEA">
            <w:pPr>
              <w:keepLines/>
              <w:widowControl w:val="0"/>
              <w:suppressLineNumbers/>
              <w:suppressAutoHyphens/>
            </w:pPr>
            <w:r w:rsidRPr="0078209F">
              <w:t>Заявки на участие в запросе предложений</w:t>
            </w:r>
            <w:r w:rsidR="00AF4BDC" w:rsidRPr="0078209F">
              <w:t xml:space="preserve"> принимаются с</w:t>
            </w:r>
            <w:r w:rsidRPr="0078209F">
              <w:rPr>
                <w:b/>
              </w:rPr>
              <w:t xml:space="preserve"> </w:t>
            </w:r>
            <w:r w:rsidR="00F12E69" w:rsidRPr="0078209F">
              <w:t>«___» _________ 20__ года</w:t>
            </w:r>
            <w:r w:rsidRPr="0078209F">
              <w:t xml:space="preserve"> до </w:t>
            </w:r>
            <w:r w:rsidR="009B3264" w:rsidRPr="009B3264">
              <w:t>__</w:t>
            </w:r>
            <w:r w:rsidRPr="0078209F">
              <w:t xml:space="preserve"> часов </w:t>
            </w:r>
            <w:r w:rsidR="009B3264" w:rsidRPr="009B3264">
              <w:t xml:space="preserve">__ </w:t>
            </w:r>
            <w:r w:rsidR="009B3264">
              <w:t>минут</w:t>
            </w:r>
            <w:r w:rsidRPr="0078209F">
              <w:t xml:space="preserve"> «</w:t>
            </w:r>
            <w:r w:rsidR="00F12E69" w:rsidRPr="0078209F">
              <w:t>«___» _________ 20__ года</w:t>
            </w:r>
            <w:r w:rsidRPr="0078209F">
              <w:t xml:space="preserve"> (время местное).</w:t>
            </w:r>
          </w:p>
          <w:p w:rsidR="00A920D2" w:rsidRPr="0078209F" w:rsidRDefault="00A920D2" w:rsidP="007E324D">
            <w:pPr>
              <w:keepLines/>
              <w:widowControl w:val="0"/>
              <w:suppressLineNumbers/>
              <w:suppressAutoHyphens/>
            </w:pPr>
          </w:p>
        </w:tc>
      </w:tr>
      <w:tr w:rsidR="00A920D2" w:rsidRPr="00F5730D" w:rsidTr="00EB1754">
        <w:tc>
          <w:tcPr>
            <w:tcW w:w="959" w:type="dxa"/>
            <w:tcBorders>
              <w:top w:val="single" w:sz="4" w:space="0" w:color="auto"/>
              <w:left w:val="single" w:sz="4" w:space="0" w:color="auto"/>
              <w:bottom w:val="single" w:sz="4" w:space="0" w:color="auto"/>
              <w:right w:val="single" w:sz="4" w:space="0" w:color="auto"/>
            </w:tcBorders>
          </w:tcPr>
          <w:p w:rsidR="00A920D2" w:rsidRPr="00F5730D" w:rsidRDefault="00722A5E" w:rsidP="00191DEA">
            <w:pPr>
              <w:pStyle w:val="32"/>
              <w:keepNext w:val="0"/>
              <w:numPr>
                <w:ilvl w:val="2"/>
                <w:numId w:val="19"/>
              </w:numPr>
              <w:spacing w:before="60"/>
              <w:ind w:left="0"/>
              <w:rPr>
                <w:szCs w:val="24"/>
              </w:rPr>
            </w:pPr>
            <w:bookmarkStart w:id="188" w:name="OLE_LINK1"/>
            <w:r>
              <w:rPr>
                <w:rFonts w:ascii="Times New Roman" w:hAnsi="Times New Roman"/>
                <w:b w:val="0"/>
                <w:szCs w:val="24"/>
                <w:lang w:val="en-US"/>
              </w:rPr>
              <w:lastRenderedPageBreak/>
              <w:t>9</w:t>
            </w:r>
            <w:r w:rsidR="00A920D2" w:rsidRPr="005A5B34">
              <w:rPr>
                <w:rFonts w:ascii="Times New Roman" w:hAnsi="Times New Roman"/>
                <w:b w:val="0"/>
                <w:szCs w:val="24"/>
              </w:rPr>
              <w:t>.1.1</w:t>
            </w:r>
            <w:r w:rsidR="00A920D2">
              <w:rPr>
                <w:rFonts w:ascii="Times New Roman" w:hAnsi="Times New Roman"/>
                <w:b w:val="0"/>
                <w:szCs w:val="24"/>
              </w:rPr>
              <w:t>9</w:t>
            </w:r>
            <w:bookmarkEnd w:id="188"/>
          </w:p>
        </w:tc>
        <w:tc>
          <w:tcPr>
            <w:tcW w:w="1701"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keepLines/>
              <w:widowControl w:val="0"/>
              <w:suppressLineNumbers/>
              <w:suppressAutoHyphens/>
              <w:jc w:val="center"/>
            </w:pPr>
            <w:r>
              <w:t>7.2.2.</w:t>
            </w:r>
          </w:p>
        </w:tc>
        <w:tc>
          <w:tcPr>
            <w:tcW w:w="1948"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keepLines/>
              <w:widowControl w:val="0"/>
              <w:suppressLineNumbers/>
              <w:suppressAutoHyphens/>
            </w:pPr>
            <w:r w:rsidRPr="00F5730D">
              <w:t>Срок подписания контракта победителем</w:t>
            </w:r>
          </w:p>
        </w:tc>
        <w:tc>
          <w:tcPr>
            <w:tcW w:w="5760" w:type="dxa"/>
            <w:tcBorders>
              <w:top w:val="single" w:sz="4" w:space="0" w:color="auto"/>
              <w:left w:val="single" w:sz="4" w:space="0" w:color="auto"/>
              <w:bottom w:val="single" w:sz="4" w:space="0" w:color="auto"/>
              <w:right w:val="single" w:sz="4" w:space="0" w:color="auto"/>
            </w:tcBorders>
          </w:tcPr>
          <w:p w:rsidR="00A920D2" w:rsidRPr="0078209F" w:rsidRDefault="00A920D2" w:rsidP="00191DEA">
            <w:pPr>
              <w:keepLines/>
              <w:widowControl w:val="0"/>
              <w:suppressLineNumbers/>
              <w:suppressAutoHyphens/>
            </w:pPr>
            <w:r w:rsidRPr="0078209F">
              <w:t>Не ранее чем через семь дней с даты размещения в единой информационной системе итогового протокола и не позднее чем через двадцать дней с даты подписания указанного протокола.</w:t>
            </w:r>
          </w:p>
        </w:tc>
      </w:tr>
      <w:tr w:rsidR="00AE074B" w:rsidRPr="00F5730D" w:rsidTr="00EB1754">
        <w:tc>
          <w:tcPr>
            <w:tcW w:w="959" w:type="dxa"/>
            <w:tcBorders>
              <w:top w:val="single" w:sz="4" w:space="0" w:color="auto"/>
              <w:left w:val="single" w:sz="4" w:space="0" w:color="auto"/>
              <w:bottom w:val="single" w:sz="4" w:space="0" w:color="auto"/>
              <w:right w:val="single" w:sz="4" w:space="0" w:color="auto"/>
            </w:tcBorders>
          </w:tcPr>
          <w:p w:rsidR="00AE074B" w:rsidRDefault="00722A5E" w:rsidP="00191DEA">
            <w:pPr>
              <w:pStyle w:val="32"/>
              <w:keepNext w:val="0"/>
              <w:numPr>
                <w:ilvl w:val="2"/>
                <w:numId w:val="19"/>
              </w:numPr>
              <w:spacing w:before="60"/>
              <w:ind w:left="0"/>
              <w:rPr>
                <w:rFonts w:ascii="Times New Roman" w:hAnsi="Times New Roman"/>
                <w:b w:val="0"/>
                <w:szCs w:val="24"/>
              </w:rPr>
            </w:pPr>
            <w:r>
              <w:rPr>
                <w:rFonts w:ascii="Times New Roman" w:hAnsi="Times New Roman"/>
                <w:b w:val="0"/>
                <w:szCs w:val="24"/>
                <w:lang w:val="en-US"/>
              </w:rPr>
              <w:t>9</w:t>
            </w:r>
            <w:r w:rsidR="00AE074B">
              <w:rPr>
                <w:rFonts w:ascii="Times New Roman" w:hAnsi="Times New Roman"/>
                <w:b w:val="0"/>
                <w:szCs w:val="24"/>
              </w:rPr>
              <w:t>.1.2</w:t>
            </w:r>
            <w:r w:rsidR="00806C2F">
              <w:rPr>
                <w:rFonts w:ascii="Times New Roman" w:hAnsi="Times New Roman"/>
                <w:b w:val="0"/>
                <w:szCs w:val="24"/>
              </w:rPr>
              <w:t>0</w:t>
            </w:r>
          </w:p>
          <w:p w:rsidR="00AE074B" w:rsidRPr="00156788" w:rsidRDefault="00AE074B" w:rsidP="00156788"/>
        </w:tc>
        <w:tc>
          <w:tcPr>
            <w:tcW w:w="1701" w:type="dxa"/>
            <w:tcBorders>
              <w:top w:val="single" w:sz="4" w:space="0" w:color="auto"/>
              <w:left w:val="single" w:sz="4" w:space="0" w:color="auto"/>
              <w:bottom w:val="single" w:sz="4" w:space="0" w:color="auto"/>
              <w:right w:val="single" w:sz="4" w:space="0" w:color="auto"/>
            </w:tcBorders>
          </w:tcPr>
          <w:p w:rsidR="00AE074B" w:rsidRPr="00F5730D" w:rsidRDefault="00AE074B" w:rsidP="00191DEA">
            <w:pPr>
              <w:keepLines/>
              <w:widowControl w:val="0"/>
              <w:suppressLineNumbers/>
              <w:suppressAutoHyphens/>
              <w:jc w:val="center"/>
            </w:pPr>
            <w:r>
              <w:t>4.2.4, 4.3.2.3, 5.1.1., 5.1.6.</w:t>
            </w:r>
          </w:p>
        </w:tc>
        <w:tc>
          <w:tcPr>
            <w:tcW w:w="1948" w:type="dxa"/>
            <w:tcBorders>
              <w:top w:val="single" w:sz="4" w:space="0" w:color="auto"/>
              <w:left w:val="single" w:sz="4" w:space="0" w:color="auto"/>
              <w:bottom w:val="single" w:sz="4" w:space="0" w:color="auto"/>
              <w:right w:val="single" w:sz="4" w:space="0" w:color="auto"/>
            </w:tcBorders>
          </w:tcPr>
          <w:p w:rsidR="00AE074B" w:rsidRDefault="00AE074B" w:rsidP="00034DCD">
            <w:pPr>
              <w:rPr>
                <w:rFonts w:eastAsiaTheme="minorHAnsi"/>
                <w:lang w:eastAsia="en-US"/>
              </w:rPr>
            </w:pPr>
            <w:r>
              <w:rPr>
                <w:lang w:eastAsia="en-US"/>
              </w:rPr>
              <w:t>Дата, время рассмотрения и оценки заявок</w:t>
            </w:r>
          </w:p>
        </w:tc>
        <w:tc>
          <w:tcPr>
            <w:tcW w:w="5760" w:type="dxa"/>
            <w:tcBorders>
              <w:top w:val="single" w:sz="4" w:space="0" w:color="auto"/>
              <w:left w:val="single" w:sz="4" w:space="0" w:color="auto"/>
              <w:bottom w:val="single" w:sz="4" w:space="0" w:color="auto"/>
              <w:right w:val="single" w:sz="4" w:space="0" w:color="auto"/>
            </w:tcBorders>
          </w:tcPr>
          <w:p w:rsidR="00AE074B" w:rsidRPr="0078209F" w:rsidRDefault="00AE074B" w:rsidP="00806C2F">
            <w:pPr>
              <w:rPr>
                <w:rFonts w:eastAsiaTheme="minorHAnsi"/>
                <w:lang w:eastAsia="en-US"/>
              </w:rPr>
            </w:pPr>
            <w:r w:rsidRPr="0078209F">
              <w:rPr>
                <w:lang w:eastAsia="en-US"/>
              </w:rPr>
              <w:t xml:space="preserve">Дата, время рассмотрения и оценки заявок состоится </w:t>
            </w:r>
            <w:r w:rsidR="00F12E69" w:rsidRPr="0078209F">
              <w:t>«___» _________ 20__ года</w:t>
            </w:r>
            <w:r w:rsidRPr="0078209F">
              <w:rPr>
                <w:lang w:eastAsia="en-US"/>
              </w:rPr>
              <w:t xml:space="preserve"> </w:t>
            </w:r>
          </w:p>
        </w:tc>
      </w:tr>
      <w:tr w:rsidR="00806C2F" w:rsidRPr="00F5730D" w:rsidTr="00EB1754">
        <w:tc>
          <w:tcPr>
            <w:tcW w:w="959" w:type="dxa"/>
            <w:tcBorders>
              <w:top w:val="single" w:sz="4" w:space="0" w:color="auto"/>
              <w:left w:val="single" w:sz="4" w:space="0" w:color="auto"/>
              <w:bottom w:val="single" w:sz="4" w:space="0" w:color="auto"/>
              <w:right w:val="single" w:sz="4" w:space="0" w:color="auto"/>
            </w:tcBorders>
          </w:tcPr>
          <w:p w:rsidR="00806C2F" w:rsidRDefault="00722A5E" w:rsidP="00191DEA">
            <w:pPr>
              <w:pStyle w:val="32"/>
              <w:keepNext w:val="0"/>
              <w:numPr>
                <w:ilvl w:val="2"/>
                <w:numId w:val="19"/>
              </w:numPr>
              <w:spacing w:before="60"/>
              <w:ind w:left="0"/>
              <w:rPr>
                <w:rFonts w:ascii="Times New Roman" w:hAnsi="Times New Roman"/>
                <w:b w:val="0"/>
                <w:szCs w:val="24"/>
              </w:rPr>
            </w:pPr>
            <w:r>
              <w:rPr>
                <w:rFonts w:ascii="Times New Roman" w:hAnsi="Times New Roman"/>
                <w:b w:val="0"/>
                <w:szCs w:val="24"/>
                <w:lang w:val="en-US"/>
              </w:rPr>
              <w:t>9</w:t>
            </w:r>
            <w:r w:rsidR="00806C2F">
              <w:rPr>
                <w:rFonts w:ascii="Times New Roman" w:hAnsi="Times New Roman"/>
                <w:b w:val="0"/>
                <w:szCs w:val="24"/>
              </w:rPr>
              <w:t>.1.21</w:t>
            </w:r>
          </w:p>
        </w:tc>
        <w:tc>
          <w:tcPr>
            <w:tcW w:w="1701" w:type="dxa"/>
            <w:tcBorders>
              <w:top w:val="single" w:sz="4" w:space="0" w:color="auto"/>
              <w:left w:val="single" w:sz="4" w:space="0" w:color="auto"/>
              <w:bottom w:val="single" w:sz="4" w:space="0" w:color="auto"/>
              <w:right w:val="single" w:sz="4" w:space="0" w:color="auto"/>
            </w:tcBorders>
          </w:tcPr>
          <w:p w:rsidR="00806C2F" w:rsidRDefault="00806C2F" w:rsidP="00191DEA">
            <w:pPr>
              <w:keepLines/>
              <w:widowControl w:val="0"/>
              <w:suppressLineNumbers/>
              <w:suppressAutoHyphens/>
              <w:jc w:val="center"/>
            </w:pPr>
          </w:p>
        </w:tc>
        <w:tc>
          <w:tcPr>
            <w:tcW w:w="1948" w:type="dxa"/>
            <w:tcBorders>
              <w:top w:val="single" w:sz="4" w:space="0" w:color="auto"/>
              <w:left w:val="single" w:sz="4" w:space="0" w:color="auto"/>
              <w:bottom w:val="single" w:sz="4" w:space="0" w:color="auto"/>
              <w:right w:val="single" w:sz="4" w:space="0" w:color="auto"/>
            </w:tcBorders>
          </w:tcPr>
          <w:p w:rsidR="00806C2F" w:rsidRDefault="00806C2F" w:rsidP="00034DCD">
            <w:pPr>
              <w:rPr>
                <w:lang w:eastAsia="en-US"/>
              </w:rPr>
            </w:pPr>
            <w:r w:rsidRPr="0078209F">
              <w:t>Срок подачи окончательных предложений</w:t>
            </w:r>
          </w:p>
        </w:tc>
        <w:tc>
          <w:tcPr>
            <w:tcW w:w="5760" w:type="dxa"/>
            <w:tcBorders>
              <w:top w:val="single" w:sz="4" w:space="0" w:color="auto"/>
              <w:left w:val="single" w:sz="4" w:space="0" w:color="auto"/>
              <w:bottom w:val="single" w:sz="4" w:space="0" w:color="auto"/>
              <w:right w:val="single" w:sz="4" w:space="0" w:color="auto"/>
            </w:tcBorders>
          </w:tcPr>
          <w:p w:rsidR="00806C2F" w:rsidRPr="0078209F" w:rsidRDefault="000E28DF" w:rsidP="000E28DF">
            <w:pPr>
              <w:rPr>
                <w:lang w:eastAsia="en-US"/>
              </w:rPr>
            </w:pPr>
            <w:r>
              <w:t>О</w:t>
            </w:r>
            <w:r w:rsidRPr="0078209F">
              <w:t>кончательные предложения принимаются</w:t>
            </w:r>
            <w:r>
              <w:t xml:space="preserve"> с</w:t>
            </w:r>
            <w:r w:rsidR="006F24D9" w:rsidRPr="006F24D9">
              <w:t xml:space="preserve"> момента размещения выписки из протокола проведения запроса предложений</w:t>
            </w:r>
            <w:r w:rsidR="006F24D9">
              <w:t xml:space="preserve"> </w:t>
            </w:r>
            <w:r w:rsidR="00806C2F" w:rsidRPr="0078209F">
              <w:t>до _____ часов (время местное) «___» _________ 20__ год</w:t>
            </w:r>
          </w:p>
        </w:tc>
      </w:tr>
      <w:tr w:rsidR="00AE074B" w:rsidRPr="00F5730D" w:rsidTr="00EB1754">
        <w:tc>
          <w:tcPr>
            <w:tcW w:w="959" w:type="dxa"/>
            <w:tcBorders>
              <w:top w:val="single" w:sz="4" w:space="0" w:color="auto"/>
              <w:left w:val="single" w:sz="4" w:space="0" w:color="auto"/>
              <w:bottom w:val="single" w:sz="4" w:space="0" w:color="auto"/>
              <w:right w:val="single" w:sz="4" w:space="0" w:color="auto"/>
            </w:tcBorders>
          </w:tcPr>
          <w:p w:rsidR="00AE074B" w:rsidRPr="00F5730D" w:rsidRDefault="00722A5E" w:rsidP="00191DEA">
            <w:pPr>
              <w:pStyle w:val="32"/>
              <w:keepNext w:val="0"/>
              <w:numPr>
                <w:ilvl w:val="2"/>
                <w:numId w:val="19"/>
              </w:numPr>
              <w:spacing w:before="60"/>
              <w:ind w:left="0"/>
              <w:rPr>
                <w:rFonts w:ascii="Times New Roman" w:hAnsi="Times New Roman"/>
                <w:b w:val="0"/>
                <w:szCs w:val="24"/>
              </w:rPr>
            </w:pPr>
            <w:r>
              <w:rPr>
                <w:rFonts w:ascii="Times New Roman" w:hAnsi="Times New Roman"/>
                <w:b w:val="0"/>
                <w:szCs w:val="24"/>
                <w:lang w:val="en-US"/>
              </w:rPr>
              <w:t>9</w:t>
            </w:r>
            <w:r w:rsidR="00AE074B">
              <w:rPr>
                <w:rFonts w:ascii="Times New Roman" w:hAnsi="Times New Roman"/>
                <w:b w:val="0"/>
                <w:szCs w:val="24"/>
              </w:rPr>
              <w:t>.1.22</w:t>
            </w:r>
          </w:p>
        </w:tc>
        <w:tc>
          <w:tcPr>
            <w:tcW w:w="1701" w:type="dxa"/>
            <w:tcBorders>
              <w:top w:val="single" w:sz="4" w:space="0" w:color="auto"/>
              <w:left w:val="single" w:sz="4" w:space="0" w:color="auto"/>
              <w:bottom w:val="single" w:sz="4" w:space="0" w:color="auto"/>
              <w:right w:val="single" w:sz="4" w:space="0" w:color="auto"/>
            </w:tcBorders>
          </w:tcPr>
          <w:p w:rsidR="00AE074B" w:rsidRPr="00F5730D" w:rsidRDefault="00AE074B" w:rsidP="00191DEA">
            <w:pPr>
              <w:keepLines/>
              <w:widowControl w:val="0"/>
              <w:suppressLineNumbers/>
              <w:suppressAutoHyphens/>
              <w:jc w:val="center"/>
            </w:pPr>
            <w:r>
              <w:t>5.4.1., 5.4.7.</w:t>
            </w:r>
          </w:p>
        </w:tc>
        <w:tc>
          <w:tcPr>
            <w:tcW w:w="1948" w:type="dxa"/>
            <w:tcBorders>
              <w:top w:val="single" w:sz="4" w:space="0" w:color="auto"/>
              <w:left w:val="single" w:sz="4" w:space="0" w:color="auto"/>
              <w:bottom w:val="single" w:sz="4" w:space="0" w:color="auto"/>
              <w:right w:val="single" w:sz="4" w:space="0" w:color="auto"/>
            </w:tcBorders>
          </w:tcPr>
          <w:p w:rsidR="007C3BD5" w:rsidRDefault="007C3BD5" w:rsidP="007C3BD5">
            <w:pPr>
              <w:rPr>
                <w:lang w:eastAsia="en-US"/>
              </w:rPr>
            </w:pPr>
            <w:r>
              <w:rPr>
                <w:lang w:eastAsia="en-US"/>
              </w:rPr>
              <w:t>Рассмотрение окончательных предложений, их оценка.</w:t>
            </w:r>
          </w:p>
          <w:p w:rsidR="00AE074B" w:rsidRDefault="007C3BD5" w:rsidP="007C3BD5">
            <w:pPr>
              <w:rPr>
                <w:rFonts w:eastAsiaTheme="minorHAnsi"/>
                <w:lang w:eastAsia="en-US"/>
              </w:rPr>
            </w:pPr>
            <w:r>
              <w:rPr>
                <w:lang w:eastAsia="en-US"/>
              </w:rPr>
              <w:t>Подписание итогового протокола</w:t>
            </w:r>
          </w:p>
        </w:tc>
        <w:tc>
          <w:tcPr>
            <w:tcW w:w="5760" w:type="dxa"/>
            <w:tcBorders>
              <w:top w:val="single" w:sz="4" w:space="0" w:color="auto"/>
              <w:left w:val="single" w:sz="4" w:space="0" w:color="auto"/>
              <w:bottom w:val="single" w:sz="4" w:space="0" w:color="auto"/>
              <w:right w:val="single" w:sz="4" w:space="0" w:color="auto"/>
            </w:tcBorders>
          </w:tcPr>
          <w:p w:rsidR="00AE074B" w:rsidRPr="0078209F" w:rsidRDefault="00F12E69" w:rsidP="007C3BD5">
            <w:pPr>
              <w:rPr>
                <w:rFonts w:eastAsiaTheme="minorHAnsi"/>
                <w:lang w:eastAsia="en-US"/>
              </w:rPr>
            </w:pPr>
            <w:r w:rsidRPr="0078209F">
              <w:rPr>
                <w:lang w:eastAsia="en-US"/>
              </w:rPr>
              <w:t>«___» _________ 20__ года</w:t>
            </w:r>
            <w:r w:rsidR="00AE074B" w:rsidRPr="0078209F">
              <w:rPr>
                <w:lang w:eastAsia="en-US"/>
              </w:rPr>
              <w:t xml:space="preserve"> </w:t>
            </w:r>
          </w:p>
        </w:tc>
      </w:tr>
      <w:tr w:rsidR="00A920D2" w:rsidRPr="00F5730D" w:rsidTr="00EB1754">
        <w:trPr>
          <w:trHeight w:val="608"/>
        </w:trPr>
        <w:tc>
          <w:tcPr>
            <w:tcW w:w="959" w:type="dxa"/>
            <w:tcBorders>
              <w:top w:val="single" w:sz="4" w:space="0" w:color="auto"/>
              <w:left w:val="single" w:sz="4" w:space="0" w:color="auto"/>
              <w:bottom w:val="single" w:sz="4" w:space="0" w:color="auto"/>
              <w:right w:val="single" w:sz="4" w:space="0" w:color="auto"/>
            </w:tcBorders>
          </w:tcPr>
          <w:p w:rsidR="00A920D2" w:rsidRPr="00F5730D" w:rsidRDefault="00722A5E" w:rsidP="00191DEA">
            <w:pPr>
              <w:pStyle w:val="32"/>
              <w:keepNext w:val="0"/>
              <w:numPr>
                <w:ilvl w:val="2"/>
                <w:numId w:val="19"/>
              </w:numPr>
              <w:spacing w:before="60"/>
              <w:ind w:left="0"/>
              <w:rPr>
                <w:rFonts w:ascii="Times New Roman" w:hAnsi="Times New Roman"/>
                <w:b w:val="0"/>
                <w:szCs w:val="24"/>
              </w:rPr>
            </w:pPr>
            <w:r>
              <w:rPr>
                <w:rFonts w:ascii="Times New Roman" w:hAnsi="Times New Roman"/>
                <w:b w:val="0"/>
                <w:szCs w:val="24"/>
                <w:lang w:val="en-US"/>
              </w:rPr>
              <w:t>9</w:t>
            </w:r>
            <w:r w:rsidR="00A920D2">
              <w:rPr>
                <w:rFonts w:ascii="Times New Roman" w:hAnsi="Times New Roman"/>
                <w:b w:val="0"/>
                <w:szCs w:val="24"/>
              </w:rPr>
              <w:t>.1.23</w:t>
            </w:r>
          </w:p>
        </w:tc>
        <w:tc>
          <w:tcPr>
            <w:tcW w:w="1701"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keepLines/>
              <w:widowControl w:val="0"/>
              <w:suppressLineNumbers/>
              <w:suppressAutoHyphens/>
              <w:jc w:val="center"/>
            </w:pPr>
            <w:r>
              <w:t>3.4.1.1.,</w:t>
            </w:r>
            <w:r w:rsidRPr="00F5730D">
              <w:t xml:space="preserve"> </w:t>
            </w:r>
            <w:r>
              <w:t>6.1.1., 6.1.2, 6.1.4, 6.2.6., 6.2.7., 6.2.10.1., 6.2.11.1.</w:t>
            </w:r>
          </w:p>
        </w:tc>
        <w:tc>
          <w:tcPr>
            <w:tcW w:w="1948"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keepLines/>
              <w:widowControl w:val="0"/>
              <w:suppressLineNumbers/>
              <w:suppressAutoHyphens/>
            </w:pPr>
            <w:r w:rsidRPr="00F5730D">
              <w:t xml:space="preserve">Критерии оценки заявок на участие в запросе предложений, окончательных предложений, их содержание и величина  значимости </w:t>
            </w:r>
          </w:p>
        </w:tc>
        <w:tc>
          <w:tcPr>
            <w:tcW w:w="5760" w:type="dxa"/>
            <w:tcBorders>
              <w:top w:val="single" w:sz="4" w:space="0" w:color="auto"/>
              <w:left w:val="single" w:sz="4" w:space="0" w:color="auto"/>
              <w:bottom w:val="single" w:sz="4" w:space="0" w:color="auto"/>
              <w:right w:val="single" w:sz="4" w:space="0" w:color="auto"/>
            </w:tcBorders>
          </w:tcPr>
          <w:tbl>
            <w:tblPr>
              <w:tblW w:w="5449"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3277"/>
              <w:gridCol w:w="1418"/>
            </w:tblGrid>
            <w:tr w:rsidR="00F12E69" w:rsidRPr="00DC5D7B" w:rsidTr="00F12E69">
              <w:trPr>
                <w:tblHeader/>
              </w:trPr>
              <w:tc>
                <w:tcPr>
                  <w:tcW w:w="754" w:type="dxa"/>
                  <w:tcBorders>
                    <w:top w:val="single" w:sz="4" w:space="0" w:color="auto"/>
                    <w:left w:val="single" w:sz="4" w:space="0" w:color="auto"/>
                    <w:bottom w:val="single" w:sz="4" w:space="0" w:color="auto"/>
                    <w:right w:val="single" w:sz="4" w:space="0" w:color="auto"/>
                  </w:tcBorders>
                  <w:hideMark/>
                </w:tcPr>
                <w:p w:rsidR="00F12E69" w:rsidRPr="00DC5D7B" w:rsidRDefault="00F12E69" w:rsidP="00F12E69">
                  <w:pPr>
                    <w:tabs>
                      <w:tab w:val="left" w:pos="708"/>
                      <w:tab w:val="num" w:pos="1980"/>
                    </w:tabs>
                    <w:spacing w:after="120"/>
                    <w:jc w:val="center"/>
                    <w:rPr>
                      <w:b/>
                      <w:bCs/>
                    </w:rPr>
                  </w:pPr>
                  <w:r w:rsidRPr="00DC5D7B">
                    <w:rPr>
                      <w:b/>
                      <w:bCs/>
                    </w:rPr>
                    <w:t xml:space="preserve">Номер </w:t>
                  </w:r>
                  <w:r w:rsidRPr="00DC5D7B">
                    <w:rPr>
                      <w:b/>
                      <w:bCs/>
                    </w:rPr>
                    <w:br/>
                    <w:t>критерия</w:t>
                  </w:r>
                </w:p>
              </w:tc>
              <w:tc>
                <w:tcPr>
                  <w:tcW w:w="3277" w:type="dxa"/>
                  <w:tcBorders>
                    <w:top w:val="single" w:sz="4" w:space="0" w:color="auto"/>
                    <w:left w:val="single" w:sz="4" w:space="0" w:color="auto"/>
                    <w:bottom w:val="single" w:sz="4" w:space="0" w:color="auto"/>
                    <w:right w:val="single" w:sz="4" w:space="0" w:color="auto"/>
                  </w:tcBorders>
                  <w:hideMark/>
                </w:tcPr>
                <w:p w:rsidR="00F12E69" w:rsidRPr="00DC5D7B" w:rsidRDefault="00F12E69" w:rsidP="00F12E69">
                  <w:pPr>
                    <w:tabs>
                      <w:tab w:val="left" w:pos="708"/>
                      <w:tab w:val="num" w:pos="1980"/>
                    </w:tabs>
                    <w:spacing w:after="120"/>
                    <w:jc w:val="center"/>
                    <w:rPr>
                      <w:b/>
                      <w:bCs/>
                    </w:rPr>
                  </w:pPr>
                  <w:r w:rsidRPr="00DC5D7B">
                    <w:rPr>
                      <w:b/>
                      <w:bCs/>
                    </w:rPr>
                    <w:t xml:space="preserve">Критерии оценки </w:t>
                  </w:r>
                  <w:r w:rsidRPr="00DC5D7B">
                    <w:rPr>
                      <w:b/>
                      <w:bCs/>
                    </w:rPr>
                    <w:br/>
                    <w:t xml:space="preserve">заявок на участие в </w:t>
                  </w:r>
                  <w:r>
                    <w:rPr>
                      <w:b/>
                      <w:bCs/>
                    </w:rPr>
                    <w:t>запросе предложений</w:t>
                  </w:r>
                </w:p>
              </w:tc>
              <w:tc>
                <w:tcPr>
                  <w:tcW w:w="1418" w:type="dxa"/>
                  <w:tcBorders>
                    <w:top w:val="single" w:sz="4" w:space="0" w:color="auto"/>
                    <w:left w:val="single" w:sz="4" w:space="0" w:color="auto"/>
                    <w:bottom w:val="single" w:sz="4" w:space="0" w:color="auto"/>
                    <w:right w:val="single" w:sz="4" w:space="0" w:color="auto"/>
                  </w:tcBorders>
                  <w:hideMark/>
                </w:tcPr>
                <w:p w:rsidR="00F12E69" w:rsidRPr="00DC5D7B" w:rsidRDefault="00F12E69" w:rsidP="00F12E69">
                  <w:pPr>
                    <w:tabs>
                      <w:tab w:val="left" w:pos="708"/>
                      <w:tab w:val="num" w:pos="1980"/>
                    </w:tabs>
                    <w:spacing w:after="120"/>
                    <w:jc w:val="center"/>
                    <w:rPr>
                      <w:b/>
                      <w:bCs/>
                    </w:rPr>
                  </w:pPr>
                  <w:r w:rsidRPr="00DC5D7B">
                    <w:rPr>
                      <w:b/>
                      <w:bCs/>
                    </w:rPr>
                    <w:t>Значимость в процентах</w:t>
                  </w:r>
                </w:p>
                <w:p w:rsidR="00F12E69" w:rsidRPr="00DC5D7B" w:rsidRDefault="00F12E69" w:rsidP="00F12E69">
                  <w:pPr>
                    <w:tabs>
                      <w:tab w:val="left" w:pos="708"/>
                      <w:tab w:val="num" w:pos="1980"/>
                    </w:tabs>
                    <w:spacing w:after="120"/>
                    <w:jc w:val="center"/>
                    <w:rPr>
                      <w:b/>
                      <w:bCs/>
                    </w:rPr>
                  </w:pPr>
                  <w:r w:rsidRPr="00DC5D7B">
                    <w:rPr>
                      <w:b/>
                      <w:bCs/>
                    </w:rPr>
                    <w:t>(К)</w:t>
                  </w:r>
                </w:p>
              </w:tc>
            </w:tr>
            <w:tr w:rsidR="00F12E69" w:rsidRPr="00DC5D7B" w:rsidTr="00F12E69">
              <w:trPr>
                <w:trHeight w:val="70"/>
              </w:trPr>
              <w:tc>
                <w:tcPr>
                  <w:tcW w:w="754" w:type="dxa"/>
                  <w:tcBorders>
                    <w:top w:val="single" w:sz="4" w:space="0" w:color="auto"/>
                    <w:left w:val="single" w:sz="4" w:space="0" w:color="auto"/>
                    <w:bottom w:val="single" w:sz="4" w:space="0" w:color="auto"/>
                    <w:right w:val="single" w:sz="4" w:space="0" w:color="auto"/>
                  </w:tcBorders>
                  <w:hideMark/>
                </w:tcPr>
                <w:p w:rsidR="00F12E69" w:rsidRPr="00DC5D7B" w:rsidRDefault="00F12E69" w:rsidP="00F12E69">
                  <w:pPr>
                    <w:tabs>
                      <w:tab w:val="left" w:pos="708"/>
                      <w:tab w:val="num" w:pos="1980"/>
                    </w:tabs>
                    <w:spacing w:after="120"/>
                    <w:jc w:val="center"/>
                  </w:pPr>
                  <w:r w:rsidRPr="00DC5D7B">
                    <w:t>1.</w:t>
                  </w:r>
                </w:p>
              </w:tc>
              <w:tc>
                <w:tcPr>
                  <w:tcW w:w="3277" w:type="dxa"/>
                  <w:tcBorders>
                    <w:top w:val="single" w:sz="4" w:space="0" w:color="auto"/>
                    <w:left w:val="single" w:sz="4" w:space="0" w:color="auto"/>
                    <w:bottom w:val="single" w:sz="4" w:space="0" w:color="auto"/>
                    <w:right w:val="single" w:sz="4" w:space="0" w:color="auto"/>
                  </w:tcBorders>
                  <w:hideMark/>
                </w:tcPr>
                <w:p w:rsidR="00F12E69" w:rsidRPr="00DC5D7B" w:rsidRDefault="00F12E69" w:rsidP="00F12E69">
                  <w:pPr>
                    <w:tabs>
                      <w:tab w:val="left" w:pos="708"/>
                      <w:tab w:val="num" w:pos="1980"/>
                    </w:tabs>
                    <w:spacing w:after="120"/>
                  </w:pPr>
                  <w:r w:rsidRPr="00DC5D7B">
                    <w:t>Цена контракта (цена контракта за единицу товара, работы, услуги)</w:t>
                  </w:r>
                  <w:r w:rsidRPr="00DC5D7B">
                    <w:rPr>
                      <w:vertAlign w:val="superscript"/>
                    </w:rPr>
                    <w:footnoteReference w:id="1"/>
                  </w:r>
                </w:p>
              </w:tc>
              <w:tc>
                <w:tcPr>
                  <w:tcW w:w="1418" w:type="dxa"/>
                  <w:tcBorders>
                    <w:top w:val="single" w:sz="4" w:space="0" w:color="auto"/>
                    <w:left w:val="single" w:sz="4" w:space="0" w:color="auto"/>
                    <w:bottom w:val="single" w:sz="4" w:space="0" w:color="auto"/>
                    <w:right w:val="single" w:sz="4" w:space="0" w:color="auto"/>
                  </w:tcBorders>
                </w:tcPr>
                <w:p w:rsidR="00F12E69" w:rsidRPr="00DC5D7B" w:rsidRDefault="00F12E69" w:rsidP="00F12E69">
                  <w:pPr>
                    <w:tabs>
                      <w:tab w:val="left" w:pos="708"/>
                      <w:tab w:val="num" w:pos="1980"/>
                    </w:tabs>
                    <w:spacing w:after="120"/>
                    <w:jc w:val="center"/>
                  </w:pPr>
                </w:p>
              </w:tc>
            </w:tr>
            <w:tr w:rsidR="00F12E69" w:rsidRPr="00DC5D7B" w:rsidTr="00F12E69">
              <w:trPr>
                <w:trHeight w:val="131"/>
              </w:trPr>
              <w:tc>
                <w:tcPr>
                  <w:tcW w:w="754" w:type="dxa"/>
                  <w:tcBorders>
                    <w:top w:val="single" w:sz="4" w:space="0" w:color="auto"/>
                    <w:left w:val="single" w:sz="4" w:space="0" w:color="auto"/>
                    <w:bottom w:val="single" w:sz="4" w:space="0" w:color="auto"/>
                    <w:right w:val="single" w:sz="4" w:space="0" w:color="auto"/>
                  </w:tcBorders>
                  <w:hideMark/>
                </w:tcPr>
                <w:p w:rsidR="00F12E69" w:rsidRPr="00DC5D7B" w:rsidRDefault="00F12E69" w:rsidP="00F12E69">
                  <w:pPr>
                    <w:tabs>
                      <w:tab w:val="left" w:pos="708"/>
                      <w:tab w:val="num" w:pos="1980"/>
                    </w:tabs>
                    <w:spacing w:after="120"/>
                    <w:jc w:val="center"/>
                  </w:pPr>
                  <w:r w:rsidRPr="00DC5D7B">
                    <w:t>2.</w:t>
                  </w:r>
                </w:p>
              </w:tc>
              <w:tc>
                <w:tcPr>
                  <w:tcW w:w="3277" w:type="dxa"/>
                  <w:tcBorders>
                    <w:top w:val="single" w:sz="4" w:space="0" w:color="auto"/>
                    <w:left w:val="single" w:sz="4" w:space="0" w:color="auto"/>
                    <w:bottom w:val="single" w:sz="4" w:space="0" w:color="auto"/>
                    <w:right w:val="single" w:sz="4" w:space="0" w:color="auto"/>
                  </w:tcBorders>
                  <w:hideMark/>
                </w:tcPr>
                <w:p w:rsidR="00F12E69" w:rsidRPr="00DC5D7B" w:rsidRDefault="00F12E69" w:rsidP="00F12E69">
                  <w:pPr>
                    <w:tabs>
                      <w:tab w:val="left" w:pos="708"/>
                      <w:tab w:val="num" w:pos="1980"/>
                    </w:tabs>
                    <w:spacing w:after="120"/>
                  </w:pPr>
                  <w:r w:rsidRPr="00DC5D7B">
                    <w:t>Расходы на эксплуатацию и ремонт товаров, использование результатов работ</w:t>
                  </w:r>
                </w:p>
              </w:tc>
              <w:tc>
                <w:tcPr>
                  <w:tcW w:w="1418" w:type="dxa"/>
                  <w:tcBorders>
                    <w:top w:val="single" w:sz="4" w:space="0" w:color="auto"/>
                    <w:left w:val="single" w:sz="4" w:space="0" w:color="auto"/>
                    <w:bottom w:val="single" w:sz="4" w:space="0" w:color="auto"/>
                    <w:right w:val="single" w:sz="4" w:space="0" w:color="auto"/>
                  </w:tcBorders>
                </w:tcPr>
                <w:p w:rsidR="00F12E69" w:rsidRPr="00DC5D7B" w:rsidRDefault="00F12E69" w:rsidP="00F12E69">
                  <w:pPr>
                    <w:tabs>
                      <w:tab w:val="left" w:pos="708"/>
                      <w:tab w:val="num" w:pos="1980"/>
                    </w:tabs>
                    <w:spacing w:after="120"/>
                    <w:jc w:val="center"/>
                  </w:pPr>
                </w:p>
              </w:tc>
            </w:tr>
            <w:tr w:rsidR="00F12E69" w:rsidRPr="00DC5D7B" w:rsidTr="00F12E69">
              <w:trPr>
                <w:trHeight w:val="77"/>
              </w:trPr>
              <w:tc>
                <w:tcPr>
                  <w:tcW w:w="754" w:type="dxa"/>
                  <w:tcBorders>
                    <w:top w:val="single" w:sz="4" w:space="0" w:color="auto"/>
                    <w:left w:val="single" w:sz="4" w:space="0" w:color="auto"/>
                    <w:bottom w:val="single" w:sz="4" w:space="0" w:color="auto"/>
                    <w:right w:val="single" w:sz="4" w:space="0" w:color="auto"/>
                  </w:tcBorders>
                  <w:hideMark/>
                </w:tcPr>
                <w:p w:rsidR="00F12E69" w:rsidRPr="00DC5D7B" w:rsidRDefault="00F12E69" w:rsidP="00F12E69">
                  <w:pPr>
                    <w:tabs>
                      <w:tab w:val="left" w:pos="708"/>
                      <w:tab w:val="num" w:pos="1980"/>
                    </w:tabs>
                    <w:spacing w:after="120"/>
                    <w:jc w:val="center"/>
                  </w:pPr>
                  <w:r w:rsidRPr="00DC5D7B">
                    <w:t>3.</w:t>
                  </w:r>
                </w:p>
              </w:tc>
              <w:tc>
                <w:tcPr>
                  <w:tcW w:w="3277" w:type="dxa"/>
                  <w:tcBorders>
                    <w:top w:val="single" w:sz="4" w:space="0" w:color="auto"/>
                    <w:left w:val="single" w:sz="4" w:space="0" w:color="auto"/>
                    <w:bottom w:val="single" w:sz="4" w:space="0" w:color="auto"/>
                    <w:right w:val="single" w:sz="4" w:space="0" w:color="auto"/>
                  </w:tcBorders>
                  <w:hideMark/>
                </w:tcPr>
                <w:p w:rsidR="00F12E69" w:rsidRPr="00DC5D7B" w:rsidRDefault="00F12E69" w:rsidP="00F12E69">
                  <w:pPr>
                    <w:tabs>
                      <w:tab w:val="left" w:pos="708"/>
                      <w:tab w:val="num" w:pos="1980"/>
                    </w:tabs>
                    <w:spacing w:after="120"/>
                  </w:pPr>
                  <w:r w:rsidRPr="00DC5D7B">
                    <w:t>Качественные, функциональные и экологические характеристики объекта закупк</w:t>
                  </w:r>
                  <w:r w:rsidRPr="00DC5D7B">
                    <w:rPr>
                      <w:bCs/>
                    </w:rPr>
                    <w:t>и</w:t>
                  </w:r>
                </w:p>
              </w:tc>
              <w:tc>
                <w:tcPr>
                  <w:tcW w:w="1418" w:type="dxa"/>
                  <w:tcBorders>
                    <w:top w:val="single" w:sz="4" w:space="0" w:color="auto"/>
                    <w:left w:val="single" w:sz="4" w:space="0" w:color="auto"/>
                    <w:bottom w:val="single" w:sz="4" w:space="0" w:color="auto"/>
                    <w:right w:val="single" w:sz="4" w:space="0" w:color="auto"/>
                  </w:tcBorders>
                </w:tcPr>
                <w:p w:rsidR="00F12E69" w:rsidRPr="00DC5D7B" w:rsidRDefault="00F12E69" w:rsidP="00F12E69">
                  <w:pPr>
                    <w:tabs>
                      <w:tab w:val="left" w:pos="708"/>
                      <w:tab w:val="num" w:pos="1980"/>
                    </w:tabs>
                    <w:spacing w:after="120"/>
                    <w:jc w:val="center"/>
                  </w:pPr>
                </w:p>
              </w:tc>
            </w:tr>
            <w:tr w:rsidR="00F12E69" w:rsidRPr="00DC5D7B" w:rsidTr="00F12E69">
              <w:trPr>
                <w:trHeight w:val="77"/>
              </w:trPr>
              <w:tc>
                <w:tcPr>
                  <w:tcW w:w="754" w:type="dxa"/>
                  <w:tcBorders>
                    <w:top w:val="single" w:sz="4" w:space="0" w:color="auto"/>
                    <w:left w:val="single" w:sz="4" w:space="0" w:color="auto"/>
                    <w:bottom w:val="single" w:sz="4" w:space="0" w:color="auto"/>
                    <w:right w:val="single" w:sz="4" w:space="0" w:color="auto"/>
                  </w:tcBorders>
                  <w:hideMark/>
                </w:tcPr>
                <w:p w:rsidR="00F12E69" w:rsidRPr="00DC5D7B" w:rsidRDefault="00F12E69" w:rsidP="00F12E69">
                  <w:pPr>
                    <w:tabs>
                      <w:tab w:val="left" w:pos="708"/>
                      <w:tab w:val="num" w:pos="1980"/>
                    </w:tabs>
                    <w:spacing w:after="120"/>
                    <w:jc w:val="center"/>
                  </w:pPr>
                  <w:r w:rsidRPr="00DC5D7B">
                    <w:t>4.</w:t>
                  </w:r>
                </w:p>
              </w:tc>
              <w:tc>
                <w:tcPr>
                  <w:tcW w:w="3277" w:type="dxa"/>
                  <w:tcBorders>
                    <w:top w:val="single" w:sz="4" w:space="0" w:color="auto"/>
                    <w:left w:val="single" w:sz="4" w:space="0" w:color="auto"/>
                    <w:bottom w:val="single" w:sz="4" w:space="0" w:color="auto"/>
                    <w:right w:val="single" w:sz="4" w:space="0" w:color="auto"/>
                  </w:tcBorders>
                  <w:hideMark/>
                </w:tcPr>
                <w:p w:rsidR="00F12E69" w:rsidRPr="00DC5D7B" w:rsidRDefault="00F12E69" w:rsidP="00F12E69">
                  <w:pPr>
                    <w:tabs>
                      <w:tab w:val="left" w:pos="708"/>
                      <w:tab w:val="num" w:pos="1980"/>
                    </w:tabs>
                    <w:spacing w:after="120"/>
                  </w:pPr>
                  <w:r w:rsidRPr="00DC5D7B">
                    <w:t xml:space="preserve">Квалификация участников </w:t>
                  </w:r>
                  <w:r w:rsidRPr="00DC5D7B">
                    <w:rPr>
                      <w:bCs/>
                    </w:rPr>
                    <w:t>закупки</w:t>
                  </w:r>
                  <w:r w:rsidRPr="00DC5D7B">
                    <w:t xml:space="preserve">, в </w:t>
                  </w:r>
                  <w:r w:rsidRPr="00DC5D7B">
                    <w:rPr>
                      <w:bCs/>
                    </w:rPr>
                    <w:t xml:space="preserve">том числе </w:t>
                  </w:r>
                  <w:r w:rsidRPr="00DC5D7B">
                    <w:t xml:space="preserve">наличие у </w:t>
                  </w:r>
                  <w:r w:rsidRPr="00DC5D7B">
                    <w:rPr>
                      <w:bCs/>
                    </w:rPr>
                    <w:t xml:space="preserve">них </w:t>
                  </w:r>
                  <w:r w:rsidRPr="00DC5D7B">
                    <w:t xml:space="preserve">финансовых ресурсов, оборудования и других материальных ресурсов, </w:t>
                  </w:r>
                  <w:r w:rsidRPr="00DC5D7B">
                    <w:rPr>
                      <w:bCs/>
                    </w:rPr>
                    <w:t xml:space="preserve">опыта работы, необходимого количества специалистов и </w:t>
                  </w:r>
                  <w:r w:rsidRPr="00DC5D7B">
                    <w:rPr>
                      <w:bCs/>
                    </w:rPr>
                    <w:lastRenderedPageBreak/>
                    <w:t>иных работников определенного уровня квалификации</w:t>
                  </w:r>
                  <w:r w:rsidRPr="00DC5D7B">
                    <w:t xml:space="preserve"> для исполнения </w:t>
                  </w:r>
                  <w:r w:rsidRPr="00DC5D7B">
                    <w:rPr>
                      <w:bCs/>
                    </w:rPr>
                    <w:t>контракта</w:t>
                  </w:r>
                </w:p>
              </w:tc>
              <w:tc>
                <w:tcPr>
                  <w:tcW w:w="1418" w:type="dxa"/>
                  <w:tcBorders>
                    <w:top w:val="single" w:sz="4" w:space="0" w:color="auto"/>
                    <w:left w:val="single" w:sz="4" w:space="0" w:color="auto"/>
                    <w:bottom w:val="single" w:sz="4" w:space="0" w:color="auto"/>
                    <w:right w:val="single" w:sz="4" w:space="0" w:color="auto"/>
                  </w:tcBorders>
                </w:tcPr>
                <w:p w:rsidR="00F12E69" w:rsidRPr="00DC5D7B" w:rsidRDefault="00F12E69" w:rsidP="00F12E69">
                  <w:pPr>
                    <w:tabs>
                      <w:tab w:val="left" w:pos="708"/>
                      <w:tab w:val="num" w:pos="1980"/>
                    </w:tabs>
                    <w:spacing w:after="120"/>
                    <w:jc w:val="center"/>
                  </w:pPr>
                </w:p>
              </w:tc>
            </w:tr>
            <w:tr w:rsidR="00F12E69" w:rsidRPr="00DC5D7B" w:rsidTr="00F12E69">
              <w:tc>
                <w:tcPr>
                  <w:tcW w:w="4031" w:type="dxa"/>
                  <w:gridSpan w:val="2"/>
                  <w:tcBorders>
                    <w:top w:val="single" w:sz="4" w:space="0" w:color="auto"/>
                    <w:left w:val="single" w:sz="4" w:space="0" w:color="auto"/>
                    <w:bottom w:val="single" w:sz="4" w:space="0" w:color="auto"/>
                    <w:right w:val="single" w:sz="4" w:space="0" w:color="auto"/>
                  </w:tcBorders>
                  <w:hideMark/>
                </w:tcPr>
                <w:p w:rsidR="00F12E69" w:rsidRPr="00DC5D7B" w:rsidRDefault="00F12E69" w:rsidP="00F12E69">
                  <w:pPr>
                    <w:tabs>
                      <w:tab w:val="left" w:pos="708"/>
                      <w:tab w:val="num" w:pos="1980"/>
                    </w:tabs>
                    <w:spacing w:after="120"/>
                    <w:jc w:val="center"/>
                  </w:pPr>
                  <w:r w:rsidRPr="00DC5D7B">
                    <w:t xml:space="preserve">Сумма значимостей критериев оценки заявок на участие в </w:t>
                  </w:r>
                  <w:r>
                    <w:t>запросе предложений</w:t>
                  </w:r>
                </w:p>
              </w:tc>
              <w:tc>
                <w:tcPr>
                  <w:tcW w:w="1418" w:type="dxa"/>
                  <w:tcBorders>
                    <w:top w:val="single" w:sz="4" w:space="0" w:color="auto"/>
                    <w:left w:val="single" w:sz="4" w:space="0" w:color="auto"/>
                    <w:bottom w:val="single" w:sz="4" w:space="0" w:color="auto"/>
                    <w:right w:val="single" w:sz="4" w:space="0" w:color="auto"/>
                  </w:tcBorders>
                  <w:hideMark/>
                </w:tcPr>
                <w:p w:rsidR="00F12E69" w:rsidRPr="00DC5D7B" w:rsidRDefault="00F12E69" w:rsidP="00F12E69">
                  <w:pPr>
                    <w:tabs>
                      <w:tab w:val="left" w:pos="708"/>
                      <w:tab w:val="num" w:pos="1980"/>
                    </w:tabs>
                    <w:spacing w:after="120"/>
                    <w:jc w:val="center"/>
                  </w:pPr>
                  <w:r w:rsidRPr="00DC5D7B">
                    <w:t>100%</w:t>
                  </w:r>
                </w:p>
              </w:tc>
            </w:tr>
          </w:tbl>
          <w:p w:rsidR="00A920D2" w:rsidRPr="005C2A25" w:rsidRDefault="00A920D2" w:rsidP="00191DEA">
            <w:pPr>
              <w:rPr>
                <w:i/>
              </w:rPr>
            </w:pPr>
            <w:r w:rsidRPr="00F5730D">
              <w:t xml:space="preserve">Содержание критериев оценки заявок на участие в запросе предложений, окончательных предложений определено в приложении № 1 </w:t>
            </w:r>
            <w:r w:rsidRPr="005E6698">
              <w:t>к части III «ИНФОРМАЦИОННАЯ КАРТА ЗАПРОСА ПРЕДЛОЖЕНИЙ»).</w:t>
            </w:r>
          </w:p>
        </w:tc>
      </w:tr>
      <w:tr w:rsidR="00A920D2" w:rsidRPr="00F5730D" w:rsidTr="00EB1754">
        <w:tc>
          <w:tcPr>
            <w:tcW w:w="959" w:type="dxa"/>
            <w:tcBorders>
              <w:top w:val="single" w:sz="4" w:space="0" w:color="auto"/>
              <w:left w:val="single" w:sz="4" w:space="0" w:color="auto"/>
              <w:bottom w:val="single" w:sz="4" w:space="0" w:color="auto"/>
              <w:right w:val="single" w:sz="4" w:space="0" w:color="auto"/>
            </w:tcBorders>
          </w:tcPr>
          <w:p w:rsidR="00A920D2" w:rsidRPr="00F5730D" w:rsidRDefault="00722A5E" w:rsidP="00191DEA">
            <w:pPr>
              <w:pStyle w:val="32"/>
              <w:keepNext w:val="0"/>
              <w:numPr>
                <w:ilvl w:val="2"/>
                <w:numId w:val="19"/>
              </w:numPr>
              <w:spacing w:before="60"/>
              <w:ind w:left="0"/>
              <w:rPr>
                <w:rFonts w:ascii="Times New Roman" w:hAnsi="Times New Roman"/>
                <w:b w:val="0"/>
                <w:szCs w:val="24"/>
              </w:rPr>
            </w:pPr>
            <w:r>
              <w:rPr>
                <w:rFonts w:ascii="Times New Roman" w:hAnsi="Times New Roman"/>
                <w:b w:val="0"/>
                <w:szCs w:val="24"/>
                <w:lang w:val="en-US"/>
              </w:rPr>
              <w:lastRenderedPageBreak/>
              <w:t>9</w:t>
            </w:r>
            <w:r w:rsidR="00A920D2">
              <w:rPr>
                <w:rFonts w:ascii="Times New Roman" w:hAnsi="Times New Roman"/>
                <w:b w:val="0"/>
                <w:szCs w:val="24"/>
              </w:rPr>
              <w:t>.1.24</w:t>
            </w:r>
          </w:p>
        </w:tc>
        <w:tc>
          <w:tcPr>
            <w:tcW w:w="1701"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keepLines/>
              <w:widowControl w:val="0"/>
              <w:suppressLineNumbers/>
              <w:suppressAutoHyphens/>
              <w:jc w:val="center"/>
            </w:pPr>
          </w:p>
        </w:tc>
        <w:tc>
          <w:tcPr>
            <w:tcW w:w="1948"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keepLines/>
              <w:widowControl w:val="0"/>
              <w:suppressLineNumbers/>
              <w:suppressAutoHyphens/>
              <w:rPr>
                <w:bCs/>
              </w:rPr>
            </w:pPr>
            <w:r w:rsidRPr="00F5730D">
              <w:rPr>
                <w:bCs/>
              </w:rPr>
              <w:t xml:space="preserve">Способы получения документации о проведении запроса предложений, порядок, срок и место ее предоставления </w:t>
            </w:r>
          </w:p>
        </w:tc>
        <w:tc>
          <w:tcPr>
            <w:tcW w:w="5760" w:type="dxa"/>
            <w:tcBorders>
              <w:top w:val="single" w:sz="4" w:space="0" w:color="auto"/>
              <w:left w:val="single" w:sz="4" w:space="0" w:color="auto"/>
              <w:bottom w:val="single" w:sz="4" w:space="0" w:color="auto"/>
              <w:right w:val="single" w:sz="4" w:space="0" w:color="auto"/>
            </w:tcBorders>
          </w:tcPr>
          <w:p w:rsidR="00A920D2" w:rsidRPr="0078209F" w:rsidRDefault="00A920D2" w:rsidP="00191DEA">
            <w:pPr>
              <w:rPr>
                <w:bCs/>
              </w:rPr>
            </w:pPr>
            <w:r w:rsidRPr="0078209F">
              <w:rPr>
                <w:bCs/>
              </w:rPr>
              <w:t>Документация о проведении запроса предложений предоставляется с момента размещения извещения и документации о проведении запроса предложений в Единой информационной системе и до наступления срока вскрытия конвертов с заявками на участие в запросе предложений и открытия доступа к поданным в форме электронных документов заявкам на участие в запросе предложений.</w:t>
            </w:r>
          </w:p>
          <w:p w:rsidR="00A920D2" w:rsidRPr="0078209F" w:rsidRDefault="00A920D2" w:rsidP="00191DEA">
            <w:pPr>
              <w:keepLines/>
              <w:widowControl w:val="0"/>
              <w:suppressLineNumbers/>
              <w:suppressAutoHyphens/>
              <w:rPr>
                <w:bCs/>
              </w:rPr>
            </w:pPr>
            <w:r w:rsidRPr="0078209F">
              <w:rPr>
                <w:bCs/>
              </w:rPr>
              <w:t>Заинтересованные лица могут ознакомиться с настоящей документацией о проведении запроса предложений в электронном виде в Единой информационной системе</w:t>
            </w:r>
          </w:p>
        </w:tc>
      </w:tr>
      <w:tr w:rsidR="00A920D2" w:rsidRPr="00F5730D" w:rsidTr="00EB1754">
        <w:tc>
          <w:tcPr>
            <w:tcW w:w="959" w:type="dxa"/>
            <w:tcBorders>
              <w:top w:val="single" w:sz="4" w:space="0" w:color="auto"/>
              <w:left w:val="single" w:sz="4" w:space="0" w:color="auto"/>
              <w:bottom w:val="single" w:sz="4" w:space="0" w:color="auto"/>
              <w:right w:val="single" w:sz="4" w:space="0" w:color="auto"/>
            </w:tcBorders>
          </w:tcPr>
          <w:p w:rsidR="00A920D2" w:rsidRPr="00F5730D" w:rsidRDefault="00722A5E" w:rsidP="00191DEA">
            <w:pPr>
              <w:pStyle w:val="32"/>
              <w:keepNext w:val="0"/>
              <w:numPr>
                <w:ilvl w:val="2"/>
                <w:numId w:val="19"/>
              </w:numPr>
              <w:spacing w:before="60"/>
              <w:ind w:left="0"/>
              <w:rPr>
                <w:rFonts w:ascii="Times New Roman" w:hAnsi="Times New Roman"/>
                <w:b w:val="0"/>
                <w:szCs w:val="24"/>
              </w:rPr>
            </w:pPr>
            <w:r>
              <w:rPr>
                <w:rFonts w:ascii="Times New Roman" w:hAnsi="Times New Roman"/>
                <w:b w:val="0"/>
                <w:szCs w:val="24"/>
                <w:lang w:val="en-US"/>
              </w:rPr>
              <w:t>9</w:t>
            </w:r>
            <w:r w:rsidR="00A920D2">
              <w:rPr>
                <w:rFonts w:ascii="Times New Roman" w:hAnsi="Times New Roman"/>
                <w:b w:val="0"/>
                <w:szCs w:val="24"/>
              </w:rPr>
              <w:t>.1.25</w:t>
            </w:r>
          </w:p>
        </w:tc>
        <w:tc>
          <w:tcPr>
            <w:tcW w:w="1701"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keepLines/>
              <w:widowControl w:val="0"/>
              <w:suppressLineNumbers/>
              <w:suppressAutoHyphens/>
              <w:jc w:val="center"/>
            </w:pPr>
          </w:p>
        </w:tc>
        <w:tc>
          <w:tcPr>
            <w:tcW w:w="1948"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keepLines/>
              <w:widowControl w:val="0"/>
              <w:suppressLineNumbers/>
              <w:suppressAutoHyphens/>
              <w:rPr>
                <w:bCs/>
              </w:rPr>
            </w:pPr>
            <w:r w:rsidRPr="00F5730D">
              <w:rPr>
                <w:bCs/>
              </w:rPr>
              <w:t>Плата за предоставление документации о проведении запроса предложений</w:t>
            </w:r>
          </w:p>
        </w:tc>
        <w:tc>
          <w:tcPr>
            <w:tcW w:w="5760" w:type="dxa"/>
            <w:tcBorders>
              <w:top w:val="single" w:sz="4" w:space="0" w:color="auto"/>
              <w:left w:val="single" w:sz="4" w:space="0" w:color="auto"/>
              <w:bottom w:val="single" w:sz="4" w:space="0" w:color="auto"/>
              <w:right w:val="single" w:sz="4" w:space="0" w:color="auto"/>
            </w:tcBorders>
          </w:tcPr>
          <w:p w:rsidR="00A920D2" w:rsidRPr="0078209F" w:rsidRDefault="00A920D2" w:rsidP="00191DEA">
            <w:pPr>
              <w:rPr>
                <w:bCs/>
              </w:rPr>
            </w:pPr>
            <w:r w:rsidRPr="0078209F">
              <w:rPr>
                <w:bCs/>
              </w:rPr>
              <w:t xml:space="preserve">не установлена </w:t>
            </w:r>
          </w:p>
          <w:p w:rsidR="00A920D2" w:rsidRPr="0078209F" w:rsidRDefault="00A920D2" w:rsidP="00191DEA">
            <w:pPr>
              <w:rPr>
                <w:bCs/>
              </w:rPr>
            </w:pPr>
          </w:p>
        </w:tc>
      </w:tr>
      <w:tr w:rsidR="00A920D2" w:rsidRPr="00F5730D" w:rsidTr="00EB1754">
        <w:tc>
          <w:tcPr>
            <w:tcW w:w="959" w:type="dxa"/>
            <w:tcBorders>
              <w:top w:val="single" w:sz="4" w:space="0" w:color="auto"/>
              <w:left w:val="single" w:sz="4" w:space="0" w:color="auto"/>
              <w:bottom w:val="single" w:sz="4" w:space="0" w:color="auto"/>
              <w:right w:val="single" w:sz="4" w:space="0" w:color="auto"/>
            </w:tcBorders>
          </w:tcPr>
          <w:p w:rsidR="00A920D2" w:rsidRPr="00F5730D" w:rsidRDefault="00722A5E" w:rsidP="00191DEA">
            <w:pPr>
              <w:pStyle w:val="32"/>
              <w:keepNext w:val="0"/>
              <w:numPr>
                <w:ilvl w:val="2"/>
                <w:numId w:val="19"/>
              </w:numPr>
              <w:spacing w:before="60"/>
              <w:ind w:left="0"/>
              <w:rPr>
                <w:rFonts w:ascii="Times New Roman" w:hAnsi="Times New Roman"/>
                <w:b w:val="0"/>
                <w:szCs w:val="24"/>
              </w:rPr>
            </w:pPr>
            <w:r>
              <w:rPr>
                <w:rFonts w:ascii="Times New Roman" w:hAnsi="Times New Roman"/>
                <w:b w:val="0"/>
                <w:szCs w:val="24"/>
                <w:lang w:val="en-US"/>
              </w:rPr>
              <w:t>9</w:t>
            </w:r>
            <w:r w:rsidR="00A920D2">
              <w:rPr>
                <w:rFonts w:ascii="Times New Roman" w:hAnsi="Times New Roman"/>
                <w:b w:val="0"/>
                <w:szCs w:val="24"/>
              </w:rPr>
              <w:t>.1.26</w:t>
            </w:r>
          </w:p>
        </w:tc>
        <w:tc>
          <w:tcPr>
            <w:tcW w:w="1701"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keepLines/>
              <w:widowControl w:val="0"/>
              <w:suppressLineNumbers/>
              <w:suppressAutoHyphens/>
              <w:jc w:val="center"/>
            </w:pPr>
            <w:r>
              <w:t>3.4.1.2., 3.7.1.</w:t>
            </w:r>
          </w:p>
        </w:tc>
        <w:tc>
          <w:tcPr>
            <w:tcW w:w="1948" w:type="dxa"/>
            <w:tcBorders>
              <w:top w:val="single" w:sz="4" w:space="0" w:color="auto"/>
              <w:left w:val="single" w:sz="4" w:space="0" w:color="auto"/>
              <w:bottom w:val="single" w:sz="4" w:space="0" w:color="auto"/>
              <w:right w:val="single" w:sz="4" w:space="0" w:color="auto"/>
            </w:tcBorders>
          </w:tcPr>
          <w:p w:rsidR="00A920D2" w:rsidRPr="00952FE5" w:rsidRDefault="00A920D2" w:rsidP="00191DEA">
            <w:pPr>
              <w:keepLines/>
              <w:widowControl w:val="0"/>
              <w:suppressLineNumbers/>
              <w:suppressAutoHyphens/>
              <w:spacing w:after="0"/>
            </w:pPr>
            <w:r w:rsidRPr="00952FE5">
              <w:t xml:space="preserve">Размер обеспечения заявок на участие в </w:t>
            </w:r>
            <w:r>
              <w:t>запросе предложений</w:t>
            </w:r>
            <w:r w:rsidRPr="00952FE5">
              <w:t>, срок и порядок внесения денежных средств в качестве обеспечения заявки</w:t>
            </w:r>
            <w:r>
              <w:t>, условия банковской гарантии</w:t>
            </w:r>
            <w:r w:rsidRPr="00952FE5">
              <w:rPr>
                <w:rStyle w:val="afa"/>
              </w:rPr>
              <w:t xml:space="preserve"> </w:t>
            </w:r>
          </w:p>
        </w:tc>
        <w:tc>
          <w:tcPr>
            <w:tcW w:w="5760" w:type="dxa"/>
            <w:tcBorders>
              <w:top w:val="single" w:sz="4" w:space="0" w:color="auto"/>
              <w:left w:val="single" w:sz="4" w:space="0" w:color="auto"/>
              <w:bottom w:val="single" w:sz="4" w:space="0" w:color="auto"/>
              <w:right w:val="single" w:sz="4" w:space="0" w:color="auto"/>
            </w:tcBorders>
          </w:tcPr>
          <w:p w:rsidR="00A920D2" w:rsidRPr="0078209F" w:rsidRDefault="00A920D2" w:rsidP="00191DEA">
            <w:pPr>
              <w:spacing w:after="0"/>
            </w:pPr>
            <w:r w:rsidRPr="0078209F">
              <w:t>Сумма обеспечения заявки на участие в запросе предложений пре</w:t>
            </w:r>
            <w:r w:rsidR="00301658" w:rsidRPr="0078209F">
              <w:t>дусмотрена в следующем размере _________________________</w:t>
            </w:r>
            <w:r w:rsidRPr="0078209F">
              <w:t>НДС не облагается.</w:t>
            </w:r>
          </w:p>
          <w:p w:rsidR="00A920D2" w:rsidRPr="0078209F" w:rsidRDefault="00A920D2" w:rsidP="00191DEA">
            <w:pPr>
              <w:spacing w:after="0"/>
            </w:pPr>
            <w:r w:rsidRPr="0078209F">
              <w:t>Поря</w:t>
            </w:r>
            <w:r w:rsidR="00B66300" w:rsidRPr="0078209F">
              <w:t xml:space="preserve">док внесения денежных средств и </w:t>
            </w:r>
            <w:r w:rsidRPr="0078209F">
              <w:t>условия банковской гарантии  установлены в подразделе 3.7 части II «ОБЩИЕ УСЛОВИЯ ПРОВЕДЕНИЯ ЗАПРОСА ПРЕДЛОЖЕНИЙ».</w:t>
            </w:r>
          </w:p>
          <w:p w:rsidR="00E456B5" w:rsidRPr="0078209F" w:rsidRDefault="00E456B5" w:rsidP="00C36C4D">
            <w:pPr>
              <w:spacing w:after="0"/>
            </w:pPr>
          </w:p>
        </w:tc>
      </w:tr>
      <w:tr w:rsidR="00A920D2" w:rsidRPr="00F5730D" w:rsidTr="00EB1754">
        <w:tc>
          <w:tcPr>
            <w:tcW w:w="959" w:type="dxa"/>
            <w:tcBorders>
              <w:top w:val="single" w:sz="4" w:space="0" w:color="auto"/>
              <w:left w:val="single" w:sz="4" w:space="0" w:color="auto"/>
              <w:bottom w:val="single" w:sz="4" w:space="0" w:color="auto"/>
              <w:right w:val="single" w:sz="4" w:space="0" w:color="auto"/>
            </w:tcBorders>
          </w:tcPr>
          <w:p w:rsidR="00A920D2" w:rsidRPr="00F5730D" w:rsidRDefault="00722A5E" w:rsidP="00191DEA">
            <w:pPr>
              <w:pStyle w:val="32"/>
              <w:keepNext w:val="0"/>
              <w:numPr>
                <w:ilvl w:val="2"/>
                <w:numId w:val="19"/>
              </w:numPr>
              <w:spacing w:before="60"/>
              <w:ind w:left="0"/>
              <w:rPr>
                <w:rFonts w:ascii="Times New Roman" w:hAnsi="Times New Roman"/>
                <w:b w:val="0"/>
                <w:szCs w:val="24"/>
              </w:rPr>
            </w:pPr>
            <w:r>
              <w:rPr>
                <w:rFonts w:ascii="Times New Roman" w:hAnsi="Times New Roman"/>
                <w:b w:val="0"/>
                <w:szCs w:val="24"/>
                <w:lang w:val="en-US"/>
              </w:rPr>
              <w:lastRenderedPageBreak/>
              <w:t>9</w:t>
            </w:r>
            <w:r w:rsidR="00A920D2">
              <w:rPr>
                <w:rFonts w:ascii="Times New Roman" w:hAnsi="Times New Roman"/>
                <w:b w:val="0"/>
                <w:szCs w:val="24"/>
              </w:rPr>
              <w:t>.1.27</w:t>
            </w:r>
          </w:p>
        </w:tc>
        <w:tc>
          <w:tcPr>
            <w:tcW w:w="1701"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keepLines/>
              <w:widowControl w:val="0"/>
              <w:suppressLineNumbers/>
              <w:suppressAutoHyphens/>
              <w:jc w:val="center"/>
            </w:pPr>
            <w:r>
              <w:t>3.7.1., 3.7.5.</w:t>
            </w:r>
          </w:p>
        </w:tc>
        <w:tc>
          <w:tcPr>
            <w:tcW w:w="1948" w:type="dxa"/>
            <w:tcBorders>
              <w:top w:val="single" w:sz="4" w:space="0" w:color="auto"/>
              <w:left w:val="single" w:sz="4" w:space="0" w:color="auto"/>
              <w:bottom w:val="single" w:sz="4" w:space="0" w:color="auto"/>
              <w:right w:val="single" w:sz="4" w:space="0" w:color="auto"/>
            </w:tcBorders>
          </w:tcPr>
          <w:p w:rsidR="00A920D2" w:rsidRPr="00952FE5" w:rsidRDefault="00A920D2" w:rsidP="00191DEA">
            <w:pPr>
              <w:keepLines/>
              <w:widowControl w:val="0"/>
              <w:suppressLineNumbers/>
              <w:suppressAutoHyphens/>
              <w:spacing w:after="0"/>
            </w:pPr>
            <w:r w:rsidRPr="00952FE5">
              <w:t xml:space="preserve">Реквизиты счета для перечисления денежных средств в качестве обеспечения заявок на участие в </w:t>
            </w:r>
            <w:r>
              <w:t>запросе предложений</w:t>
            </w:r>
            <w:r w:rsidRPr="00952FE5">
              <w:t xml:space="preserve">  </w:t>
            </w:r>
          </w:p>
        </w:tc>
        <w:tc>
          <w:tcPr>
            <w:tcW w:w="5760" w:type="dxa"/>
            <w:tcBorders>
              <w:top w:val="single" w:sz="4" w:space="0" w:color="auto"/>
              <w:left w:val="single" w:sz="4" w:space="0" w:color="auto"/>
              <w:bottom w:val="single" w:sz="4" w:space="0" w:color="auto"/>
              <w:right w:val="single" w:sz="4" w:space="0" w:color="auto"/>
            </w:tcBorders>
          </w:tcPr>
          <w:p w:rsidR="009D5F4B" w:rsidRPr="002D0535" w:rsidRDefault="009D5F4B" w:rsidP="009D5F4B">
            <w:r>
              <w:t>Реквизиты:</w:t>
            </w:r>
          </w:p>
          <w:p w:rsidR="009D5F4B" w:rsidRPr="002D0535" w:rsidRDefault="009D5F4B" w:rsidP="009D5F4B"/>
          <w:p w:rsidR="00A920D2" w:rsidRPr="00952FE5" w:rsidRDefault="009D5F4B" w:rsidP="00BE476B">
            <w:pPr>
              <w:keepLines/>
              <w:widowControl w:val="0"/>
              <w:suppressLineNumbers/>
              <w:suppressAutoHyphens/>
              <w:spacing w:after="0"/>
            </w:pPr>
            <w:r w:rsidRPr="002D0535">
              <w:t>Назначение платежа:</w:t>
            </w:r>
          </w:p>
        </w:tc>
      </w:tr>
      <w:tr w:rsidR="00A920D2" w:rsidRPr="00F5730D" w:rsidTr="00EB1754">
        <w:tc>
          <w:tcPr>
            <w:tcW w:w="959" w:type="dxa"/>
            <w:tcBorders>
              <w:top w:val="single" w:sz="4" w:space="0" w:color="auto"/>
              <w:left w:val="single" w:sz="4" w:space="0" w:color="auto"/>
              <w:bottom w:val="single" w:sz="4" w:space="0" w:color="auto"/>
              <w:right w:val="single" w:sz="4" w:space="0" w:color="auto"/>
            </w:tcBorders>
          </w:tcPr>
          <w:p w:rsidR="00A920D2" w:rsidRPr="00F5730D" w:rsidRDefault="00722A5E" w:rsidP="00191DEA">
            <w:pPr>
              <w:pStyle w:val="32"/>
              <w:keepNext w:val="0"/>
              <w:numPr>
                <w:ilvl w:val="2"/>
                <w:numId w:val="19"/>
              </w:numPr>
              <w:spacing w:before="60"/>
              <w:ind w:left="0"/>
              <w:rPr>
                <w:rFonts w:ascii="Times New Roman" w:hAnsi="Times New Roman"/>
                <w:b w:val="0"/>
                <w:szCs w:val="24"/>
              </w:rPr>
            </w:pPr>
            <w:bookmarkStart w:id="189" w:name="_Ref166337491"/>
            <w:r>
              <w:rPr>
                <w:rFonts w:ascii="Times New Roman" w:hAnsi="Times New Roman"/>
                <w:b w:val="0"/>
                <w:szCs w:val="24"/>
                <w:lang w:val="en-US"/>
              </w:rPr>
              <w:t>9</w:t>
            </w:r>
            <w:r w:rsidR="00A920D2">
              <w:rPr>
                <w:rFonts w:ascii="Times New Roman" w:hAnsi="Times New Roman"/>
                <w:b w:val="0"/>
                <w:szCs w:val="24"/>
              </w:rPr>
              <w:t>.1.28</w:t>
            </w:r>
            <w:r w:rsidR="00A920D2" w:rsidRPr="00F5730D">
              <w:rPr>
                <w:rFonts w:ascii="Times New Roman" w:hAnsi="Times New Roman"/>
                <w:b w:val="0"/>
                <w:szCs w:val="24"/>
              </w:rPr>
              <w:t xml:space="preserve"> </w:t>
            </w:r>
          </w:p>
        </w:tc>
        <w:bookmarkEnd w:id="189"/>
        <w:tc>
          <w:tcPr>
            <w:tcW w:w="1701"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keepLines/>
              <w:widowControl w:val="0"/>
              <w:suppressLineNumbers/>
              <w:suppressAutoHyphens/>
              <w:jc w:val="center"/>
            </w:pPr>
            <w:r>
              <w:t>8.1.3., 8.2.1.3., 8.3.1.1.</w:t>
            </w:r>
          </w:p>
        </w:tc>
        <w:tc>
          <w:tcPr>
            <w:tcW w:w="1948"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keepLines/>
              <w:widowControl w:val="0"/>
              <w:suppressLineNumbers/>
              <w:suppressAutoHyphens/>
              <w:rPr>
                <w:bCs/>
              </w:rPr>
            </w:pPr>
            <w:r w:rsidRPr="00F5730D">
              <w:rPr>
                <w:bCs/>
              </w:rPr>
              <w:t>Размер обеспечения исполнения контракта, порядок его предоставления, требования к обеспечению исполнения контракта, информация о банковском сопровождении контракта</w:t>
            </w:r>
          </w:p>
        </w:tc>
        <w:tc>
          <w:tcPr>
            <w:tcW w:w="5760" w:type="dxa"/>
            <w:tcBorders>
              <w:top w:val="single" w:sz="4" w:space="0" w:color="auto"/>
              <w:left w:val="single" w:sz="4" w:space="0" w:color="auto"/>
              <w:bottom w:val="single" w:sz="4" w:space="0" w:color="auto"/>
              <w:right w:val="single" w:sz="4" w:space="0" w:color="auto"/>
            </w:tcBorders>
          </w:tcPr>
          <w:p w:rsidR="00A920D2" w:rsidRDefault="00A920D2" w:rsidP="00191DEA">
            <w:r w:rsidRPr="00F5730D">
              <w:t xml:space="preserve">Сумма обеспечения исполнения контракта предусмотрена в следующем размере: </w:t>
            </w:r>
            <w:r w:rsidR="00301658">
              <w:t>______________</w:t>
            </w:r>
            <w:r>
              <w:t xml:space="preserve"> </w:t>
            </w:r>
          </w:p>
          <w:p w:rsidR="00A920D2" w:rsidRPr="002E3083" w:rsidRDefault="00A920D2" w:rsidP="00191DEA">
            <w:pPr>
              <w:spacing w:after="0"/>
              <w:rPr>
                <w:color w:val="FF0000"/>
              </w:rPr>
            </w:pPr>
          </w:p>
          <w:p w:rsidR="00A920D2" w:rsidRPr="005F2F8D" w:rsidRDefault="00A920D2" w:rsidP="00191DEA">
            <w:pPr>
              <w:pStyle w:val="32"/>
              <w:keepNext w:val="0"/>
              <w:numPr>
                <w:ilvl w:val="0"/>
                <w:numId w:val="0"/>
              </w:numPr>
              <w:spacing w:before="0" w:after="0"/>
              <w:rPr>
                <w:rFonts w:ascii="Times New Roman" w:hAnsi="Times New Roman"/>
                <w:b w:val="0"/>
                <w:bCs/>
              </w:rPr>
            </w:pPr>
            <w:r w:rsidRPr="005F2F8D">
              <w:rPr>
                <w:rFonts w:ascii="Times New Roman" w:hAnsi="Times New Roman"/>
                <w:b w:val="0"/>
              </w:rPr>
              <w:t xml:space="preserve">Контракт заключается только после предоставления участником </w:t>
            </w:r>
            <w:r>
              <w:rPr>
                <w:rFonts w:ascii="Times New Roman" w:hAnsi="Times New Roman"/>
                <w:b w:val="0"/>
              </w:rPr>
              <w:t>запроса предложений</w:t>
            </w:r>
            <w:r w:rsidRPr="005F2F8D">
              <w:rPr>
                <w:rFonts w:ascii="Times New Roman" w:hAnsi="Times New Roman"/>
                <w:b w:val="0"/>
              </w:rPr>
              <w:t>, с которым заключается контракт</w:t>
            </w:r>
            <w:r>
              <w:rPr>
                <w:rFonts w:ascii="Times New Roman" w:hAnsi="Times New Roman"/>
                <w:b w:val="0"/>
              </w:rPr>
              <w:t>,</w:t>
            </w:r>
            <w:r w:rsidRPr="005F2F8D">
              <w:rPr>
                <w:rFonts w:ascii="Times New Roman" w:hAnsi="Times New Roman"/>
                <w:b w:val="0"/>
              </w:rPr>
              <w:t xml:space="preserve"> обеспечения исполнения контракта.</w:t>
            </w:r>
          </w:p>
          <w:p w:rsidR="00A920D2" w:rsidRPr="005F2F8D" w:rsidRDefault="00A920D2" w:rsidP="00191DEA">
            <w:pPr>
              <w:pStyle w:val="32"/>
              <w:keepNext w:val="0"/>
              <w:numPr>
                <w:ilvl w:val="0"/>
                <w:numId w:val="0"/>
              </w:numPr>
              <w:spacing w:before="0" w:after="0"/>
              <w:rPr>
                <w:rFonts w:ascii="Times New Roman" w:hAnsi="Times New Roman"/>
                <w:b w:val="0"/>
                <w:bCs/>
              </w:rPr>
            </w:pPr>
            <w:r w:rsidRPr="005F2F8D">
              <w:rPr>
                <w:rFonts w:ascii="Times New Roman" w:hAnsi="Times New Roman"/>
                <w:b w:val="0"/>
              </w:rPr>
              <w:t xml:space="preserve">Исполнение контракта может обеспечиваться банковской гарантией, выданной банком, соответствующей требованиям статьи 45 Закона о контрактной системе, </w:t>
            </w:r>
            <w:r w:rsidR="001F248C" w:rsidRPr="001F248C">
              <w:rPr>
                <w:rFonts w:ascii="Times New Roman" w:hAnsi="Times New Roman"/>
                <w:b w:val="0"/>
              </w:rPr>
              <w:t>с учетом требований установленных постановлением Правительства Российской Федерации от 8 ноября 2013 г. №1005 (с учетом изменений и дополнений)</w:t>
            </w:r>
            <w:r w:rsidR="00CB080E">
              <w:rPr>
                <w:rFonts w:ascii="Times New Roman" w:hAnsi="Times New Roman"/>
                <w:b w:val="0"/>
              </w:rPr>
              <w:t xml:space="preserve"> </w:t>
            </w:r>
            <w:r w:rsidRPr="005F2F8D">
              <w:rPr>
                <w:rFonts w:ascii="Times New Roman" w:hAnsi="Times New Roman"/>
                <w:b w:val="0"/>
              </w:rPr>
              <w:t>или денежными средствами. Способ обеспечения исполнения контракта определяется участником закупки, с которым заключается контракт, самостоятельно.</w:t>
            </w:r>
          </w:p>
          <w:p w:rsidR="00A920D2" w:rsidRPr="00327219" w:rsidRDefault="009D5F4B" w:rsidP="00191DEA">
            <w:pPr>
              <w:rPr>
                <w:b/>
              </w:rPr>
            </w:pPr>
            <w:r w:rsidRPr="009D5F4B">
              <w:rPr>
                <w:b/>
              </w:rPr>
              <w:t xml:space="preserve">Срок действия обеспечения исполнения контракта в форме банковской гарантии </w:t>
            </w:r>
            <w:r w:rsidR="00301658">
              <w:rPr>
                <w:b/>
              </w:rPr>
              <w:t>________</w:t>
            </w:r>
          </w:p>
          <w:p w:rsidR="00A920D2" w:rsidRPr="00AF5D70" w:rsidRDefault="00A920D2" w:rsidP="00191DEA">
            <w:pPr>
              <w:spacing w:after="0"/>
            </w:pPr>
            <w:r>
              <w:t xml:space="preserve">В случае возникновения обстоятельств, препятствующих заключению контракта в установленные Законом о контрактной системе сроки, срок действия банковской гарантии продлевается на срок наличия таких обстоятельств.  </w:t>
            </w:r>
          </w:p>
          <w:p w:rsidR="00A920D2" w:rsidRPr="00BD728B" w:rsidRDefault="00A920D2" w:rsidP="00191DEA">
            <w:pPr>
              <w:pStyle w:val="32"/>
              <w:keepNext w:val="0"/>
              <w:numPr>
                <w:ilvl w:val="0"/>
                <w:numId w:val="0"/>
              </w:numPr>
              <w:spacing w:before="0" w:after="0"/>
              <w:rPr>
                <w:rFonts w:ascii="Times New Roman" w:hAnsi="Times New Roman"/>
                <w:b w:val="0"/>
                <w:bCs/>
              </w:rPr>
            </w:pPr>
            <w:r w:rsidRPr="00FF21C2">
              <w:rPr>
                <w:rFonts w:ascii="Times New Roman" w:hAnsi="Times New Roman"/>
                <w:b w:val="0"/>
              </w:rPr>
              <w:t>Обеспечение исполнения контракта должно быть предоставлено одновременно с подписанным экземпляром контракта.</w:t>
            </w:r>
          </w:p>
          <w:p w:rsidR="00A920D2" w:rsidRPr="00BD728B" w:rsidRDefault="00A920D2" w:rsidP="00191DEA">
            <w:pPr>
              <w:rPr>
                <w:bCs/>
              </w:rPr>
            </w:pPr>
            <w:r w:rsidRPr="005F2F8D">
              <w:t>Требования к обеспечению исполнения контракта</w:t>
            </w:r>
            <w:r>
              <w:rPr>
                <w:bCs/>
              </w:rPr>
              <w:t xml:space="preserve"> </w:t>
            </w:r>
            <w:r>
              <w:t xml:space="preserve">установлены в разделе </w:t>
            </w:r>
            <w:r w:rsidRPr="00B01D33">
              <w:t>8 части</w:t>
            </w:r>
            <w:r w:rsidRPr="005E6698">
              <w:t xml:space="preserve"> II «ОБЩИЕ УСЛОВИЯ ПРОВЕДЕНИЯ ЗАПРОСА ПРЕДЛОЖЕНИЙ».</w:t>
            </w:r>
          </w:p>
          <w:p w:rsidR="00A920D2" w:rsidRDefault="00A920D2" w:rsidP="00191DEA">
            <w:pPr>
              <w:rPr>
                <w:bCs/>
              </w:rPr>
            </w:pPr>
          </w:p>
          <w:p w:rsidR="00A920D2" w:rsidRPr="003D4544" w:rsidRDefault="00211DA1" w:rsidP="00191DEA">
            <w:pPr>
              <w:rPr>
                <w:b/>
                <w:bCs/>
              </w:rPr>
            </w:pPr>
            <w:r w:rsidRPr="00211DA1">
              <w:rPr>
                <w:b/>
                <w:bCs/>
              </w:rPr>
              <w:t xml:space="preserve">Информация о банковском сопровождении контракта: Банковское сопровождение </w:t>
            </w:r>
            <w:r w:rsidR="00723AF6">
              <w:rPr>
                <w:b/>
                <w:bCs/>
              </w:rPr>
              <w:lastRenderedPageBreak/>
              <w:t xml:space="preserve">предусмотрено / </w:t>
            </w:r>
            <w:r w:rsidRPr="00211DA1">
              <w:rPr>
                <w:b/>
                <w:bCs/>
              </w:rPr>
              <w:t>не предусмотрено</w:t>
            </w:r>
          </w:p>
        </w:tc>
      </w:tr>
      <w:tr w:rsidR="00A920D2" w:rsidRPr="00F5730D" w:rsidTr="00EB1754">
        <w:tc>
          <w:tcPr>
            <w:tcW w:w="959" w:type="dxa"/>
            <w:tcBorders>
              <w:top w:val="single" w:sz="4" w:space="0" w:color="auto"/>
              <w:left w:val="single" w:sz="4" w:space="0" w:color="auto"/>
              <w:bottom w:val="single" w:sz="4" w:space="0" w:color="auto"/>
              <w:right w:val="single" w:sz="4" w:space="0" w:color="auto"/>
            </w:tcBorders>
          </w:tcPr>
          <w:p w:rsidR="00A920D2" w:rsidRPr="00F5730D" w:rsidRDefault="00722A5E" w:rsidP="00191DEA">
            <w:pPr>
              <w:pStyle w:val="32"/>
              <w:keepNext w:val="0"/>
              <w:numPr>
                <w:ilvl w:val="2"/>
                <w:numId w:val="19"/>
              </w:numPr>
              <w:spacing w:before="60"/>
              <w:ind w:left="0"/>
              <w:rPr>
                <w:rFonts w:ascii="Times New Roman" w:hAnsi="Times New Roman"/>
                <w:b w:val="0"/>
                <w:szCs w:val="24"/>
              </w:rPr>
            </w:pPr>
            <w:bookmarkStart w:id="190" w:name="_Ref166315737"/>
            <w:r>
              <w:rPr>
                <w:rFonts w:ascii="Times New Roman" w:hAnsi="Times New Roman"/>
                <w:b w:val="0"/>
                <w:szCs w:val="24"/>
                <w:lang w:val="en-US"/>
              </w:rPr>
              <w:lastRenderedPageBreak/>
              <w:t>9</w:t>
            </w:r>
            <w:r w:rsidR="00A920D2">
              <w:rPr>
                <w:rFonts w:ascii="Times New Roman" w:hAnsi="Times New Roman"/>
                <w:b w:val="0"/>
                <w:szCs w:val="24"/>
              </w:rPr>
              <w:t>.1.29</w:t>
            </w:r>
          </w:p>
        </w:tc>
        <w:bookmarkEnd w:id="190"/>
        <w:tc>
          <w:tcPr>
            <w:tcW w:w="1701"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keepLines/>
              <w:widowControl w:val="0"/>
              <w:suppressLineNumbers/>
              <w:suppressAutoHyphens/>
              <w:jc w:val="center"/>
            </w:pPr>
            <w:r>
              <w:t>8.3.1.1., 8.3.1.3.</w:t>
            </w:r>
          </w:p>
        </w:tc>
        <w:tc>
          <w:tcPr>
            <w:tcW w:w="1948"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keepLines/>
              <w:widowControl w:val="0"/>
              <w:suppressLineNumbers/>
              <w:suppressAutoHyphens/>
              <w:rPr>
                <w:bCs/>
              </w:rPr>
            </w:pPr>
            <w:r w:rsidRPr="00F5730D">
              <w:rPr>
                <w:bCs/>
              </w:rPr>
              <w:t>Реквизиты счета для внесения обеспечения исполнения государственного контракта</w:t>
            </w:r>
            <w:r w:rsidRPr="00F5730D">
              <w:t xml:space="preserve"> (в случае если участник размещения заказа выбрал обеспечение исполнения контракта в виде денежных средств)</w:t>
            </w:r>
          </w:p>
        </w:tc>
        <w:tc>
          <w:tcPr>
            <w:tcW w:w="5760" w:type="dxa"/>
            <w:tcBorders>
              <w:top w:val="single" w:sz="4" w:space="0" w:color="auto"/>
              <w:left w:val="single" w:sz="4" w:space="0" w:color="auto"/>
              <w:bottom w:val="single" w:sz="4" w:space="0" w:color="auto"/>
              <w:right w:val="single" w:sz="4" w:space="0" w:color="auto"/>
            </w:tcBorders>
          </w:tcPr>
          <w:p w:rsidR="009D5F4B" w:rsidRPr="002D0535" w:rsidRDefault="009D5F4B" w:rsidP="009D5F4B">
            <w:r>
              <w:t>Реквизиты:</w:t>
            </w:r>
          </w:p>
          <w:p w:rsidR="009D5F4B" w:rsidRPr="002D0535" w:rsidRDefault="009D5F4B" w:rsidP="009D5F4B"/>
          <w:p w:rsidR="00A920D2" w:rsidRPr="00F5730D" w:rsidRDefault="009D5F4B" w:rsidP="00301658">
            <w:r w:rsidRPr="002D0535">
              <w:t>Назначение платежа:.</w:t>
            </w:r>
          </w:p>
        </w:tc>
      </w:tr>
      <w:tr w:rsidR="00A920D2" w:rsidRPr="00F5730D" w:rsidTr="00EB1754">
        <w:tc>
          <w:tcPr>
            <w:tcW w:w="959" w:type="dxa"/>
            <w:tcBorders>
              <w:top w:val="single" w:sz="4" w:space="0" w:color="auto"/>
              <w:left w:val="single" w:sz="4" w:space="0" w:color="auto"/>
              <w:bottom w:val="single" w:sz="4" w:space="0" w:color="auto"/>
              <w:right w:val="single" w:sz="4" w:space="0" w:color="auto"/>
            </w:tcBorders>
          </w:tcPr>
          <w:p w:rsidR="00A920D2" w:rsidRPr="00F5730D" w:rsidRDefault="00722A5E" w:rsidP="00191DEA">
            <w:pPr>
              <w:pStyle w:val="32"/>
              <w:keepNext w:val="0"/>
              <w:numPr>
                <w:ilvl w:val="2"/>
                <w:numId w:val="19"/>
              </w:numPr>
              <w:spacing w:before="60"/>
              <w:ind w:left="0"/>
              <w:rPr>
                <w:rFonts w:ascii="Times New Roman" w:hAnsi="Times New Roman"/>
                <w:b w:val="0"/>
                <w:szCs w:val="24"/>
              </w:rPr>
            </w:pPr>
            <w:bookmarkStart w:id="191" w:name="_Ref166340053"/>
            <w:r>
              <w:rPr>
                <w:rFonts w:ascii="Times New Roman" w:hAnsi="Times New Roman"/>
                <w:b w:val="0"/>
                <w:szCs w:val="24"/>
                <w:lang w:val="en-US"/>
              </w:rPr>
              <w:t>9</w:t>
            </w:r>
            <w:r w:rsidR="00A920D2">
              <w:rPr>
                <w:rFonts w:ascii="Times New Roman" w:hAnsi="Times New Roman"/>
                <w:b w:val="0"/>
                <w:szCs w:val="24"/>
              </w:rPr>
              <w:t>.1.30</w:t>
            </w:r>
          </w:p>
        </w:tc>
        <w:bookmarkEnd w:id="191"/>
        <w:tc>
          <w:tcPr>
            <w:tcW w:w="1701"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keepLines/>
              <w:widowControl w:val="0"/>
              <w:suppressLineNumbers/>
              <w:suppressAutoHyphens/>
              <w:jc w:val="center"/>
            </w:pPr>
          </w:p>
        </w:tc>
        <w:tc>
          <w:tcPr>
            <w:tcW w:w="1948"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keepLines/>
              <w:widowControl w:val="0"/>
              <w:suppressLineNumbers/>
              <w:suppressAutoHyphens/>
            </w:pPr>
            <w:r w:rsidRPr="00F5730D">
              <w:t>Изменение контракта 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p>
        </w:tc>
        <w:tc>
          <w:tcPr>
            <w:tcW w:w="5760" w:type="dxa"/>
            <w:tcBorders>
              <w:top w:val="single" w:sz="4" w:space="0" w:color="auto"/>
              <w:left w:val="single" w:sz="4" w:space="0" w:color="auto"/>
              <w:bottom w:val="single" w:sz="4" w:space="0" w:color="auto"/>
              <w:right w:val="single" w:sz="4" w:space="0" w:color="auto"/>
            </w:tcBorders>
          </w:tcPr>
          <w:p w:rsidR="00A920D2" w:rsidRPr="00F5730D" w:rsidRDefault="00A920D2" w:rsidP="00191DEA">
            <w:r w:rsidRPr="00F5730D">
              <w:t>Допускается</w:t>
            </w:r>
            <w:r w:rsidR="00301658">
              <w:t>/ не допускается</w:t>
            </w:r>
          </w:p>
        </w:tc>
      </w:tr>
      <w:tr w:rsidR="00A920D2" w:rsidRPr="00F5730D" w:rsidTr="00EB1754">
        <w:trPr>
          <w:trHeight w:val="1861"/>
        </w:trPr>
        <w:tc>
          <w:tcPr>
            <w:tcW w:w="959" w:type="dxa"/>
            <w:tcBorders>
              <w:top w:val="single" w:sz="4" w:space="0" w:color="auto"/>
              <w:left w:val="single" w:sz="4" w:space="0" w:color="auto"/>
              <w:bottom w:val="single" w:sz="4" w:space="0" w:color="auto"/>
              <w:right w:val="single" w:sz="4" w:space="0" w:color="auto"/>
            </w:tcBorders>
          </w:tcPr>
          <w:p w:rsidR="00A920D2" w:rsidRPr="00F5730D" w:rsidRDefault="00722A5E" w:rsidP="00191DEA">
            <w:pPr>
              <w:pStyle w:val="32"/>
              <w:keepNext w:val="0"/>
              <w:numPr>
                <w:ilvl w:val="2"/>
                <w:numId w:val="19"/>
              </w:numPr>
              <w:spacing w:before="60"/>
              <w:ind w:left="0"/>
              <w:rPr>
                <w:rFonts w:ascii="Times New Roman" w:hAnsi="Times New Roman"/>
                <w:b w:val="0"/>
                <w:szCs w:val="24"/>
              </w:rPr>
            </w:pPr>
            <w:r>
              <w:rPr>
                <w:rFonts w:ascii="Times New Roman" w:hAnsi="Times New Roman"/>
                <w:b w:val="0"/>
                <w:szCs w:val="24"/>
                <w:lang w:val="en-US"/>
              </w:rPr>
              <w:t>9</w:t>
            </w:r>
            <w:r w:rsidR="00A920D2">
              <w:rPr>
                <w:rFonts w:ascii="Times New Roman" w:hAnsi="Times New Roman"/>
                <w:b w:val="0"/>
                <w:szCs w:val="24"/>
              </w:rPr>
              <w:t>.1.31</w:t>
            </w:r>
          </w:p>
        </w:tc>
        <w:tc>
          <w:tcPr>
            <w:tcW w:w="1701"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keepLines/>
              <w:widowControl w:val="0"/>
              <w:suppressLineNumbers/>
              <w:suppressAutoHyphens/>
              <w:jc w:val="center"/>
            </w:pPr>
          </w:p>
        </w:tc>
        <w:tc>
          <w:tcPr>
            <w:tcW w:w="1948"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keepLines/>
              <w:widowControl w:val="0"/>
              <w:suppressLineNumbers/>
              <w:suppressAutoHyphens/>
            </w:pPr>
            <w:r w:rsidRPr="00952FE5">
              <w:t>Изменение количества товаров, объема работ, услуг не более чем на 10 процентов</w:t>
            </w:r>
          </w:p>
        </w:tc>
        <w:tc>
          <w:tcPr>
            <w:tcW w:w="5760" w:type="dxa"/>
            <w:tcBorders>
              <w:top w:val="single" w:sz="4" w:space="0" w:color="auto"/>
              <w:left w:val="single" w:sz="4" w:space="0" w:color="auto"/>
              <w:bottom w:val="single" w:sz="4" w:space="0" w:color="auto"/>
              <w:right w:val="single" w:sz="4" w:space="0" w:color="auto"/>
            </w:tcBorders>
          </w:tcPr>
          <w:p w:rsidR="00A920D2" w:rsidRPr="00F5730D" w:rsidRDefault="00301658" w:rsidP="00191DEA">
            <w:r w:rsidRPr="00301658">
              <w:t xml:space="preserve">Допускается/ не допускается </w:t>
            </w:r>
          </w:p>
        </w:tc>
      </w:tr>
      <w:tr w:rsidR="00A920D2" w:rsidRPr="00F5730D" w:rsidTr="00EB1754">
        <w:tc>
          <w:tcPr>
            <w:tcW w:w="959" w:type="dxa"/>
            <w:tcBorders>
              <w:top w:val="single" w:sz="4" w:space="0" w:color="auto"/>
              <w:left w:val="single" w:sz="4" w:space="0" w:color="auto"/>
              <w:bottom w:val="single" w:sz="4" w:space="0" w:color="auto"/>
              <w:right w:val="single" w:sz="4" w:space="0" w:color="auto"/>
            </w:tcBorders>
          </w:tcPr>
          <w:p w:rsidR="00A920D2" w:rsidRPr="00F5730D" w:rsidRDefault="00722A5E" w:rsidP="00191DEA">
            <w:pPr>
              <w:pStyle w:val="32"/>
              <w:keepNext w:val="0"/>
              <w:numPr>
                <w:ilvl w:val="2"/>
                <w:numId w:val="19"/>
              </w:numPr>
              <w:spacing w:before="60"/>
              <w:ind w:left="0"/>
              <w:rPr>
                <w:rFonts w:ascii="Times New Roman" w:hAnsi="Times New Roman"/>
                <w:b w:val="0"/>
                <w:szCs w:val="24"/>
              </w:rPr>
            </w:pPr>
            <w:r>
              <w:rPr>
                <w:rFonts w:ascii="Times New Roman" w:hAnsi="Times New Roman"/>
                <w:b w:val="0"/>
                <w:szCs w:val="24"/>
                <w:lang w:val="en-US"/>
              </w:rPr>
              <w:t>9</w:t>
            </w:r>
            <w:r w:rsidR="00A920D2">
              <w:rPr>
                <w:rFonts w:ascii="Times New Roman" w:hAnsi="Times New Roman"/>
                <w:b w:val="0"/>
                <w:szCs w:val="24"/>
              </w:rPr>
              <w:t>.1.32</w:t>
            </w:r>
          </w:p>
        </w:tc>
        <w:tc>
          <w:tcPr>
            <w:tcW w:w="1701"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keepLines/>
              <w:widowControl w:val="0"/>
              <w:suppressLineNumbers/>
              <w:suppressAutoHyphens/>
              <w:jc w:val="center"/>
            </w:pPr>
            <w:r>
              <w:t>9.1.1.</w:t>
            </w:r>
          </w:p>
        </w:tc>
        <w:tc>
          <w:tcPr>
            <w:tcW w:w="1948"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keepLines/>
              <w:widowControl w:val="0"/>
              <w:suppressLineNumbers/>
              <w:suppressAutoHyphens/>
            </w:pPr>
            <w:r w:rsidRPr="00F5730D">
              <w:t xml:space="preserve">Право заказчика на односторонний отказ от </w:t>
            </w:r>
            <w:r w:rsidRPr="00F5730D">
              <w:lastRenderedPageBreak/>
              <w:t>исполнения контракта</w:t>
            </w:r>
          </w:p>
        </w:tc>
        <w:tc>
          <w:tcPr>
            <w:tcW w:w="5760" w:type="dxa"/>
            <w:tcBorders>
              <w:top w:val="single" w:sz="4" w:space="0" w:color="auto"/>
              <w:left w:val="single" w:sz="4" w:space="0" w:color="auto"/>
              <w:bottom w:val="single" w:sz="4" w:space="0" w:color="auto"/>
              <w:right w:val="single" w:sz="4" w:space="0" w:color="auto"/>
            </w:tcBorders>
          </w:tcPr>
          <w:p w:rsidR="00A920D2" w:rsidRPr="00F5730D" w:rsidRDefault="00A920D2" w:rsidP="00191DEA">
            <w:r w:rsidRPr="00F5730D">
              <w:lastRenderedPageBreak/>
              <w:t>Предусмотрено</w:t>
            </w:r>
            <w:r w:rsidR="00301658">
              <w:t>/</w:t>
            </w:r>
            <w:r w:rsidR="00301658" w:rsidRPr="00F5730D">
              <w:t xml:space="preserve"> не предусмотрено</w:t>
            </w:r>
          </w:p>
        </w:tc>
      </w:tr>
      <w:tr w:rsidR="00A920D2" w:rsidRPr="00F5730D" w:rsidTr="00EB1754">
        <w:tc>
          <w:tcPr>
            <w:tcW w:w="959" w:type="dxa"/>
            <w:tcBorders>
              <w:top w:val="single" w:sz="4" w:space="0" w:color="auto"/>
              <w:left w:val="single" w:sz="4" w:space="0" w:color="auto"/>
              <w:bottom w:val="single" w:sz="4" w:space="0" w:color="auto"/>
              <w:right w:val="single" w:sz="4" w:space="0" w:color="auto"/>
            </w:tcBorders>
          </w:tcPr>
          <w:p w:rsidR="00A920D2" w:rsidRPr="00F5730D" w:rsidRDefault="00722A5E" w:rsidP="00191DEA">
            <w:pPr>
              <w:pStyle w:val="32"/>
              <w:keepNext w:val="0"/>
              <w:numPr>
                <w:ilvl w:val="2"/>
                <w:numId w:val="19"/>
              </w:numPr>
              <w:spacing w:before="60"/>
              <w:ind w:left="0"/>
              <w:rPr>
                <w:rFonts w:ascii="Times New Roman" w:hAnsi="Times New Roman"/>
                <w:b w:val="0"/>
                <w:szCs w:val="24"/>
              </w:rPr>
            </w:pPr>
            <w:r>
              <w:rPr>
                <w:rFonts w:ascii="Times New Roman" w:hAnsi="Times New Roman"/>
                <w:b w:val="0"/>
                <w:szCs w:val="24"/>
                <w:lang w:val="en-US"/>
              </w:rPr>
              <w:t>9</w:t>
            </w:r>
            <w:r w:rsidR="00A920D2">
              <w:rPr>
                <w:rFonts w:ascii="Times New Roman" w:hAnsi="Times New Roman"/>
                <w:b w:val="0"/>
                <w:szCs w:val="24"/>
              </w:rPr>
              <w:t>.1.33</w:t>
            </w:r>
          </w:p>
        </w:tc>
        <w:tc>
          <w:tcPr>
            <w:tcW w:w="1701"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keepLines/>
              <w:widowControl w:val="0"/>
              <w:suppressLineNumbers/>
              <w:suppressAutoHyphens/>
              <w:jc w:val="center"/>
            </w:pPr>
          </w:p>
        </w:tc>
        <w:tc>
          <w:tcPr>
            <w:tcW w:w="1948"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keepLines/>
              <w:widowControl w:val="0"/>
              <w:suppressLineNumbers/>
              <w:suppressAutoHyphens/>
            </w:pPr>
            <w:r w:rsidRPr="00F5730D">
              <w:t>Право на заключение контракта с несколькими участниками закупки</w:t>
            </w:r>
          </w:p>
        </w:tc>
        <w:tc>
          <w:tcPr>
            <w:tcW w:w="5760" w:type="dxa"/>
            <w:tcBorders>
              <w:top w:val="single" w:sz="4" w:space="0" w:color="auto"/>
              <w:left w:val="single" w:sz="4" w:space="0" w:color="auto"/>
              <w:bottom w:val="single" w:sz="4" w:space="0" w:color="auto"/>
              <w:right w:val="single" w:sz="4" w:space="0" w:color="auto"/>
            </w:tcBorders>
          </w:tcPr>
          <w:p w:rsidR="00A920D2" w:rsidRPr="00F5730D" w:rsidRDefault="00301658" w:rsidP="00191DEA">
            <w:r w:rsidRPr="00301658">
              <w:t>Предусмотрено/ не предусмотрено</w:t>
            </w:r>
          </w:p>
        </w:tc>
      </w:tr>
      <w:tr w:rsidR="00A920D2" w:rsidRPr="00F5730D" w:rsidTr="00EB1754">
        <w:tc>
          <w:tcPr>
            <w:tcW w:w="959" w:type="dxa"/>
            <w:tcBorders>
              <w:top w:val="single" w:sz="4" w:space="0" w:color="auto"/>
              <w:left w:val="single" w:sz="4" w:space="0" w:color="auto"/>
              <w:bottom w:val="single" w:sz="4" w:space="0" w:color="auto"/>
              <w:right w:val="single" w:sz="4" w:space="0" w:color="auto"/>
            </w:tcBorders>
          </w:tcPr>
          <w:p w:rsidR="00A920D2" w:rsidRPr="00F5730D" w:rsidRDefault="00722A5E" w:rsidP="00191DEA">
            <w:pPr>
              <w:pStyle w:val="32"/>
              <w:keepNext w:val="0"/>
              <w:numPr>
                <w:ilvl w:val="2"/>
                <w:numId w:val="19"/>
              </w:numPr>
              <w:spacing w:before="60"/>
              <w:ind w:left="0"/>
              <w:rPr>
                <w:rFonts w:ascii="Times New Roman" w:hAnsi="Times New Roman"/>
                <w:b w:val="0"/>
                <w:szCs w:val="24"/>
              </w:rPr>
            </w:pPr>
            <w:r>
              <w:rPr>
                <w:rFonts w:ascii="Times New Roman" w:hAnsi="Times New Roman"/>
                <w:b w:val="0"/>
                <w:szCs w:val="24"/>
                <w:lang w:val="en-US"/>
              </w:rPr>
              <w:t>9</w:t>
            </w:r>
            <w:r w:rsidR="00A920D2">
              <w:rPr>
                <w:rFonts w:ascii="Times New Roman" w:hAnsi="Times New Roman"/>
                <w:b w:val="0"/>
                <w:szCs w:val="24"/>
              </w:rPr>
              <w:t>.1.34</w:t>
            </w:r>
          </w:p>
        </w:tc>
        <w:tc>
          <w:tcPr>
            <w:tcW w:w="1701"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keepLines/>
              <w:widowControl w:val="0"/>
              <w:suppressLineNumbers/>
              <w:suppressAutoHyphens/>
              <w:jc w:val="center"/>
            </w:pPr>
          </w:p>
        </w:tc>
        <w:tc>
          <w:tcPr>
            <w:tcW w:w="1948" w:type="dxa"/>
            <w:tcBorders>
              <w:top w:val="single" w:sz="4" w:space="0" w:color="auto"/>
              <w:left w:val="single" w:sz="4" w:space="0" w:color="auto"/>
              <w:bottom w:val="single" w:sz="4" w:space="0" w:color="auto"/>
              <w:right w:val="single" w:sz="4" w:space="0" w:color="auto"/>
            </w:tcBorders>
          </w:tcPr>
          <w:p w:rsidR="00A920D2" w:rsidRPr="00952FE5" w:rsidRDefault="00A920D2" w:rsidP="00191DEA">
            <w:pPr>
              <w:keepLines/>
              <w:widowControl w:val="0"/>
              <w:suppressLineNumbers/>
              <w:suppressAutoHyphens/>
              <w:spacing w:after="0"/>
            </w:pPr>
            <w:r w:rsidRPr="005F2F8D">
              <w:t>Условия, запреты и ограничения допуска товаров, происходящих из иностранного государства или группы иностранных государств, работ и  услуг), соответственно выполняемых и оказываемых иностранными лицами, установленные в соответствии со статьей 1</w:t>
            </w:r>
            <w:r>
              <w:t>4</w:t>
            </w:r>
            <w:r w:rsidRPr="005F2F8D">
              <w:t xml:space="preserve"> Закона о контрактной системе</w:t>
            </w:r>
          </w:p>
        </w:tc>
        <w:tc>
          <w:tcPr>
            <w:tcW w:w="5760" w:type="dxa"/>
            <w:tcBorders>
              <w:top w:val="single" w:sz="4" w:space="0" w:color="auto"/>
              <w:left w:val="single" w:sz="4" w:space="0" w:color="auto"/>
              <w:bottom w:val="single" w:sz="4" w:space="0" w:color="auto"/>
              <w:right w:val="single" w:sz="4" w:space="0" w:color="auto"/>
            </w:tcBorders>
          </w:tcPr>
          <w:p w:rsidR="00A920D2" w:rsidRPr="00767B62" w:rsidRDefault="003977AE" w:rsidP="00191DEA">
            <w:pPr>
              <w:spacing w:after="0"/>
              <w:rPr>
                <w:i/>
              </w:rPr>
            </w:pPr>
            <w:r w:rsidRPr="00F63D6F">
              <w:t>Не установлены / Установлены</w:t>
            </w:r>
            <w:r w:rsidRPr="00F10722">
              <w:t xml:space="preserve"> (</w:t>
            </w:r>
            <w:r>
              <w:t>с указанием нормативного правового акта</w:t>
            </w:r>
            <w:r w:rsidRPr="00F10722">
              <w:t>)</w:t>
            </w:r>
          </w:p>
        </w:tc>
      </w:tr>
      <w:tr w:rsidR="00A920D2" w:rsidRPr="00F5730D" w:rsidTr="00EB1754">
        <w:tc>
          <w:tcPr>
            <w:tcW w:w="959" w:type="dxa"/>
            <w:tcBorders>
              <w:top w:val="single" w:sz="4" w:space="0" w:color="auto"/>
              <w:left w:val="single" w:sz="4" w:space="0" w:color="auto"/>
              <w:bottom w:val="single" w:sz="4" w:space="0" w:color="auto"/>
              <w:right w:val="single" w:sz="4" w:space="0" w:color="auto"/>
            </w:tcBorders>
          </w:tcPr>
          <w:p w:rsidR="00A920D2" w:rsidRPr="00F5730D" w:rsidRDefault="00722A5E" w:rsidP="00191DEA">
            <w:pPr>
              <w:pStyle w:val="32"/>
              <w:keepNext w:val="0"/>
              <w:numPr>
                <w:ilvl w:val="2"/>
                <w:numId w:val="19"/>
              </w:numPr>
              <w:spacing w:before="60"/>
              <w:ind w:left="0"/>
              <w:rPr>
                <w:rFonts w:ascii="Times New Roman" w:hAnsi="Times New Roman"/>
                <w:b w:val="0"/>
                <w:szCs w:val="24"/>
              </w:rPr>
            </w:pPr>
            <w:r>
              <w:rPr>
                <w:rFonts w:ascii="Times New Roman" w:hAnsi="Times New Roman"/>
                <w:b w:val="0"/>
                <w:szCs w:val="24"/>
                <w:lang w:val="en-US"/>
              </w:rPr>
              <w:t>9</w:t>
            </w:r>
            <w:r w:rsidR="00A920D2">
              <w:rPr>
                <w:rFonts w:ascii="Times New Roman" w:hAnsi="Times New Roman"/>
                <w:b w:val="0"/>
                <w:szCs w:val="24"/>
              </w:rPr>
              <w:t>.1.35</w:t>
            </w:r>
          </w:p>
        </w:tc>
        <w:tc>
          <w:tcPr>
            <w:tcW w:w="1701" w:type="dxa"/>
            <w:tcBorders>
              <w:top w:val="single" w:sz="4" w:space="0" w:color="auto"/>
              <w:left w:val="single" w:sz="4" w:space="0" w:color="auto"/>
              <w:bottom w:val="single" w:sz="4" w:space="0" w:color="auto"/>
              <w:right w:val="single" w:sz="4" w:space="0" w:color="auto"/>
            </w:tcBorders>
          </w:tcPr>
          <w:p w:rsidR="00A920D2" w:rsidRPr="00F5730D" w:rsidRDefault="00A920D2" w:rsidP="00191DEA">
            <w:pPr>
              <w:keepLines/>
              <w:widowControl w:val="0"/>
              <w:suppressLineNumbers/>
              <w:suppressAutoHyphens/>
              <w:jc w:val="center"/>
            </w:pPr>
            <w:r>
              <w:t>1.6.6.</w:t>
            </w:r>
          </w:p>
        </w:tc>
        <w:tc>
          <w:tcPr>
            <w:tcW w:w="1948" w:type="dxa"/>
            <w:tcBorders>
              <w:top w:val="single" w:sz="4" w:space="0" w:color="auto"/>
              <w:left w:val="single" w:sz="4" w:space="0" w:color="auto"/>
              <w:bottom w:val="single" w:sz="4" w:space="0" w:color="auto"/>
              <w:right w:val="single" w:sz="4" w:space="0" w:color="auto"/>
            </w:tcBorders>
          </w:tcPr>
          <w:p w:rsidR="00A920D2" w:rsidRPr="00952FE5" w:rsidRDefault="00A920D2" w:rsidP="00191DEA">
            <w:pPr>
              <w:keepNext/>
              <w:keepLines/>
              <w:widowControl w:val="0"/>
              <w:suppressLineNumbers/>
              <w:suppressAutoHyphens/>
              <w:spacing w:after="0"/>
            </w:pPr>
            <w:r>
              <w:t>Требование об отсутствии сведений об участнике закупки в реестре недобросовестных поставщиков</w:t>
            </w:r>
          </w:p>
        </w:tc>
        <w:tc>
          <w:tcPr>
            <w:tcW w:w="5760" w:type="dxa"/>
            <w:tcBorders>
              <w:top w:val="single" w:sz="4" w:space="0" w:color="auto"/>
              <w:left w:val="single" w:sz="4" w:space="0" w:color="auto"/>
              <w:bottom w:val="single" w:sz="4" w:space="0" w:color="auto"/>
              <w:right w:val="single" w:sz="4" w:space="0" w:color="auto"/>
            </w:tcBorders>
          </w:tcPr>
          <w:p w:rsidR="00A920D2" w:rsidRPr="004B3AD4" w:rsidRDefault="00A920D2" w:rsidP="00191DEA">
            <w:pPr>
              <w:pStyle w:val="afffff2"/>
              <w:autoSpaceDE w:val="0"/>
              <w:autoSpaceDN w:val="0"/>
              <w:adjustRightInd w:val="0"/>
              <w:ind w:left="0"/>
            </w:pPr>
            <w:r w:rsidRPr="004B3AD4">
              <w:t>Установлены:</w:t>
            </w:r>
          </w:p>
          <w:p w:rsidR="00A920D2" w:rsidRPr="00952FE5" w:rsidRDefault="00A920D2" w:rsidP="00535B67">
            <w:pPr>
              <w:pStyle w:val="afffff2"/>
              <w:numPr>
                <w:ilvl w:val="0"/>
                <w:numId w:val="20"/>
              </w:numPr>
              <w:autoSpaceDE w:val="0"/>
              <w:autoSpaceDN w:val="0"/>
              <w:adjustRightInd w:val="0"/>
              <w:spacing w:after="0"/>
              <w:ind w:left="33" w:firstLine="327"/>
              <w:contextualSpacing w:val="0"/>
            </w:pPr>
            <w:r w:rsidRPr="004B3AD4">
              <w:t>отсутствие</w:t>
            </w:r>
            <w:r w:rsidRPr="00B6638C">
              <w:t xml:space="preserve"> в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w:t>
            </w:r>
            <w:r>
              <w:t>закупки - юридического лица</w:t>
            </w:r>
          </w:p>
        </w:tc>
      </w:tr>
      <w:tr w:rsidR="000B38F4" w:rsidRPr="00F5730D" w:rsidTr="00EB1754">
        <w:tc>
          <w:tcPr>
            <w:tcW w:w="959" w:type="dxa"/>
            <w:tcBorders>
              <w:top w:val="single" w:sz="4" w:space="0" w:color="auto"/>
              <w:left w:val="single" w:sz="4" w:space="0" w:color="auto"/>
              <w:bottom w:val="single" w:sz="4" w:space="0" w:color="auto"/>
              <w:right w:val="single" w:sz="4" w:space="0" w:color="auto"/>
            </w:tcBorders>
          </w:tcPr>
          <w:p w:rsidR="000B38F4" w:rsidRDefault="00722A5E" w:rsidP="00191DEA">
            <w:pPr>
              <w:pStyle w:val="32"/>
              <w:keepNext w:val="0"/>
              <w:numPr>
                <w:ilvl w:val="2"/>
                <w:numId w:val="19"/>
              </w:numPr>
              <w:spacing w:before="60"/>
              <w:ind w:left="0"/>
              <w:rPr>
                <w:rFonts w:ascii="Times New Roman" w:hAnsi="Times New Roman"/>
                <w:b w:val="0"/>
                <w:szCs w:val="24"/>
              </w:rPr>
            </w:pPr>
            <w:r>
              <w:rPr>
                <w:rFonts w:ascii="Times New Roman" w:hAnsi="Times New Roman"/>
                <w:b w:val="0"/>
                <w:szCs w:val="24"/>
                <w:lang w:val="en-US"/>
              </w:rPr>
              <w:t>9</w:t>
            </w:r>
            <w:r w:rsidR="000B38F4">
              <w:rPr>
                <w:rFonts w:ascii="Times New Roman" w:hAnsi="Times New Roman"/>
                <w:b w:val="0"/>
                <w:szCs w:val="24"/>
              </w:rPr>
              <w:t>.1.36</w:t>
            </w:r>
          </w:p>
        </w:tc>
        <w:tc>
          <w:tcPr>
            <w:tcW w:w="1701" w:type="dxa"/>
            <w:tcBorders>
              <w:top w:val="single" w:sz="4" w:space="0" w:color="auto"/>
              <w:left w:val="single" w:sz="4" w:space="0" w:color="auto"/>
              <w:bottom w:val="single" w:sz="4" w:space="0" w:color="auto"/>
              <w:right w:val="single" w:sz="4" w:space="0" w:color="auto"/>
            </w:tcBorders>
          </w:tcPr>
          <w:p w:rsidR="000B38F4" w:rsidRDefault="000B38F4" w:rsidP="00191DEA">
            <w:pPr>
              <w:keepLines/>
              <w:widowControl w:val="0"/>
              <w:suppressLineNumbers/>
              <w:suppressAutoHyphens/>
              <w:jc w:val="center"/>
            </w:pPr>
          </w:p>
        </w:tc>
        <w:tc>
          <w:tcPr>
            <w:tcW w:w="1948" w:type="dxa"/>
            <w:tcBorders>
              <w:top w:val="single" w:sz="4" w:space="0" w:color="auto"/>
              <w:left w:val="single" w:sz="4" w:space="0" w:color="auto"/>
              <w:bottom w:val="single" w:sz="4" w:space="0" w:color="auto"/>
              <w:right w:val="single" w:sz="4" w:space="0" w:color="auto"/>
            </w:tcBorders>
          </w:tcPr>
          <w:p w:rsidR="000B38F4" w:rsidRDefault="000B38F4" w:rsidP="00191DEA">
            <w:pPr>
              <w:keepNext/>
              <w:keepLines/>
              <w:widowControl w:val="0"/>
              <w:suppressLineNumbers/>
              <w:suppressAutoHyphens/>
              <w:spacing w:after="0"/>
            </w:pPr>
            <w:r>
              <w:t xml:space="preserve">Увеличение количества поставляемого товара на сумму, не превышающую </w:t>
            </w:r>
            <w:r>
              <w:lastRenderedPageBreak/>
              <w:t>разницы между ценой контракта, предложенной таким участником, и начальной (максимальной) ценой контракта</w:t>
            </w:r>
          </w:p>
        </w:tc>
        <w:tc>
          <w:tcPr>
            <w:tcW w:w="5760" w:type="dxa"/>
            <w:tcBorders>
              <w:top w:val="single" w:sz="4" w:space="0" w:color="auto"/>
              <w:left w:val="single" w:sz="4" w:space="0" w:color="auto"/>
              <w:bottom w:val="single" w:sz="4" w:space="0" w:color="auto"/>
              <w:right w:val="single" w:sz="4" w:space="0" w:color="auto"/>
            </w:tcBorders>
          </w:tcPr>
          <w:p w:rsidR="000B38F4" w:rsidRPr="004B3AD4" w:rsidRDefault="000B38F4" w:rsidP="00191DEA">
            <w:pPr>
              <w:pStyle w:val="afffff2"/>
              <w:autoSpaceDE w:val="0"/>
              <w:autoSpaceDN w:val="0"/>
              <w:adjustRightInd w:val="0"/>
              <w:ind w:left="0"/>
            </w:pPr>
            <w:r>
              <w:lastRenderedPageBreak/>
              <w:t>Допускается/ не предусмотрено</w:t>
            </w:r>
          </w:p>
        </w:tc>
      </w:tr>
      <w:tr w:rsidR="00A942FE" w:rsidRPr="00F5730D" w:rsidTr="00EB1754">
        <w:tc>
          <w:tcPr>
            <w:tcW w:w="959" w:type="dxa"/>
            <w:tcBorders>
              <w:top w:val="single" w:sz="4" w:space="0" w:color="auto"/>
              <w:left w:val="single" w:sz="4" w:space="0" w:color="auto"/>
              <w:bottom w:val="single" w:sz="4" w:space="0" w:color="auto"/>
              <w:right w:val="single" w:sz="4" w:space="0" w:color="auto"/>
            </w:tcBorders>
          </w:tcPr>
          <w:p w:rsidR="00A942FE" w:rsidRDefault="00A942FE" w:rsidP="00191DEA">
            <w:pPr>
              <w:pStyle w:val="32"/>
              <w:keepNext w:val="0"/>
              <w:numPr>
                <w:ilvl w:val="2"/>
                <w:numId w:val="19"/>
              </w:numPr>
              <w:spacing w:before="60"/>
              <w:ind w:left="0"/>
              <w:rPr>
                <w:rFonts w:ascii="Times New Roman" w:hAnsi="Times New Roman"/>
                <w:b w:val="0"/>
                <w:szCs w:val="24"/>
                <w:lang w:val="en-US"/>
              </w:rPr>
            </w:pPr>
            <w:r>
              <w:rPr>
                <w:rFonts w:ascii="Times New Roman" w:hAnsi="Times New Roman"/>
                <w:b w:val="0"/>
                <w:szCs w:val="24"/>
                <w:lang w:val="en-US"/>
              </w:rPr>
              <w:t>9.1.37</w:t>
            </w:r>
          </w:p>
        </w:tc>
        <w:tc>
          <w:tcPr>
            <w:tcW w:w="1701" w:type="dxa"/>
            <w:tcBorders>
              <w:top w:val="single" w:sz="4" w:space="0" w:color="auto"/>
              <w:left w:val="single" w:sz="4" w:space="0" w:color="auto"/>
              <w:bottom w:val="single" w:sz="4" w:space="0" w:color="auto"/>
              <w:right w:val="single" w:sz="4" w:space="0" w:color="auto"/>
            </w:tcBorders>
          </w:tcPr>
          <w:p w:rsidR="00A942FE" w:rsidRDefault="00A942FE" w:rsidP="00191DEA">
            <w:pPr>
              <w:keepLines/>
              <w:widowControl w:val="0"/>
              <w:suppressLineNumbers/>
              <w:suppressAutoHyphens/>
              <w:jc w:val="center"/>
            </w:pPr>
          </w:p>
        </w:tc>
        <w:tc>
          <w:tcPr>
            <w:tcW w:w="1948" w:type="dxa"/>
            <w:tcBorders>
              <w:top w:val="single" w:sz="4" w:space="0" w:color="auto"/>
              <w:left w:val="single" w:sz="4" w:space="0" w:color="auto"/>
              <w:bottom w:val="single" w:sz="4" w:space="0" w:color="auto"/>
              <w:right w:val="single" w:sz="4" w:space="0" w:color="auto"/>
            </w:tcBorders>
          </w:tcPr>
          <w:p w:rsidR="00A942FE" w:rsidRDefault="00A942FE" w:rsidP="00191DEA">
            <w:pPr>
              <w:keepNext/>
              <w:keepLines/>
              <w:widowControl w:val="0"/>
              <w:suppressLineNumbers/>
              <w:suppressAutoHyphens/>
              <w:spacing w:after="0"/>
            </w:pPr>
            <w:r>
              <w:t>А</w:t>
            </w:r>
            <w:r w:rsidRPr="005234B5">
              <w:t>дрес электронной площадки в информационно-телекоммуникационной сети "Интернет"</w:t>
            </w:r>
          </w:p>
        </w:tc>
        <w:tc>
          <w:tcPr>
            <w:tcW w:w="5760" w:type="dxa"/>
            <w:tcBorders>
              <w:top w:val="single" w:sz="4" w:space="0" w:color="auto"/>
              <w:left w:val="single" w:sz="4" w:space="0" w:color="auto"/>
              <w:bottom w:val="single" w:sz="4" w:space="0" w:color="auto"/>
              <w:right w:val="single" w:sz="4" w:space="0" w:color="auto"/>
            </w:tcBorders>
          </w:tcPr>
          <w:p w:rsidR="00A942FE" w:rsidRDefault="00A942FE" w:rsidP="00191DEA">
            <w:pPr>
              <w:pStyle w:val="afffff2"/>
              <w:autoSpaceDE w:val="0"/>
              <w:autoSpaceDN w:val="0"/>
              <w:adjustRightInd w:val="0"/>
              <w:ind w:left="0"/>
            </w:pPr>
          </w:p>
        </w:tc>
      </w:tr>
    </w:tbl>
    <w:p w:rsidR="00A920D2" w:rsidRPr="00F5730D" w:rsidRDefault="00A920D2" w:rsidP="00A920D2">
      <w:pPr>
        <w:jc w:val="right"/>
        <w:rPr>
          <w:b/>
        </w:rPr>
      </w:pPr>
    </w:p>
    <w:p w:rsidR="00A920D2" w:rsidRPr="00F5730D" w:rsidRDefault="00A920D2" w:rsidP="00A920D2">
      <w:pPr>
        <w:jc w:val="right"/>
        <w:rPr>
          <w:b/>
        </w:rPr>
      </w:pPr>
    </w:p>
    <w:p w:rsidR="00A920D2" w:rsidRDefault="00A920D2" w:rsidP="00A920D2">
      <w:pPr>
        <w:spacing w:after="0"/>
        <w:jc w:val="left"/>
        <w:rPr>
          <w:b/>
        </w:rPr>
      </w:pPr>
      <w:r>
        <w:rPr>
          <w:b/>
        </w:rPr>
        <w:br w:type="page"/>
      </w:r>
    </w:p>
    <w:p w:rsidR="00A920D2" w:rsidRPr="00F5730D" w:rsidRDefault="00A920D2" w:rsidP="00A920D2">
      <w:pPr>
        <w:rPr>
          <w:b/>
        </w:rPr>
      </w:pPr>
    </w:p>
    <w:p w:rsidR="00A920D2" w:rsidRPr="00F5730D" w:rsidRDefault="00A920D2" w:rsidP="00A920D2">
      <w:pPr>
        <w:jc w:val="right"/>
        <w:rPr>
          <w:b/>
        </w:rPr>
      </w:pPr>
      <w:r w:rsidRPr="00F5730D">
        <w:rPr>
          <w:b/>
        </w:rPr>
        <w:t xml:space="preserve">Приложение № 1 </w:t>
      </w:r>
    </w:p>
    <w:p w:rsidR="00A920D2" w:rsidRPr="00F5730D" w:rsidRDefault="00A920D2" w:rsidP="00A920D2">
      <w:pPr>
        <w:jc w:val="right"/>
        <w:rPr>
          <w:b/>
        </w:rPr>
      </w:pPr>
      <w:r w:rsidRPr="00F5730D">
        <w:rPr>
          <w:b/>
        </w:rPr>
        <w:t>к части I «</w:t>
      </w:r>
      <w:r w:rsidR="008E1BC2">
        <w:rPr>
          <w:b/>
        </w:rPr>
        <w:t>ОБЩИЕ ПОЛОЖЕНИЯ</w:t>
      </w:r>
      <w:r w:rsidRPr="00F5730D">
        <w:rPr>
          <w:b/>
        </w:rPr>
        <w:t xml:space="preserve">» </w:t>
      </w:r>
    </w:p>
    <w:p w:rsidR="00A920D2" w:rsidRPr="00F5730D" w:rsidRDefault="00A920D2" w:rsidP="00A920D2">
      <w:pPr>
        <w:jc w:val="right"/>
        <w:rPr>
          <w:b/>
        </w:rPr>
      </w:pPr>
    </w:p>
    <w:p w:rsidR="00A920D2" w:rsidRPr="00F5730D" w:rsidRDefault="00A920D2" w:rsidP="00A920D2">
      <w:pPr>
        <w:jc w:val="right"/>
        <w:rPr>
          <w:b/>
          <w:caps/>
        </w:rPr>
      </w:pPr>
    </w:p>
    <w:p w:rsidR="004B0D7D" w:rsidRPr="00CA5CA5" w:rsidRDefault="004B0D7D" w:rsidP="004B0D7D">
      <w:pPr>
        <w:jc w:val="center"/>
        <w:rPr>
          <w:b/>
          <w:bCs/>
        </w:rPr>
      </w:pPr>
      <w:r w:rsidRPr="00CA5CA5">
        <w:rPr>
          <w:b/>
          <w:bCs/>
        </w:rPr>
        <w:t xml:space="preserve">Инструкция по заполнению первой части заявки на участие в </w:t>
      </w:r>
      <w:r>
        <w:rPr>
          <w:b/>
          <w:bCs/>
        </w:rPr>
        <w:t>запросе предложений</w:t>
      </w:r>
    </w:p>
    <w:p w:rsidR="004B0D7D" w:rsidRPr="003233CA" w:rsidRDefault="004B0D7D" w:rsidP="004B0D7D">
      <w:pPr>
        <w:ind w:firstLine="709"/>
        <w:rPr>
          <w:bCs/>
        </w:rPr>
      </w:pPr>
      <w:r w:rsidRPr="003233CA">
        <w:rPr>
          <w:bCs/>
        </w:rPr>
        <w:t>При подаче сведений участниками закупки должны применяться обозначения (единицы измерения, наименования показателей, технических, функциональных параметров) в соответствии с обознач</w:t>
      </w:r>
      <w:r>
        <w:rPr>
          <w:bCs/>
        </w:rPr>
        <w:t xml:space="preserve">ениями, установленными в части </w:t>
      </w:r>
      <w:r>
        <w:rPr>
          <w:bCs/>
          <w:lang w:val="en-US"/>
        </w:rPr>
        <w:t>V</w:t>
      </w:r>
      <w:r w:rsidRPr="003233CA">
        <w:rPr>
          <w:bCs/>
        </w:rPr>
        <w:t xml:space="preserve"> «ТЕХНИЧЕСК</w:t>
      </w:r>
      <w:r>
        <w:rPr>
          <w:bCs/>
        </w:rPr>
        <w:t>АЯ</w:t>
      </w:r>
      <w:r w:rsidRPr="00DE09B3">
        <w:rPr>
          <w:bCs/>
        </w:rPr>
        <w:t xml:space="preserve"> </w:t>
      </w:r>
      <w:r>
        <w:rPr>
          <w:bCs/>
        </w:rPr>
        <w:t>ЧАСТЬ</w:t>
      </w:r>
      <w:r w:rsidRPr="003233CA">
        <w:rPr>
          <w:bCs/>
        </w:rPr>
        <w:t>».</w:t>
      </w:r>
    </w:p>
    <w:p w:rsidR="004B0D7D" w:rsidRPr="003233CA" w:rsidRDefault="004B0D7D" w:rsidP="004B0D7D">
      <w:pPr>
        <w:rPr>
          <w:bCs/>
        </w:rPr>
      </w:pPr>
      <w:r w:rsidRPr="003233CA">
        <w:rPr>
          <w:bCs/>
        </w:rPr>
        <w:t>В случае, если в ГОСТе, ТУ, паспорте или других технических документах установлены одни допустимые значения показателей, а инструкция по заполнению заявки предписывает указать иные значения, показатели товаров в любом случае должны быть заполнены в строгом соответствии с настоящей инструкцией.</w:t>
      </w:r>
    </w:p>
    <w:p w:rsidR="004B0D7D" w:rsidRPr="003233CA" w:rsidRDefault="004B0D7D" w:rsidP="004B0D7D">
      <w:pPr>
        <w:rPr>
          <w:bCs/>
        </w:rPr>
      </w:pPr>
      <w:r w:rsidRPr="003233CA">
        <w:rPr>
          <w:bCs/>
        </w:rPr>
        <w:t xml:space="preserve">В случае если в части </w:t>
      </w:r>
      <w:r>
        <w:rPr>
          <w:bCs/>
          <w:lang w:val="en-US"/>
        </w:rPr>
        <w:t>V</w:t>
      </w:r>
      <w:r w:rsidRPr="003233CA">
        <w:rPr>
          <w:bCs/>
        </w:rPr>
        <w:t xml:space="preserve"> «ТЕХНИЧЕСК</w:t>
      </w:r>
      <w:r>
        <w:rPr>
          <w:bCs/>
        </w:rPr>
        <w:t>АЯ</w:t>
      </w:r>
      <w:r w:rsidRPr="003233CA">
        <w:rPr>
          <w:bCs/>
        </w:rPr>
        <w:t xml:space="preserve"> </w:t>
      </w:r>
      <w:r>
        <w:rPr>
          <w:bCs/>
        </w:rPr>
        <w:t>ЧАСТЬ</w:t>
      </w:r>
      <w:r w:rsidRPr="003233CA">
        <w:rPr>
          <w:bCs/>
        </w:rPr>
        <w:t xml:space="preserve">» содержатся требования к году изготовления поставляемого товара, участник должен предложить значение указанного показателя. </w:t>
      </w:r>
      <w:r w:rsidR="007C5E52" w:rsidRPr="003233CA">
        <w:rPr>
          <w:bCs/>
        </w:rPr>
        <w:t>Предлагаемое участником</w:t>
      </w:r>
      <w:r w:rsidRPr="003233CA">
        <w:rPr>
          <w:bCs/>
        </w:rPr>
        <w:t xml:space="preserve"> значение показателя поставляемого товара может быть указано в виде конкретного цифрового значения или сопровождаться словами «не менее», «не ранее». Значения предлагаемых участником показателей не должны содержать слова или сопровождаться словами «должен быть». При несоблюдении указанных требований заявка участника подлежит отклонению.</w:t>
      </w:r>
    </w:p>
    <w:p w:rsidR="004B0D7D" w:rsidRPr="003233CA" w:rsidRDefault="004B0D7D" w:rsidP="004B0D7D">
      <w:pPr>
        <w:jc w:val="center"/>
        <w:rPr>
          <w:bCs/>
        </w:rPr>
      </w:pPr>
      <w:r w:rsidRPr="003233CA">
        <w:rPr>
          <w:bCs/>
        </w:rPr>
        <w:t>Раздел I «конкретные значения»</w:t>
      </w:r>
    </w:p>
    <w:p w:rsidR="004B0D7D" w:rsidRPr="003233CA" w:rsidRDefault="004B0D7D" w:rsidP="004B0D7D">
      <w:pPr>
        <w:rPr>
          <w:bCs/>
        </w:rPr>
      </w:pPr>
      <w:r w:rsidRPr="003233CA">
        <w:rPr>
          <w:bCs/>
        </w:rPr>
        <w:t>Участник предлагает одно конкретное значение, за исключением описания диапазонных значений (Раздел II), в случае применения заказчиком в техническом задании при описании значения показателя с использованием следующих слов (знаков):</w:t>
      </w:r>
    </w:p>
    <w:p w:rsidR="004B0D7D" w:rsidRPr="003233CA" w:rsidRDefault="004B0D7D" w:rsidP="004B0D7D">
      <w:pPr>
        <w:rPr>
          <w:bCs/>
        </w:rPr>
      </w:pPr>
      <w:r w:rsidRPr="003233CA">
        <w:rPr>
          <w:bCs/>
        </w:rPr>
        <w:t xml:space="preserve">- слов «не менее», «не ниже» - участником предоставляется значение равное или превышающее указанное; </w:t>
      </w:r>
    </w:p>
    <w:p w:rsidR="004B0D7D" w:rsidRPr="003233CA" w:rsidRDefault="004B0D7D" w:rsidP="004B0D7D">
      <w:pPr>
        <w:rPr>
          <w:bCs/>
        </w:rPr>
      </w:pPr>
      <w:r w:rsidRPr="003233CA">
        <w:rPr>
          <w:bCs/>
        </w:rPr>
        <w:t xml:space="preserve">- слов «не более», «не выше» - участником </w:t>
      </w:r>
      <w:r w:rsidR="007C5E52" w:rsidRPr="003233CA">
        <w:rPr>
          <w:bCs/>
        </w:rPr>
        <w:t>предоставляется значение</w:t>
      </w:r>
      <w:r w:rsidRPr="003233CA">
        <w:rPr>
          <w:bCs/>
        </w:rPr>
        <w:t xml:space="preserve"> равное или менее указанного; </w:t>
      </w:r>
    </w:p>
    <w:p w:rsidR="004B0D7D" w:rsidRPr="003233CA" w:rsidRDefault="004B0D7D" w:rsidP="004B0D7D">
      <w:pPr>
        <w:rPr>
          <w:bCs/>
        </w:rPr>
      </w:pPr>
      <w:r w:rsidRPr="003233CA">
        <w:rPr>
          <w:bCs/>
        </w:rPr>
        <w:t>- слов «менее», «ниже» - участником предоставляется значение меньше указанного;</w:t>
      </w:r>
    </w:p>
    <w:p w:rsidR="004B0D7D" w:rsidRPr="003233CA" w:rsidRDefault="004B0D7D" w:rsidP="004B0D7D">
      <w:pPr>
        <w:rPr>
          <w:bCs/>
        </w:rPr>
      </w:pPr>
      <w:r w:rsidRPr="003233CA">
        <w:rPr>
          <w:bCs/>
        </w:rPr>
        <w:t xml:space="preserve">- слов «более», «выше», «свыше» - участником предоставляется значение превышающее указанное; </w:t>
      </w:r>
    </w:p>
    <w:p w:rsidR="004B0D7D" w:rsidRPr="003233CA" w:rsidRDefault="004B0D7D" w:rsidP="004B0D7D">
      <w:pPr>
        <w:rPr>
          <w:bCs/>
        </w:rPr>
      </w:pPr>
      <w:r w:rsidRPr="003233CA">
        <w:rPr>
          <w:bCs/>
        </w:rPr>
        <w:t xml:space="preserve">- слов «не менее и не более», «не менее, не более», «не менее не более», «не менее; не более», «не менее/не </w:t>
      </w:r>
      <w:r w:rsidR="007C5E52" w:rsidRPr="003233CA">
        <w:rPr>
          <w:bCs/>
        </w:rPr>
        <w:t xml:space="preserve">более»  </w:t>
      </w:r>
      <w:r w:rsidRPr="003233CA">
        <w:rPr>
          <w:bCs/>
        </w:rPr>
        <w:t xml:space="preserve"> - участником предоставляется одно конкретное значение в рамках значений верхней и нижней границы;</w:t>
      </w:r>
    </w:p>
    <w:p w:rsidR="004B0D7D" w:rsidRPr="003233CA" w:rsidRDefault="004B0D7D" w:rsidP="004B0D7D">
      <w:pPr>
        <w:rPr>
          <w:bCs/>
        </w:rPr>
      </w:pPr>
      <w:r w:rsidRPr="003233CA">
        <w:rPr>
          <w:bCs/>
        </w:rPr>
        <w:t>- слов «до» - участником предоставляется значение меньше указанного, за исключением случаев, когда указанное значение сопровождается словом «включительно» либо используется при диапазонном значении;</w:t>
      </w:r>
    </w:p>
    <w:p w:rsidR="004B0D7D" w:rsidRPr="003233CA" w:rsidRDefault="004B0D7D" w:rsidP="004B0D7D">
      <w:pPr>
        <w:rPr>
          <w:bCs/>
        </w:rPr>
      </w:pPr>
      <w:r w:rsidRPr="003233CA">
        <w:rPr>
          <w:bCs/>
        </w:rPr>
        <w:t>- слов «от» - участником предоставляется указанное значение или превышающее его;</w:t>
      </w:r>
    </w:p>
    <w:p w:rsidR="004B0D7D" w:rsidRPr="003233CA" w:rsidRDefault="004B0D7D" w:rsidP="004B0D7D">
      <w:pPr>
        <w:rPr>
          <w:bCs/>
        </w:rPr>
      </w:pPr>
      <w:r w:rsidRPr="003233CA">
        <w:rPr>
          <w:bCs/>
        </w:rPr>
        <w:t>- слов «от… до…» - участником предоставляется одно конкретное значение в рамках значений;</w:t>
      </w:r>
    </w:p>
    <w:p w:rsidR="004B0D7D" w:rsidRPr="003233CA" w:rsidRDefault="004B0D7D" w:rsidP="004B0D7D">
      <w:pPr>
        <w:rPr>
          <w:bCs/>
        </w:rPr>
      </w:pPr>
      <w:r w:rsidRPr="003233CA">
        <w:rPr>
          <w:bCs/>
        </w:rPr>
        <w:t>- со знаком «+/-» (например - погрешность) - участником предоставляется конкретное цифровое значение с указанием знака  «+/-»;</w:t>
      </w:r>
    </w:p>
    <w:p w:rsidR="004B0D7D" w:rsidRPr="003233CA" w:rsidRDefault="004B0D7D" w:rsidP="004B0D7D">
      <w:pPr>
        <w:rPr>
          <w:bCs/>
        </w:rPr>
      </w:pPr>
      <w:r w:rsidRPr="003233CA">
        <w:rPr>
          <w:bCs/>
        </w:rPr>
        <w:t>- знака «-» - участником предоставляется конкретное цифровое значение.</w:t>
      </w:r>
    </w:p>
    <w:p w:rsidR="004B0D7D" w:rsidRPr="003233CA" w:rsidRDefault="004B0D7D" w:rsidP="004B0D7D">
      <w:pPr>
        <w:rPr>
          <w:bCs/>
        </w:rPr>
      </w:pPr>
    </w:p>
    <w:p w:rsidR="004B0D7D" w:rsidRPr="003233CA" w:rsidRDefault="004B0D7D" w:rsidP="004B0D7D">
      <w:pPr>
        <w:rPr>
          <w:bCs/>
        </w:rPr>
      </w:pPr>
      <w:r w:rsidRPr="003233CA">
        <w:rPr>
          <w:bCs/>
        </w:rPr>
        <w:t xml:space="preserve">В случае применение заказчиком в техническом задании перечисления значений показателя через союз «и», знаки «,» «;», «/» - участник указывает все перечисленные значения показателя, при использовании союзов «или», «либо» - участники выбирают одно из значений. При использовании «и (или)» - участник предлагает одно или несколько значений показателя (на свой выбор). При этом  при перечислении всех значений данного показателя участнику необходимо использовать союз «и», знаки «;» «,». При одновременном использовании знаков «,» и союзов «или», «либо» </w:t>
      </w:r>
      <w:r w:rsidRPr="003233CA">
        <w:rPr>
          <w:bCs/>
        </w:rPr>
        <w:lastRenderedPageBreak/>
        <w:t>участник указывает все значения показателя до союза «или», «либо» или значение указанное после союза «или», «либо» (например: 1, 2, 3 или 4; участник предлагает: вариант1 – 1, 2, 3; вариант 2 – 4).</w:t>
      </w:r>
    </w:p>
    <w:p w:rsidR="004B0D7D" w:rsidRPr="003233CA" w:rsidRDefault="004B0D7D" w:rsidP="004B0D7D">
      <w:pPr>
        <w:rPr>
          <w:bCs/>
        </w:rPr>
      </w:pPr>
      <w:r w:rsidRPr="003233CA">
        <w:rPr>
          <w:bCs/>
        </w:rPr>
        <w:t>Если показатель указан с использованием нескольких значений, требование слова (знака) применяются к каждому значению следующим после слова (знака), до нового слова или знака описывающего значение показателя (</w:t>
      </w:r>
      <w:bookmarkStart w:id="192" w:name="_GoBack"/>
      <w:bookmarkEnd w:id="192"/>
      <w:r w:rsidR="007C5E52" w:rsidRPr="003233CA">
        <w:rPr>
          <w:bCs/>
        </w:rPr>
        <w:t>например,</w:t>
      </w:r>
      <w:r w:rsidRPr="003233CA">
        <w:rPr>
          <w:bCs/>
        </w:rPr>
        <w:t>: не менее 5*10 – слово (знак) «не менее» применяется к значению 5 и к значению 10).</w:t>
      </w:r>
    </w:p>
    <w:p w:rsidR="004B0D7D" w:rsidRPr="003233CA" w:rsidRDefault="004B0D7D" w:rsidP="004B0D7D">
      <w:pPr>
        <w:jc w:val="center"/>
        <w:rPr>
          <w:bCs/>
        </w:rPr>
      </w:pPr>
      <w:r w:rsidRPr="003233CA">
        <w:rPr>
          <w:bCs/>
        </w:rPr>
        <w:t>Раздел II «диапазонные значения»</w:t>
      </w:r>
    </w:p>
    <w:p w:rsidR="004B0D7D" w:rsidRPr="003233CA" w:rsidRDefault="004B0D7D" w:rsidP="004B0D7D">
      <w:pPr>
        <w:rPr>
          <w:bCs/>
        </w:rPr>
      </w:pPr>
      <w:r w:rsidRPr="003233CA">
        <w:rPr>
          <w:bCs/>
        </w:rPr>
        <w:t>В случае, если заказчик в техническом задании перед значением показателя прописал слово «диапазон», участник должен предложить диапазонное значение в указанных границах заданными техническим заданием:</w:t>
      </w:r>
    </w:p>
    <w:p w:rsidR="004B0D7D" w:rsidRPr="003233CA" w:rsidRDefault="004B0D7D" w:rsidP="004B0D7D">
      <w:pPr>
        <w:rPr>
          <w:bCs/>
        </w:rPr>
      </w:pPr>
      <w:r w:rsidRPr="003233CA">
        <w:rPr>
          <w:bCs/>
        </w:rPr>
        <w:t>В случае применения заказчиком в техническом задании при описании диапазона:</w:t>
      </w:r>
    </w:p>
    <w:p w:rsidR="004B0D7D" w:rsidRPr="003233CA" w:rsidRDefault="004B0D7D" w:rsidP="004B0D7D">
      <w:pPr>
        <w:rPr>
          <w:bCs/>
        </w:rPr>
      </w:pPr>
      <w:r w:rsidRPr="003233CA">
        <w:rPr>
          <w:bCs/>
        </w:rPr>
        <w:t xml:space="preserve">- со знаком «-» - участник в </w:t>
      </w:r>
      <w:r w:rsidR="007C5E52" w:rsidRPr="003233CA">
        <w:rPr>
          <w:bCs/>
        </w:rPr>
        <w:t>заявке предлагает</w:t>
      </w:r>
      <w:r w:rsidRPr="003233CA">
        <w:rPr>
          <w:bCs/>
        </w:rPr>
        <w:t xml:space="preserve"> диапазонное значение, заданное техническим заданием (включаются верхние и нижние значения границ диапазона); </w:t>
      </w:r>
    </w:p>
    <w:p w:rsidR="004B0D7D" w:rsidRPr="003233CA" w:rsidRDefault="004B0D7D" w:rsidP="004B0D7D">
      <w:pPr>
        <w:rPr>
          <w:bCs/>
        </w:rPr>
      </w:pPr>
      <w:r w:rsidRPr="003233CA">
        <w:rPr>
          <w:bCs/>
        </w:rPr>
        <w:t>- со словами «диапазон может быть расширен» - участником представляется диапазон в рамках равных значениям верхней и нижней границы диапазона, либо значения расширяющие границы диапазона;</w:t>
      </w:r>
    </w:p>
    <w:p w:rsidR="004B0D7D" w:rsidRPr="003233CA" w:rsidRDefault="004B0D7D" w:rsidP="004B0D7D">
      <w:pPr>
        <w:rPr>
          <w:bCs/>
        </w:rPr>
      </w:pPr>
      <w:r w:rsidRPr="003233CA">
        <w:rPr>
          <w:bCs/>
        </w:rPr>
        <w:t xml:space="preserve">- если в Техническом задании устанавливается диапазонное значение, </w:t>
      </w:r>
      <w:r w:rsidR="007C5E52" w:rsidRPr="003233CA">
        <w:rPr>
          <w:bCs/>
        </w:rPr>
        <w:t>сопровождаемое словами</w:t>
      </w:r>
      <w:r w:rsidRPr="003233CA">
        <w:rPr>
          <w:bCs/>
        </w:rPr>
        <w:t xml:space="preserve"> «диапазон должен быть не менее от…- до», или «диапазон должен быть не более от…- до…», участник предлагает конкретные значения верхней и нижней границ диапазона показателя, соответствующие заявленным требованиям, но без сопровождения словами «должен быть не менее», «должен быть не более», допускается использование знака «-»;</w:t>
      </w:r>
    </w:p>
    <w:p w:rsidR="004B0D7D" w:rsidRPr="003233CA" w:rsidRDefault="004B0D7D" w:rsidP="004B0D7D">
      <w:pPr>
        <w:rPr>
          <w:bCs/>
        </w:rPr>
      </w:pPr>
      <w:r w:rsidRPr="003233CA">
        <w:rPr>
          <w:bCs/>
        </w:rPr>
        <w:t>- при использовании в описании диапазона предлогов «от» и «до» предельные значения входят в диапазон, допускается использование знака «-».</w:t>
      </w:r>
    </w:p>
    <w:p w:rsidR="004B0D7D" w:rsidRPr="003233CA" w:rsidRDefault="004B0D7D" w:rsidP="004B0D7D">
      <w:pPr>
        <w:jc w:val="center"/>
        <w:rPr>
          <w:bCs/>
        </w:rPr>
      </w:pPr>
      <w:r w:rsidRPr="003233CA">
        <w:rPr>
          <w:bCs/>
        </w:rPr>
        <w:t>Раздел III «общие сведения»</w:t>
      </w:r>
    </w:p>
    <w:p w:rsidR="004B0D7D" w:rsidRPr="003233CA" w:rsidRDefault="004B0D7D" w:rsidP="004B0D7D">
      <w:pPr>
        <w:rPr>
          <w:bCs/>
        </w:rPr>
      </w:pPr>
      <w:r w:rsidRPr="003233CA">
        <w:rPr>
          <w:bCs/>
        </w:rPr>
        <w:t xml:space="preserve">Если характеристики товара содержатся в колонке «Значения показателей, которые не могут изменяться (неизменяемое)» – участник не вправе изменять указанные значения. </w:t>
      </w:r>
    </w:p>
    <w:p w:rsidR="004B0D7D" w:rsidRPr="003233CA" w:rsidRDefault="004B0D7D" w:rsidP="004B0D7D">
      <w:pPr>
        <w:rPr>
          <w:bCs/>
        </w:rPr>
      </w:pPr>
      <w:r w:rsidRPr="003233CA">
        <w:rPr>
          <w:bCs/>
        </w:rPr>
        <w:t>В случае, если предложение с описанием характеристик товара сопровождается термином «значение (ия) неизменяемое (ые)», «неизменяемое (ые)», то требование о неизменности применяется относительно всего текста, который изложен перед данным термином от начала предложения, либо от знаков препинания «,» «;», при их наличии в предложении, и до термина «значение(ия) неизменяемое (ые)», «неизменяемое (ые)» включительно.</w:t>
      </w:r>
    </w:p>
    <w:p w:rsidR="004B0D7D" w:rsidRPr="003233CA" w:rsidRDefault="004B0D7D" w:rsidP="004B0D7D">
      <w:pPr>
        <w:rPr>
          <w:bCs/>
        </w:rPr>
      </w:pPr>
      <w:r w:rsidRPr="003233CA">
        <w:rPr>
          <w:bCs/>
        </w:rPr>
        <w:t>Например: требования технического задания – «…, пропорции смеси 4,8-5,3 литра воды на не менее 25кг клея (значение неизменяемое)» - участник в своей заявке должен предложить: «…, пропорции смеси 4,8-5,3 литра воды на не менее 25кг клея (значение неизменяемое).»</w:t>
      </w:r>
    </w:p>
    <w:p w:rsidR="004B0D7D" w:rsidRPr="003233CA" w:rsidRDefault="004B0D7D" w:rsidP="004B0D7D">
      <w:pPr>
        <w:rPr>
          <w:bCs/>
        </w:rPr>
      </w:pPr>
      <w:r w:rsidRPr="003233CA">
        <w:rPr>
          <w:bCs/>
        </w:rPr>
        <w:t xml:space="preserve">При предоставлении участниками конкретных значений показателей необходимо исключить употребление слов и словосочетаний: «или», «либо», «и (или)», «должен быть/иметь», «должна быть/иметь», «должны быть/иметь», «может», «в основном», «и другое», «в пределах», «ориентировочно», «не более», «не менее», «не ранее», «не хуже», «не выше», «не ниже», «до» (за исключением диапазонных значений), «от» (за исключением диапазонных значений), «более», «менее», «выше», «ниже», «возможно» за исключением случаев, когда характеристика товара указана в колонке «Значения показателей, которые не могут изменяться (неизменяемое)» либо предложение с описанием характеристик товара сопровождается термином «значение (ия) неизменяемое (ые)», «неизменяемое (ые)». </w:t>
      </w:r>
    </w:p>
    <w:p w:rsidR="004B0D7D" w:rsidRPr="003233CA" w:rsidRDefault="004B0D7D" w:rsidP="004B0D7D">
      <w:pPr>
        <w:rPr>
          <w:bCs/>
        </w:rPr>
      </w:pPr>
      <w:r w:rsidRPr="003233CA">
        <w:rPr>
          <w:bCs/>
        </w:rPr>
        <w:t xml:space="preserve">При использовании заказчиком в части </w:t>
      </w:r>
      <w:r>
        <w:rPr>
          <w:bCs/>
          <w:lang w:val="en-US"/>
        </w:rPr>
        <w:t>V</w:t>
      </w:r>
      <w:r w:rsidRPr="003233CA">
        <w:rPr>
          <w:bCs/>
        </w:rPr>
        <w:t xml:space="preserve"> «ТЕХНИЧЕСК</w:t>
      </w:r>
      <w:r>
        <w:rPr>
          <w:bCs/>
        </w:rPr>
        <w:t>АЯ</w:t>
      </w:r>
      <w:r w:rsidRPr="003233CA">
        <w:rPr>
          <w:bCs/>
        </w:rPr>
        <w:t xml:space="preserve"> </w:t>
      </w:r>
      <w:r>
        <w:rPr>
          <w:bCs/>
        </w:rPr>
        <w:t>ЧАСТЬ</w:t>
      </w:r>
      <w:r w:rsidRPr="003233CA">
        <w:rPr>
          <w:bCs/>
        </w:rPr>
        <w:t>» вышеуказанных терминов участник предлагает цифровое значение.</w:t>
      </w:r>
    </w:p>
    <w:p w:rsidR="00A920D2" w:rsidRDefault="004B0D7D" w:rsidP="004B0D7D">
      <w:pPr>
        <w:autoSpaceDE w:val="0"/>
        <w:autoSpaceDN w:val="0"/>
        <w:adjustRightInd w:val="0"/>
        <w:spacing w:after="0"/>
      </w:pPr>
      <w:r w:rsidRPr="00C12E30">
        <w:t>Несоблюдение указанных требований является основанием для принятия комиссией решения о признании заявки участника не соответствующей требованиям, установленным настоящей документацией.</w:t>
      </w:r>
    </w:p>
    <w:p w:rsidR="00A920D2" w:rsidRDefault="00A920D2" w:rsidP="00A920D2">
      <w:pPr>
        <w:spacing w:after="0"/>
        <w:jc w:val="left"/>
      </w:pPr>
      <w:r>
        <w:br w:type="page"/>
      </w:r>
    </w:p>
    <w:p w:rsidR="00A920D2" w:rsidRDefault="00A920D2" w:rsidP="00A920D2">
      <w:pPr>
        <w:pStyle w:val="1"/>
        <w:pageBreakBefore/>
        <w:numPr>
          <w:ilvl w:val="0"/>
          <w:numId w:val="15"/>
        </w:numPr>
        <w:ind w:hanging="181"/>
        <w:rPr>
          <w:rStyle w:val="11"/>
          <w:b/>
          <w:caps/>
          <w:sz w:val="28"/>
          <w:szCs w:val="28"/>
        </w:rPr>
      </w:pPr>
      <w:bookmarkStart w:id="193" w:name="_Toc166101235"/>
      <w:bookmarkStart w:id="194" w:name="_Toc166101237"/>
      <w:bookmarkStart w:id="195" w:name="_Ref166247657"/>
      <w:bookmarkStart w:id="196" w:name="_Ref166247661"/>
      <w:bookmarkStart w:id="197" w:name="_Ref166249240"/>
      <w:bookmarkStart w:id="198" w:name="_Ref166249243"/>
      <w:bookmarkStart w:id="199" w:name="_Ref166311450"/>
      <w:bookmarkStart w:id="200" w:name="_Ref166311452"/>
      <w:bookmarkStart w:id="201" w:name="_Ref166334805"/>
      <w:bookmarkStart w:id="202" w:name="_Ref166334809"/>
      <w:bookmarkStart w:id="203" w:name="_Toc387249752"/>
      <w:bookmarkEnd w:id="193"/>
      <w:r w:rsidRPr="00F5730D">
        <w:rPr>
          <w:rStyle w:val="11"/>
          <w:caps/>
          <w:sz w:val="28"/>
          <w:szCs w:val="28"/>
        </w:rPr>
        <w:lastRenderedPageBreak/>
        <w:t>ПРОЕКТ КОНТРАКТА</w:t>
      </w:r>
      <w:bookmarkEnd w:id="194"/>
      <w:bookmarkEnd w:id="195"/>
      <w:bookmarkEnd w:id="196"/>
      <w:bookmarkEnd w:id="197"/>
      <w:bookmarkEnd w:id="198"/>
      <w:bookmarkEnd w:id="199"/>
      <w:bookmarkEnd w:id="200"/>
      <w:bookmarkEnd w:id="201"/>
      <w:bookmarkEnd w:id="202"/>
      <w:bookmarkEnd w:id="203"/>
    </w:p>
    <w:p w:rsidR="00A920D2" w:rsidRPr="00000DFB" w:rsidRDefault="00A920D2" w:rsidP="00A920D2">
      <w:pPr>
        <w:jc w:val="center"/>
      </w:pPr>
      <w:r>
        <w:t>(Размещен отдельным файлом и является неотъемлемой частью документации о проведении запроса предложений)</w:t>
      </w:r>
    </w:p>
    <w:p w:rsidR="00A920D2" w:rsidRPr="00F5730D" w:rsidRDefault="00A920D2" w:rsidP="00A920D2"/>
    <w:p w:rsidR="00A920D2" w:rsidRDefault="00A920D2" w:rsidP="00A920D2">
      <w:pPr>
        <w:pStyle w:val="1"/>
        <w:numPr>
          <w:ilvl w:val="0"/>
          <w:numId w:val="15"/>
        </w:numPr>
        <w:ind w:hanging="181"/>
        <w:rPr>
          <w:rStyle w:val="11"/>
          <w:b/>
          <w:sz w:val="28"/>
          <w:szCs w:val="28"/>
        </w:rPr>
      </w:pPr>
      <w:bookmarkStart w:id="204" w:name="_Toc166101238"/>
      <w:bookmarkStart w:id="205" w:name="_Ref166247676"/>
      <w:bookmarkStart w:id="206" w:name="_Toc387249753"/>
      <w:bookmarkEnd w:id="204"/>
      <w:r w:rsidRPr="00F5730D">
        <w:rPr>
          <w:rStyle w:val="11"/>
          <w:sz w:val="28"/>
          <w:szCs w:val="28"/>
        </w:rPr>
        <w:t>ТЕХНИЧЕСКАЯ ЧАСТЬ</w:t>
      </w:r>
      <w:bookmarkEnd w:id="205"/>
      <w:bookmarkEnd w:id="206"/>
    </w:p>
    <w:p w:rsidR="00A920D2" w:rsidRPr="00000DFB" w:rsidRDefault="00A920D2" w:rsidP="00A920D2">
      <w:pPr>
        <w:jc w:val="center"/>
      </w:pPr>
      <w:r>
        <w:t>(Размещен отдельным файлом и является неотъемлемой частью документации о проведении запроса предложений)</w:t>
      </w:r>
    </w:p>
    <w:p w:rsidR="00A920D2" w:rsidRPr="00000DFB" w:rsidRDefault="00A920D2" w:rsidP="00A920D2"/>
    <w:p w:rsidR="00A920D2" w:rsidRPr="00000DFB" w:rsidRDefault="00A920D2" w:rsidP="00A920D2"/>
    <w:p w:rsidR="00A920D2" w:rsidRPr="00D35BCB" w:rsidRDefault="00A920D2" w:rsidP="00A920D2">
      <w:pPr>
        <w:pStyle w:val="1"/>
        <w:numPr>
          <w:ilvl w:val="0"/>
          <w:numId w:val="15"/>
        </w:numPr>
        <w:ind w:hanging="181"/>
        <w:rPr>
          <w:rStyle w:val="11"/>
          <w:b/>
          <w:sz w:val="28"/>
          <w:szCs w:val="28"/>
        </w:rPr>
      </w:pPr>
      <w:bookmarkStart w:id="207" w:name="_Toc387249754"/>
      <w:r w:rsidRPr="004C4222">
        <w:rPr>
          <w:rStyle w:val="11"/>
          <w:sz w:val="28"/>
          <w:szCs w:val="28"/>
        </w:rPr>
        <w:t>РАСЧЕТ НАЧАЛЬНОЙ (МАКСИМАЛЬНОЙ) ЦЕНЫ КОНТРАКТА</w:t>
      </w:r>
      <w:bookmarkEnd w:id="207"/>
    </w:p>
    <w:p w:rsidR="00A920D2" w:rsidRPr="00000DFB" w:rsidRDefault="00A920D2" w:rsidP="00A920D2">
      <w:pPr>
        <w:jc w:val="center"/>
      </w:pPr>
      <w:r>
        <w:t>(Размещен отдельным файлом и является неотъемлемой частью документации о проведении запроса предложений)</w:t>
      </w:r>
    </w:p>
    <w:p w:rsidR="00B61606" w:rsidRDefault="00B61606"/>
    <w:sectPr w:rsidR="00B61606" w:rsidSect="00191DEA">
      <w:pgSz w:w="11906" w:h="16838" w:code="9"/>
      <w:pgMar w:top="899" w:right="567" w:bottom="1078"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49A7" w:rsidRDefault="004449A7" w:rsidP="00A920D2">
      <w:pPr>
        <w:spacing w:after="0"/>
      </w:pPr>
      <w:r>
        <w:separator/>
      </w:r>
    </w:p>
  </w:endnote>
  <w:endnote w:type="continuationSeparator" w:id="0">
    <w:p w:rsidR="004449A7" w:rsidRDefault="004449A7" w:rsidP="00A920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CC"/>
    <w:family w:val="roman"/>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691" w:rsidRDefault="009C3691">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end"/>
    </w:r>
  </w:p>
  <w:p w:rsidR="009C3691" w:rsidRDefault="009C3691">
    <w:pPr>
      <w:pStyle w:val="af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691" w:rsidRDefault="009C3691">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7C5E52">
      <w:rPr>
        <w:rStyle w:val="afd"/>
      </w:rPr>
      <w:t>42</w:t>
    </w:r>
    <w:r>
      <w:rPr>
        <w:rStyle w:val="afd"/>
      </w:rPr>
      <w:fldChar w:fldCharType="end"/>
    </w:r>
  </w:p>
  <w:p w:rsidR="009C3691" w:rsidRDefault="009C3691">
    <w:pPr>
      <w:pStyle w:val="afe"/>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49A7" w:rsidRDefault="004449A7" w:rsidP="00A920D2">
      <w:pPr>
        <w:spacing w:after="0"/>
      </w:pPr>
      <w:r>
        <w:separator/>
      </w:r>
    </w:p>
  </w:footnote>
  <w:footnote w:type="continuationSeparator" w:id="0">
    <w:p w:rsidR="004449A7" w:rsidRDefault="004449A7" w:rsidP="00A920D2">
      <w:pPr>
        <w:spacing w:after="0"/>
      </w:pPr>
      <w:r>
        <w:continuationSeparator/>
      </w:r>
    </w:p>
  </w:footnote>
  <w:footnote w:id="1">
    <w:p w:rsidR="009C3691" w:rsidRDefault="009C3691" w:rsidP="00F12E69">
      <w:pPr>
        <w:autoSpaceDE w:val="0"/>
        <w:autoSpaceDN w:val="0"/>
        <w:adjustRightInd w:val="0"/>
        <w:rPr>
          <w:i/>
          <w:sz w:val="18"/>
          <w:szCs w:val="18"/>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691" w:rsidRDefault="009C3691">
    <w:pPr>
      <w:pStyle w:val="af7"/>
      <w:framePr w:wrap="auto" w:vAnchor="text" w:hAnchor="margin" w:xAlign="center" w:y="1"/>
      <w:rPr>
        <w:rStyle w:val="afd"/>
      </w:rPr>
    </w:pPr>
    <w:r>
      <w:rPr>
        <w:rStyle w:val="afd"/>
      </w:rPr>
      <w:fldChar w:fldCharType="begin"/>
    </w:r>
    <w:r>
      <w:rPr>
        <w:rStyle w:val="afd"/>
      </w:rPr>
      <w:instrText xml:space="preserve">PAGE  </w:instrText>
    </w:r>
    <w:r>
      <w:rPr>
        <w:rStyle w:val="afd"/>
      </w:rPr>
      <w:fldChar w:fldCharType="end"/>
    </w:r>
  </w:p>
  <w:p w:rsidR="009C3691" w:rsidRDefault="009C3691">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C2CC68A"/>
    <w:lvl w:ilvl="0">
      <w:start w:val="1"/>
      <w:numFmt w:val="decimal"/>
      <w:pStyle w:val="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3883DE8"/>
    <w:lvl w:ilvl="0">
      <w:start w:val="1"/>
      <w:numFmt w:val="decimal"/>
      <w:pStyle w:val="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AE823A00"/>
    <w:lvl w:ilvl="0">
      <w:start w:val="1"/>
      <w:numFmt w:val="decimal"/>
      <w:pStyle w:val="3"/>
      <w:lvlText w:val="%1."/>
      <w:lvlJc w:val="left"/>
      <w:pPr>
        <w:tabs>
          <w:tab w:val="num" w:pos="926"/>
        </w:tabs>
        <w:ind w:left="926" w:hanging="360"/>
      </w:pPr>
      <w:rPr>
        <w:rFonts w:cs="Times New Roman"/>
      </w:rPr>
    </w:lvl>
  </w:abstractNum>
  <w:abstractNum w:abstractNumId="3" w15:restartNumberingAfterBreak="0">
    <w:nsid w:val="FFFFFF7F"/>
    <w:multiLevelType w:val="singleLevel"/>
    <w:tmpl w:val="8CEEFCD4"/>
    <w:lvl w:ilvl="0">
      <w:start w:val="1"/>
      <w:numFmt w:val="decimal"/>
      <w:pStyle w:val="2"/>
      <w:lvlText w:val="%1."/>
      <w:lvlJc w:val="left"/>
      <w:pPr>
        <w:tabs>
          <w:tab w:val="num" w:pos="643"/>
        </w:tabs>
        <w:ind w:left="643" w:hanging="360"/>
      </w:pPr>
      <w:rPr>
        <w:rFonts w:cs="Times New Roman"/>
      </w:rPr>
    </w:lvl>
  </w:abstractNum>
  <w:abstractNum w:abstractNumId="4" w15:restartNumberingAfterBreak="0">
    <w:nsid w:val="FFFFFF80"/>
    <w:multiLevelType w:val="singleLevel"/>
    <w:tmpl w:val="0F546B2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F826A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2B815F8"/>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09D7313D"/>
    <w:multiLevelType w:val="hybridMultilevel"/>
    <w:tmpl w:val="1A2426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21F5D3D"/>
    <w:multiLevelType w:val="hybridMultilevel"/>
    <w:tmpl w:val="3E1AD73A"/>
    <w:lvl w:ilvl="0" w:tplc="FE9E772C">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E0967C9"/>
    <w:multiLevelType w:val="multilevel"/>
    <w:tmpl w:val="6BF2AC06"/>
    <w:lvl w:ilvl="0">
      <w:start w:val="1"/>
      <w:numFmt w:val="decimal"/>
      <w:pStyle w:val="a0"/>
      <w:lvlText w:val="%1."/>
      <w:lvlJc w:val="left"/>
      <w:pPr>
        <w:tabs>
          <w:tab w:val="num" w:pos="567"/>
        </w:tabs>
        <w:ind w:left="567" w:hanging="567"/>
      </w:pPr>
      <w:rPr>
        <w:rFonts w:cs="Times New Roman"/>
      </w:rPr>
    </w:lvl>
    <w:lvl w:ilvl="1">
      <w:start w:val="1"/>
      <w:numFmt w:val="decimal"/>
      <w:pStyle w:val="a1"/>
      <w:lvlText w:val="%1.%2"/>
      <w:lvlJc w:val="left"/>
      <w:pPr>
        <w:tabs>
          <w:tab w:val="num" w:pos="567"/>
        </w:tabs>
        <w:ind w:left="567" w:hanging="567"/>
      </w:pPr>
      <w:rPr>
        <w:rFonts w:cs="Times New Roman"/>
      </w:rPr>
    </w:lvl>
    <w:lvl w:ilvl="2">
      <w:start w:val="1"/>
      <w:numFmt w:val="none"/>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15:restartNumberingAfterBreak="0">
    <w:nsid w:val="1E7E04D5"/>
    <w:multiLevelType w:val="singleLevel"/>
    <w:tmpl w:val="D34A6FD8"/>
    <w:lvl w:ilvl="0">
      <w:start w:val="1"/>
      <w:numFmt w:val="decimal"/>
      <w:pStyle w:val="31"/>
      <w:lvlText w:val="%1."/>
      <w:lvlJc w:val="left"/>
      <w:pPr>
        <w:tabs>
          <w:tab w:val="num" w:pos="360"/>
        </w:tabs>
        <w:ind w:left="360" w:hanging="360"/>
      </w:pPr>
      <w:rPr>
        <w:rFonts w:cs="Times New Roman"/>
      </w:rPr>
    </w:lvl>
  </w:abstractNum>
  <w:abstractNum w:abstractNumId="13" w15:restartNumberingAfterBreak="0">
    <w:nsid w:val="20DF4635"/>
    <w:multiLevelType w:val="hybridMultilevel"/>
    <w:tmpl w:val="E8B614B6"/>
    <w:lvl w:ilvl="0" w:tplc="102A9ED0">
      <w:start w:val="1"/>
      <w:numFmt w:val="decimal"/>
      <w:lvlText w:val="%1."/>
      <w:lvlJc w:val="left"/>
      <w:pPr>
        <w:ind w:left="720" w:hanging="360"/>
      </w:pPr>
      <w:rPr>
        <w:rFonts w:hint="default"/>
        <w:b/>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F686ACC"/>
    <w:multiLevelType w:val="hybridMultilevel"/>
    <w:tmpl w:val="C7E65CF8"/>
    <w:lvl w:ilvl="0" w:tplc="F65AA46A">
      <w:start w:val="1"/>
      <w:numFmt w:val="decimal"/>
      <w:lvlText w:val="%1."/>
      <w:lvlJc w:val="left"/>
      <w:pPr>
        <w:tabs>
          <w:tab w:val="num" w:pos="720"/>
        </w:tabs>
        <w:ind w:left="720" w:hanging="360"/>
      </w:pPr>
      <w:rPr>
        <w:rFonts w:hint="default"/>
        <w:b/>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15:restartNumberingAfterBreak="0">
    <w:nsid w:val="31165EDA"/>
    <w:multiLevelType w:val="hybridMultilevel"/>
    <w:tmpl w:val="0FB85DA6"/>
    <w:lvl w:ilvl="0" w:tplc="A5A0724A">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15:restartNumberingAfterBreak="0">
    <w:nsid w:val="4A7C3418"/>
    <w:multiLevelType w:val="multilevel"/>
    <w:tmpl w:val="853A660C"/>
    <w:lvl w:ilvl="0">
      <w:start w:val="1"/>
      <w:numFmt w:val="decimal"/>
      <w:lvlText w:val="%1"/>
      <w:lvlJc w:val="left"/>
      <w:pPr>
        <w:ind w:left="840" w:hanging="840"/>
      </w:pPr>
      <w:rPr>
        <w:rFonts w:hint="default"/>
      </w:rPr>
    </w:lvl>
    <w:lvl w:ilvl="1">
      <w:start w:val="6"/>
      <w:numFmt w:val="decimal"/>
      <w:lvlText w:val="%1.%2"/>
      <w:lvlJc w:val="left"/>
      <w:pPr>
        <w:ind w:left="911" w:hanging="840"/>
      </w:pPr>
      <w:rPr>
        <w:rFonts w:hint="default"/>
      </w:rPr>
    </w:lvl>
    <w:lvl w:ilvl="2">
      <w:start w:val="5"/>
      <w:numFmt w:val="decimal"/>
      <w:lvlText w:val="%1.%2.%3"/>
      <w:lvlJc w:val="left"/>
      <w:pPr>
        <w:ind w:left="982" w:hanging="840"/>
      </w:pPr>
      <w:rPr>
        <w:rFonts w:hint="default"/>
      </w:rPr>
    </w:lvl>
    <w:lvl w:ilvl="3">
      <w:start w:val="5"/>
      <w:numFmt w:val="decimal"/>
      <w:lvlText w:val="%1.%2.%3.%4"/>
      <w:lvlJc w:val="left"/>
      <w:pPr>
        <w:ind w:left="1053" w:hanging="84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cs="Times New Roman" w:hint="default"/>
        <w:b/>
        <w:bCs w:val="0"/>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cs="Times New Roman" w:hint="default"/>
        <w:bCs/>
        <w:iCs w:val="0"/>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50395034"/>
    <w:multiLevelType w:val="multilevel"/>
    <w:tmpl w:val="526A22B4"/>
    <w:lvl w:ilvl="0">
      <w:start w:val="1"/>
      <w:numFmt w:val="decimal"/>
      <w:pStyle w:val="1"/>
      <w:lvlText w:val="%1."/>
      <w:lvlJc w:val="left"/>
      <w:pPr>
        <w:tabs>
          <w:tab w:val="num" w:pos="432"/>
        </w:tabs>
        <w:ind w:left="432" w:hanging="432"/>
      </w:pPr>
      <w:rPr>
        <w:rFonts w:ascii="Times New Roman" w:hAnsi="Times New Roman" w:cs="Times New Roman" w:hint="default"/>
        <w:sz w:val="26"/>
        <w:szCs w:val="26"/>
      </w:rPr>
    </w:lvl>
    <w:lvl w:ilvl="1">
      <w:start w:val="1"/>
      <w:numFmt w:val="decimal"/>
      <w:pStyle w:val="21"/>
      <w:lvlText w:val="%1.%2."/>
      <w:lvlJc w:val="left"/>
      <w:pPr>
        <w:tabs>
          <w:tab w:val="num" w:pos="576"/>
        </w:tabs>
        <w:ind w:left="576" w:hanging="576"/>
      </w:pPr>
      <w:rPr>
        <w:rFonts w:cs="Times New Roman" w:hint="default"/>
        <w:sz w:val="24"/>
        <w:szCs w:val="24"/>
      </w:rPr>
    </w:lvl>
    <w:lvl w:ilvl="2">
      <w:start w:val="1"/>
      <w:numFmt w:val="decimal"/>
      <w:pStyle w:val="32"/>
      <w:lvlText w:val="%1.%2.%3."/>
      <w:lvlJc w:val="left"/>
      <w:pPr>
        <w:tabs>
          <w:tab w:val="num" w:pos="312"/>
        </w:tabs>
        <w:ind w:left="142" w:firstLine="0"/>
      </w:pPr>
      <w:rPr>
        <w:rFonts w:ascii="Times New Roman" w:hAnsi="Times New Roman" w:cs="Times New Roman" w:hint="default"/>
        <w:b w:val="0"/>
        <w:i w:val="0"/>
        <w:sz w:val="26"/>
        <w:szCs w:val="26"/>
      </w:rPr>
    </w:lvl>
    <w:lvl w:ilvl="3">
      <w:start w:val="1"/>
      <w:numFmt w:val="decimal"/>
      <w:pStyle w:val="41"/>
      <w:lvlText w:val="%1.%2.%3.%4."/>
      <w:lvlJc w:val="left"/>
      <w:pPr>
        <w:tabs>
          <w:tab w:val="num" w:pos="2849"/>
        </w:tabs>
        <w:ind w:left="2849"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9" w15:restartNumberingAfterBreak="0">
    <w:nsid w:val="6CF70BC1"/>
    <w:multiLevelType w:val="multilevel"/>
    <w:tmpl w:val="EB605EC0"/>
    <w:lvl w:ilvl="0">
      <w:start w:val="1"/>
      <w:numFmt w:val="decimal"/>
      <w:pStyle w:val="10"/>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pStyle w:val="33"/>
      <w:lvlText w:val="%1.%2.%3"/>
      <w:lvlJc w:val="left"/>
      <w:pPr>
        <w:tabs>
          <w:tab w:val="num" w:pos="1307"/>
        </w:tabs>
        <w:ind w:left="108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0" w15:restartNumberingAfterBreak="0">
    <w:nsid w:val="6E3C34A2"/>
    <w:multiLevelType w:val="hybridMultilevel"/>
    <w:tmpl w:val="7EE6DDFC"/>
    <w:lvl w:ilvl="0" w:tplc="5C92CD8A">
      <w:start w:val="1"/>
      <w:numFmt w:val="upperRoman"/>
      <w:lvlText w:val="%1."/>
      <w:lvlJc w:val="right"/>
      <w:pPr>
        <w:tabs>
          <w:tab w:val="num" w:pos="1882"/>
        </w:tabs>
        <w:ind w:left="1882" w:hanging="180"/>
      </w:pPr>
      <w:rPr>
        <w:rFonts w:cs="Times New Roman" w:hint="default"/>
        <w:sz w:val="28"/>
        <w:szCs w:val="28"/>
      </w:rPr>
    </w:lvl>
    <w:lvl w:ilvl="1" w:tplc="E04C50DE">
      <w:start w:val="1"/>
      <w:numFmt w:val="decimal"/>
      <w:lvlText w:val="Форма %2."/>
      <w:lvlJc w:val="left"/>
      <w:pPr>
        <w:tabs>
          <w:tab w:val="num" w:pos="2160"/>
        </w:tabs>
        <w:ind w:left="1440" w:hanging="360"/>
      </w:pPr>
      <w:rPr>
        <w:rFonts w:ascii="Times New Roman" w:hAnsi="Times New Roman" w:cs="Times New Roman" w:hint="default"/>
        <w:b/>
        <w:i w:val="0"/>
        <w:sz w:val="26"/>
      </w:rPr>
    </w:lvl>
    <w:lvl w:ilvl="2" w:tplc="B9242F58">
      <w:start w:val="1"/>
      <w:numFmt w:val="lowerRoman"/>
      <w:lvlText w:val="%3."/>
      <w:lvlJc w:val="right"/>
      <w:pPr>
        <w:tabs>
          <w:tab w:val="num" w:pos="2160"/>
        </w:tabs>
        <w:ind w:left="2160" w:hanging="180"/>
      </w:pPr>
      <w:rPr>
        <w:rFonts w:cs="Times New Roman"/>
      </w:rPr>
    </w:lvl>
    <w:lvl w:ilvl="3" w:tplc="A056867C">
      <w:start w:val="1"/>
      <w:numFmt w:val="decimal"/>
      <w:lvlText w:val="%4."/>
      <w:lvlJc w:val="left"/>
      <w:pPr>
        <w:tabs>
          <w:tab w:val="num" w:pos="2880"/>
        </w:tabs>
        <w:ind w:left="2880" w:hanging="360"/>
      </w:pPr>
      <w:rPr>
        <w:rFonts w:cs="Times New Roman"/>
      </w:rPr>
    </w:lvl>
    <w:lvl w:ilvl="4" w:tplc="B49A0802">
      <w:start w:val="1"/>
      <w:numFmt w:val="lowerLetter"/>
      <w:lvlText w:val="%5."/>
      <w:lvlJc w:val="left"/>
      <w:pPr>
        <w:tabs>
          <w:tab w:val="num" w:pos="3600"/>
        </w:tabs>
        <w:ind w:left="3600" w:hanging="360"/>
      </w:pPr>
      <w:rPr>
        <w:rFonts w:cs="Times New Roman"/>
      </w:rPr>
    </w:lvl>
    <w:lvl w:ilvl="5" w:tplc="7F22E04C">
      <w:start w:val="1"/>
      <w:numFmt w:val="lowerRoman"/>
      <w:lvlText w:val="%6."/>
      <w:lvlJc w:val="right"/>
      <w:pPr>
        <w:tabs>
          <w:tab w:val="num" w:pos="4320"/>
        </w:tabs>
        <w:ind w:left="4320" w:hanging="180"/>
      </w:pPr>
      <w:rPr>
        <w:rFonts w:cs="Times New Roman"/>
      </w:rPr>
    </w:lvl>
    <w:lvl w:ilvl="6" w:tplc="6D5CBC2C">
      <w:start w:val="1"/>
      <w:numFmt w:val="decimal"/>
      <w:lvlText w:val="%7."/>
      <w:lvlJc w:val="left"/>
      <w:pPr>
        <w:tabs>
          <w:tab w:val="num" w:pos="5040"/>
        </w:tabs>
        <w:ind w:left="5040" w:hanging="360"/>
      </w:pPr>
      <w:rPr>
        <w:rFonts w:cs="Times New Roman"/>
      </w:rPr>
    </w:lvl>
    <w:lvl w:ilvl="7" w:tplc="5F52433C">
      <w:start w:val="1"/>
      <w:numFmt w:val="lowerLetter"/>
      <w:lvlText w:val="%8."/>
      <w:lvlJc w:val="left"/>
      <w:pPr>
        <w:tabs>
          <w:tab w:val="num" w:pos="5760"/>
        </w:tabs>
        <w:ind w:left="5760" w:hanging="360"/>
      </w:pPr>
      <w:rPr>
        <w:rFonts w:cs="Times New Roman"/>
      </w:rPr>
    </w:lvl>
    <w:lvl w:ilvl="8" w:tplc="B2C60C06">
      <w:start w:val="1"/>
      <w:numFmt w:val="lowerRoman"/>
      <w:lvlText w:val="%9."/>
      <w:lvlJc w:val="right"/>
      <w:pPr>
        <w:tabs>
          <w:tab w:val="num" w:pos="6480"/>
        </w:tabs>
        <w:ind w:left="6480" w:hanging="180"/>
      </w:pPr>
      <w:rPr>
        <w:rFonts w:cs="Times New Roman"/>
      </w:rPr>
    </w:lvl>
  </w:abstractNum>
  <w:abstractNum w:abstractNumId="21" w15:restartNumberingAfterBreak="0">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3"/>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79C01AB7"/>
    <w:multiLevelType w:val="multilevel"/>
    <w:tmpl w:val="6730052E"/>
    <w:lvl w:ilvl="0">
      <w:start w:val="1"/>
      <w:numFmt w:val="decimal"/>
      <w:lvlText w:val="%1."/>
      <w:lvlJc w:val="left"/>
      <w:pPr>
        <w:tabs>
          <w:tab w:val="num" w:pos="284"/>
        </w:tabs>
        <w:ind w:left="1245" w:hanging="1245"/>
      </w:pPr>
      <w:rPr>
        <w:rFonts w:cs="Times New Roman" w:hint="default"/>
      </w:rPr>
    </w:lvl>
    <w:lvl w:ilvl="1">
      <w:start w:val="1"/>
      <w:numFmt w:val="decimal"/>
      <w:lvlText w:val="%1.%2."/>
      <w:lvlJc w:val="left"/>
      <w:pPr>
        <w:tabs>
          <w:tab w:val="num" w:pos="1954"/>
        </w:tabs>
        <w:ind w:left="1954" w:hanging="1897"/>
      </w:pPr>
      <w:rPr>
        <w:rFonts w:cs="Times New Roman" w:hint="default"/>
      </w:rPr>
    </w:lvl>
    <w:lvl w:ilvl="2">
      <w:start w:val="1"/>
      <w:numFmt w:val="decimal"/>
      <w:lvlText w:val="%1.%2.%3."/>
      <w:lvlJc w:val="left"/>
      <w:pPr>
        <w:tabs>
          <w:tab w:val="num" w:pos="2663"/>
        </w:tabs>
        <w:ind w:left="2663" w:hanging="1245"/>
      </w:pPr>
      <w:rPr>
        <w:rFonts w:cs="Times New Roman" w:hint="default"/>
      </w:rPr>
    </w:lvl>
    <w:lvl w:ilvl="3">
      <w:start w:val="1"/>
      <w:numFmt w:val="decimal"/>
      <w:lvlText w:val="%1.%2.%3.%4."/>
      <w:lvlJc w:val="left"/>
      <w:pPr>
        <w:tabs>
          <w:tab w:val="num" w:pos="3372"/>
        </w:tabs>
        <w:ind w:left="3372" w:hanging="1245"/>
      </w:pPr>
      <w:rPr>
        <w:rFonts w:cs="Times New Roman" w:hint="default"/>
      </w:rPr>
    </w:lvl>
    <w:lvl w:ilvl="4">
      <w:start w:val="1"/>
      <w:numFmt w:val="decimal"/>
      <w:lvlText w:val="%1.%2.%3.%4.%5."/>
      <w:lvlJc w:val="left"/>
      <w:pPr>
        <w:tabs>
          <w:tab w:val="num" w:pos="4081"/>
        </w:tabs>
        <w:ind w:left="4081" w:hanging="1245"/>
      </w:pPr>
      <w:rPr>
        <w:rFonts w:cs="Times New Roman" w:hint="default"/>
      </w:rPr>
    </w:lvl>
    <w:lvl w:ilvl="5">
      <w:start w:val="1"/>
      <w:numFmt w:val="decimal"/>
      <w:lvlText w:val="%1.%2.%3.%4.%5.%6."/>
      <w:lvlJc w:val="left"/>
      <w:pPr>
        <w:tabs>
          <w:tab w:val="num" w:pos="4790"/>
        </w:tabs>
        <w:ind w:left="4790" w:hanging="1245"/>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23" w15:restartNumberingAfterBreak="0">
    <w:nsid w:val="7C337CA4"/>
    <w:multiLevelType w:val="multilevel"/>
    <w:tmpl w:val="EDB03766"/>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170"/>
        </w:tabs>
        <w:ind w:left="720" w:hanging="720"/>
      </w:pPr>
      <w:rPr>
        <w:rFonts w:ascii="Times New Roman" w:hAnsi="Times New Roman" w:cs="Times New Roman" w:hint="default"/>
        <w:b w:val="0"/>
        <w:i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bullet"/>
      <w:lvlText w:val="-"/>
      <w:lvlJc w:val="left"/>
      <w:pPr>
        <w:tabs>
          <w:tab w:val="num" w:pos="360"/>
        </w:tabs>
        <w:ind w:left="360" w:hanging="360"/>
      </w:pPr>
      <w:rPr>
        <w:rFonts w:ascii="Times New Roman" w:hAnsi="Times New Roman" w:hint="default"/>
        <w:sz w:val="26"/>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4" w15:restartNumberingAfterBreak="0">
    <w:nsid w:val="7CF474D6"/>
    <w:multiLevelType w:val="hybridMultilevel"/>
    <w:tmpl w:val="9E0A930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18"/>
  </w:num>
  <w:num w:numId="11">
    <w:abstractNumId w:val="21"/>
  </w:num>
  <w:num w:numId="12">
    <w:abstractNumId w:val="12"/>
  </w:num>
  <w:num w:numId="13">
    <w:abstractNumId w:val="11"/>
  </w:num>
  <w:num w:numId="14">
    <w:abstractNumId w:val="19"/>
  </w:num>
  <w:num w:numId="15">
    <w:abstractNumId w:val="20"/>
  </w:num>
  <w:num w:numId="16">
    <w:abstractNumId w:val="22"/>
  </w:num>
  <w:num w:numId="17">
    <w:abstractNumId w:val="17"/>
  </w:num>
  <w:num w:numId="18">
    <w:abstractNumId w:val="23"/>
  </w:num>
  <w:num w:numId="19">
    <w:abstractNumId w:val="15"/>
  </w:num>
  <w:num w:numId="20">
    <w:abstractNumId w:val="9"/>
  </w:num>
  <w:num w:numId="21">
    <w:abstractNumId w:val="14"/>
  </w:num>
  <w:num w:numId="22">
    <w:abstractNumId w:val="13"/>
  </w:num>
  <w:num w:numId="23">
    <w:abstractNumId w:val="24"/>
  </w:num>
  <w:num w:numId="24">
    <w:abstractNumId w:val="18"/>
    <w:lvlOverride w:ilvl="0">
      <w:startOverride w:val="5"/>
    </w:lvlOverride>
    <w:lvlOverride w:ilvl="1">
      <w:startOverride w:val="4"/>
    </w:lvlOverride>
    <w:lvlOverride w:ilvl="2">
      <w:startOverride w:val="10"/>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6"/>
    </w:lvlOverride>
    <w:lvlOverride w:ilvl="2">
      <w:startOverride w:val="5"/>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8"/>
    <w:lvlOverride w:ilvl="0">
      <w:startOverride w:val="1"/>
    </w:lvlOverride>
    <w:lvlOverride w:ilvl="1">
      <w:startOverride w:val="6"/>
    </w:lvlOverride>
    <w:lvlOverride w:ilvl="2">
      <w:startOverride w:val="5"/>
    </w:lvlOverride>
    <w:lvlOverride w:ilvl="3">
      <w:startOverride w:val="7"/>
    </w:lvlOverride>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oNotTrackFormatting/>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6FAB"/>
    <w:rsid w:val="00012423"/>
    <w:rsid w:val="00012A8E"/>
    <w:rsid w:val="00030B8D"/>
    <w:rsid w:val="0003198B"/>
    <w:rsid w:val="00034DCD"/>
    <w:rsid w:val="00036CE4"/>
    <w:rsid w:val="000502E3"/>
    <w:rsid w:val="00050F8C"/>
    <w:rsid w:val="00060F8F"/>
    <w:rsid w:val="00061C78"/>
    <w:rsid w:val="00066735"/>
    <w:rsid w:val="00070AA9"/>
    <w:rsid w:val="00070CC5"/>
    <w:rsid w:val="000730E5"/>
    <w:rsid w:val="00074335"/>
    <w:rsid w:val="00075084"/>
    <w:rsid w:val="00081850"/>
    <w:rsid w:val="00081CDA"/>
    <w:rsid w:val="000841E9"/>
    <w:rsid w:val="000962C9"/>
    <w:rsid w:val="000A1CA6"/>
    <w:rsid w:val="000B1CB0"/>
    <w:rsid w:val="000B3541"/>
    <w:rsid w:val="000B38F4"/>
    <w:rsid w:val="000B72EF"/>
    <w:rsid w:val="000C0078"/>
    <w:rsid w:val="000C3E2A"/>
    <w:rsid w:val="000C454F"/>
    <w:rsid w:val="000E28DF"/>
    <w:rsid w:val="000E67D2"/>
    <w:rsid w:val="000F1405"/>
    <w:rsid w:val="000F2CEF"/>
    <w:rsid w:val="000F62BC"/>
    <w:rsid w:val="000F7D8F"/>
    <w:rsid w:val="0010267F"/>
    <w:rsid w:val="001101AD"/>
    <w:rsid w:val="0011146B"/>
    <w:rsid w:val="00115746"/>
    <w:rsid w:val="00136682"/>
    <w:rsid w:val="00140B1A"/>
    <w:rsid w:val="0015100B"/>
    <w:rsid w:val="00153AD3"/>
    <w:rsid w:val="00156788"/>
    <w:rsid w:val="00182BBC"/>
    <w:rsid w:val="00182E51"/>
    <w:rsid w:val="001874F9"/>
    <w:rsid w:val="00191DEA"/>
    <w:rsid w:val="001A4700"/>
    <w:rsid w:val="001B0F22"/>
    <w:rsid w:val="001B7619"/>
    <w:rsid w:val="001C37C1"/>
    <w:rsid w:val="001D1D54"/>
    <w:rsid w:val="001F248C"/>
    <w:rsid w:val="00202D2F"/>
    <w:rsid w:val="002039E4"/>
    <w:rsid w:val="002100BC"/>
    <w:rsid w:val="00211DA1"/>
    <w:rsid w:val="00221E8E"/>
    <w:rsid w:val="00230DE5"/>
    <w:rsid w:val="002313BD"/>
    <w:rsid w:val="002460AE"/>
    <w:rsid w:val="00253EDA"/>
    <w:rsid w:val="00261912"/>
    <w:rsid w:val="00265085"/>
    <w:rsid w:val="0028598E"/>
    <w:rsid w:val="002A07E4"/>
    <w:rsid w:val="002A28B2"/>
    <w:rsid w:val="002B4369"/>
    <w:rsid w:val="002B5150"/>
    <w:rsid w:val="002C1BB6"/>
    <w:rsid w:val="002E2053"/>
    <w:rsid w:val="002E5851"/>
    <w:rsid w:val="002F34F4"/>
    <w:rsid w:val="0030037A"/>
    <w:rsid w:val="00301658"/>
    <w:rsid w:val="00301FF5"/>
    <w:rsid w:val="003075BB"/>
    <w:rsid w:val="003231DA"/>
    <w:rsid w:val="00326746"/>
    <w:rsid w:val="00344648"/>
    <w:rsid w:val="003512A2"/>
    <w:rsid w:val="003703FF"/>
    <w:rsid w:val="0038581B"/>
    <w:rsid w:val="003879FD"/>
    <w:rsid w:val="00391B9B"/>
    <w:rsid w:val="00394072"/>
    <w:rsid w:val="00394124"/>
    <w:rsid w:val="00395DC6"/>
    <w:rsid w:val="003977AE"/>
    <w:rsid w:val="003A1EC8"/>
    <w:rsid w:val="003A450D"/>
    <w:rsid w:val="003C104F"/>
    <w:rsid w:val="003C45BC"/>
    <w:rsid w:val="003D2B0F"/>
    <w:rsid w:val="003D4544"/>
    <w:rsid w:val="003E6A4C"/>
    <w:rsid w:val="003F4CD5"/>
    <w:rsid w:val="003F520F"/>
    <w:rsid w:val="00403B4B"/>
    <w:rsid w:val="00410292"/>
    <w:rsid w:val="00421425"/>
    <w:rsid w:val="0043691C"/>
    <w:rsid w:val="00443FB2"/>
    <w:rsid w:val="004449A7"/>
    <w:rsid w:val="00471ADF"/>
    <w:rsid w:val="00473732"/>
    <w:rsid w:val="00482A9E"/>
    <w:rsid w:val="00491686"/>
    <w:rsid w:val="004B0D7D"/>
    <w:rsid w:val="004B1BB9"/>
    <w:rsid w:val="004B21D1"/>
    <w:rsid w:val="004B3682"/>
    <w:rsid w:val="004B440F"/>
    <w:rsid w:val="004B593D"/>
    <w:rsid w:val="004C1399"/>
    <w:rsid w:val="004C20A6"/>
    <w:rsid w:val="004C5B00"/>
    <w:rsid w:val="004C6AB5"/>
    <w:rsid w:val="004D38DF"/>
    <w:rsid w:val="004D62A2"/>
    <w:rsid w:val="004E4881"/>
    <w:rsid w:val="004F0D9F"/>
    <w:rsid w:val="004F4DB1"/>
    <w:rsid w:val="004F7241"/>
    <w:rsid w:val="00504740"/>
    <w:rsid w:val="005234B5"/>
    <w:rsid w:val="005249F2"/>
    <w:rsid w:val="005302E6"/>
    <w:rsid w:val="00534688"/>
    <w:rsid w:val="005347BA"/>
    <w:rsid w:val="00535B67"/>
    <w:rsid w:val="005456AA"/>
    <w:rsid w:val="00550D2F"/>
    <w:rsid w:val="00553497"/>
    <w:rsid w:val="00555229"/>
    <w:rsid w:val="005606BB"/>
    <w:rsid w:val="00561001"/>
    <w:rsid w:val="005679EA"/>
    <w:rsid w:val="00576A9E"/>
    <w:rsid w:val="00583D9C"/>
    <w:rsid w:val="0058401B"/>
    <w:rsid w:val="00590114"/>
    <w:rsid w:val="005A181B"/>
    <w:rsid w:val="005B4F2F"/>
    <w:rsid w:val="005B5F55"/>
    <w:rsid w:val="005C1E07"/>
    <w:rsid w:val="005C558F"/>
    <w:rsid w:val="005C5C2A"/>
    <w:rsid w:val="005D3F1B"/>
    <w:rsid w:val="005F440C"/>
    <w:rsid w:val="00616FAB"/>
    <w:rsid w:val="00653801"/>
    <w:rsid w:val="0065394E"/>
    <w:rsid w:val="00657FBC"/>
    <w:rsid w:val="00662CFC"/>
    <w:rsid w:val="0066308C"/>
    <w:rsid w:val="00671FA8"/>
    <w:rsid w:val="00680A4D"/>
    <w:rsid w:val="00683D8E"/>
    <w:rsid w:val="006868F4"/>
    <w:rsid w:val="00687444"/>
    <w:rsid w:val="006A0F96"/>
    <w:rsid w:val="006A64B9"/>
    <w:rsid w:val="006A7838"/>
    <w:rsid w:val="006B2216"/>
    <w:rsid w:val="006B5310"/>
    <w:rsid w:val="006B7871"/>
    <w:rsid w:val="006C18CB"/>
    <w:rsid w:val="006C1F89"/>
    <w:rsid w:val="006C5BFA"/>
    <w:rsid w:val="006C7132"/>
    <w:rsid w:val="006D6EBE"/>
    <w:rsid w:val="006D750D"/>
    <w:rsid w:val="006F24D9"/>
    <w:rsid w:val="006F4FE1"/>
    <w:rsid w:val="007023DD"/>
    <w:rsid w:val="00707730"/>
    <w:rsid w:val="00722A5E"/>
    <w:rsid w:val="00723AF6"/>
    <w:rsid w:val="007245EE"/>
    <w:rsid w:val="00724821"/>
    <w:rsid w:val="00726EFD"/>
    <w:rsid w:val="007467C0"/>
    <w:rsid w:val="007532E9"/>
    <w:rsid w:val="00756CB0"/>
    <w:rsid w:val="00761891"/>
    <w:rsid w:val="0077193C"/>
    <w:rsid w:val="00772B14"/>
    <w:rsid w:val="0077626E"/>
    <w:rsid w:val="0077735D"/>
    <w:rsid w:val="0078209F"/>
    <w:rsid w:val="0078452F"/>
    <w:rsid w:val="00790653"/>
    <w:rsid w:val="00795108"/>
    <w:rsid w:val="00796943"/>
    <w:rsid w:val="007975AE"/>
    <w:rsid w:val="007A07F3"/>
    <w:rsid w:val="007A444E"/>
    <w:rsid w:val="007A74B7"/>
    <w:rsid w:val="007B38B2"/>
    <w:rsid w:val="007C119A"/>
    <w:rsid w:val="007C3BD5"/>
    <w:rsid w:val="007C5035"/>
    <w:rsid w:val="007C5E52"/>
    <w:rsid w:val="007E324D"/>
    <w:rsid w:val="007E69F9"/>
    <w:rsid w:val="007F786C"/>
    <w:rsid w:val="00802121"/>
    <w:rsid w:val="00806C2F"/>
    <w:rsid w:val="0081778C"/>
    <w:rsid w:val="0084067A"/>
    <w:rsid w:val="008413C1"/>
    <w:rsid w:val="008579C9"/>
    <w:rsid w:val="00861B35"/>
    <w:rsid w:val="0087242A"/>
    <w:rsid w:val="00876632"/>
    <w:rsid w:val="0089233D"/>
    <w:rsid w:val="0089330D"/>
    <w:rsid w:val="008935AF"/>
    <w:rsid w:val="00896756"/>
    <w:rsid w:val="008A4A2C"/>
    <w:rsid w:val="008A5656"/>
    <w:rsid w:val="008A691F"/>
    <w:rsid w:val="008B74E0"/>
    <w:rsid w:val="008D059C"/>
    <w:rsid w:val="008D2029"/>
    <w:rsid w:val="008D4269"/>
    <w:rsid w:val="008E1BC2"/>
    <w:rsid w:val="008F2A68"/>
    <w:rsid w:val="00900830"/>
    <w:rsid w:val="00906683"/>
    <w:rsid w:val="0091226F"/>
    <w:rsid w:val="009255B0"/>
    <w:rsid w:val="00926622"/>
    <w:rsid w:val="00933338"/>
    <w:rsid w:val="00935655"/>
    <w:rsid w:val="00936514"/>
    <w:rsid w:val="00936963"/>
    <w:rsid w:val="00950150"/>
    <w:rsid w:val="00967D81"/>
    <w:rsid w:val="009729D9"/>
    <w:rsid w:val="00973099"/>
    <w:rsid w:val="00973717"/>
    <w:rsid w:val="009755CF"/>
    <w:rsid w:val="00977CAE"/>
    <w:rsid w:val="009970B0"/>
    <w:rsid w:val="009A277B"/>
    <w:rsid w:val="009A5F8D"/>
    <w:rsid w:val="009A686E"/>
    <w:rsid w:val="009B3264"/>
    <w:rsid w:val="009B3403"/>
    <w:rsid w:val="009B5818"/>
    <w:rsid w:val="009C29F8"/>
    <w:rsid w:val="009C3691"/>
    <w:rsid w:val="009D0777"/>
    <w:rsid w:val="009D5F4B"/>
    <w:rsid w:val="009D7C11"/>
    <w:rsid w:val="009E0ED6"/>
    <w:rsid w:val="009E38D3"/>
    <w:rsid w:val="009E4156"/>
    <w:rsid w:val="009E7F6F"/>
    <w:rsid w:val="00A064C6"/>
    <w:rsid w:val="00A07234"/>
    <w:rsid w:val="00A271C3"/>
    <w:rsid w:val="00A33C11"/>
    <w:rsid w:val="00A36009"/>
    <w:rsid w:val="00A36899"/>
    <w:rsid w:val="00A40A35"/>
    <w:rsid w:val="00A476F8"/>
    <w:rsid w:val="00A53B0A"/>
    <w:rsid w:val="00A55108"/>
    <w:rsid w:val="00A60924"/>
    <w:rsid w:val="00A63166"/>
    <w:rsid w:val="00A67114"/>
    <w:rsid w:val="00A71DEF"/>
    <w:rsid w:val="00A81C97"/>
    <w:rsid w:val="00A920D2"/>
    <w:rsid w:val="00A92897"/>
    <w:rsid w:val="00A942FE"/>
    <w:rsid w:val="00A97038"/>
    <w:rsid w:val="00AA21ED"/>
    <w:rsid w:val="00AA527D"/>
    <w:rsid w:val="00AB65AB"/>
    <w:rsid w:val="00AD2BAA"/>
    <w:rsid w:val="00AE074B"/>
    <w:rsid w:val="00AF36B3"/>
    <w:rsid w:val="00AF4BDC"/>
    <w:rsid w:val="00B0676C"/>
    <w:rsid w:val="00B14EB9"/>
    <w:rsid w:val="00B153DD"/>
    <w:rsid w:val="00B24FC1"/>
    <w:rsid w:val="00B3296B"/>
    <w:rsid w:val="00B42D15"/>
    <w:rsid w:val="00B54F82"/>
    <w:rsid w:val="00B57B10"/>
    <w:rsid w:val="00B61606"/>
    <w:rsid w:val="00B66300"/>
    <w:rsid w:val="00B6705F"/>
    <w:rsid w:val="00B7686E"/>
    <w:rsid w:val="00B8499F"/>
    <w:rsid w:val="00B8521D"/>
    <w:rsid w:val="00B92C15"/>
    <w:rsid w:val="00B95BC1"/>
    <w:rsid w:val="00B96EAA"/>
    <w:rsid w:val="00BA415F"/>
    <w:rsid w:val="00BA49D6"/>
    <w:rsid w:val="00BA5A3D"/>
    <w:rsid w:val="00BB6CFC"/>
    <w:rsid w:val="00BD7453"/>
    <w:rsid w:val="00BE1434"/>
    <w:rsid w:val="00BE476B"/>
    <w:rsid w:val="00BF7327"/>
    <w:rsid w:val="00C213D9"/>
    <w:rsid w:val="00C36C4D"/>
    <w:rsid w:val="00C36E81"/>
    <w:rsid w:val="00C42510"/>
    <w:rsid w:val="00C6052C"/>
    <w:rsid w:val="00C702C1"/>
    <w:rsid w:val="00C7203C"/>
    <w:rsid w:val="00C726D3"/>
    <w:rsid w:val="00C726E5"/>
    <w:rsid w:val="00C75555"/>
    <w:rsid w:val="00C777F9"/>
    <w:rsid w:val="00C84527"/>
    <w:rsid w:val="00C935AF"/>
    <w:rsid w:val="00C93D98"/>
    <w:rsid w:val="00C964F3"/>
    <w:rsid w:val="00C973BF"/>
    <w:rsid w:val="00CA066B"/>
    <w:rsid w:val="00CB080E"/>
    <w:rsid w:val="00CB0E9D"/>
    <w:rsid w:val="00CB1DE3"/>
    <w:rsid w:val="00CB6B1D"/>
    <w:rsid w:val="00CC596F"/>
    <w:rsid w:val="00CD60F6"/>
    <w:rsid w:val="00CD68EA"/>
    <w:rsid w:val="00CD6FE4"/>
    <w:rsid w:val="00CE07BB"/>
    <w:rsid w:val="00CF3689"/>
    <w:rsid w:val="00D0126C"/>
    <w:rsid w:val="00D24B3F"/>
    <w:rsid w:val="00D34986"/>
    <w:rsid w:val="00D71B8A"/>
    <w:rsid w:val="00D72445"/>
    <w:rsid w:val="00D749A9"/>
    <w:rsid w:val="00D80B84"/>
    <w:rsid w:val="00D86E41"/>
    <w:rsid w:val="00D86F26"/>
    <w:rsid w:val="00D8784B"/>
    <w:rsid w:val="00D91F5D"/>
    <w:rsid w:val="00DA4772"/>
    <w:rsid w:val="00DC7FC9"/>
    <w:rsid w:val="00DD5003"/>
    <w:rsid w:val="00DD54CE"/>
    <w:rsid w:val="00DD6040"/>
    <w:rsid w:val="00DE421F"/>
    <w:rsid w:val="00DE518C"/>
    <w:rsid w:val="00DF5D49"/>
    <w:rsid w:val="00E02D57"/>
    <w:rsid w:val="00E126C0"/>
    <w:rsid w:val="00E13EE9"/>
    <w:rsid w:val="00E17E37"/>
    <w:rsid w:val="00E22615"/>
    <w:rsid w:val="00E30A3E"/>
    <w:rsid w:val="00E3682A"/>
    <w:rsid w:val="00E43DB5"/>
    <w:rsid w:val="00E456B5"/>
    <w:rsid w:val="00E714AD"/>
    <w:rsid w:val="00E731BE"/>
    <w:rsid w:val="00E73C3E"/>
    <w:rsid w:val="00E83B24"/>
    <w:rsid w:val="00E846C9"/>
    <w:rsid w:val="00E9494B"/>
    <w:rsid w:val="00E958E9"/>
    <w:rsid w:val="00EA4119"/>
    <w:rsid w:val="00EB1754"/>
    <w:rsid w:val="00EB2F0F"/>
    <w:rsid w:val="00ED3748"/>
    <w:rsid w:val="00ED63C4"/>
    <w:rsid w:val="00EE6906"/>
    <w:rsid w:val="00F01EF0"/>
    <w:rsid w:val="00F12E69"/>
    <w:rsid w:val="00F16367"/>
    <w:rsid w:val="00F25FB7"/>
    <w:rsid w:val="00F44241"/>
    <w:rsid w:val="00F470C5"/>
    <w:rsid w:val="00F50837"/>
    <w:rsid w:val="00F50E22"/>
    <w:rsid w:val="00F54109"/>
    <w:rsid w:val="00F65643"/>
    <w:rsid w:val="00F6756F"/>
    <w:rsid w:val="00F728DC"/>
    <w:rsid w:val="00F84621"/>
    <w:rsid w:val="00F8651B"/>
    <w:rsid w:val="00FB0895"/>
    <w:rsid w:val="00FB5091"/>
    <w:rsid w:val="00FC06C4"/>
    <w:rsid w:val="00FC16F9"/>
    <w:rsid w:val="00FD039F"/>
    <w:rsid w:val="00FD3905"/>
    <w:rsid w:val="00FE482A"/>
    <w:rsid w:val="00FF002C"/>
    <w:rsid w:val="00FF77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70C02D-93AA-47FA-8046-62AF897CB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A920D2"/>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A920D2"/>
    <w:pPr>
      <w:keepNext/>
      <w:numPr>
        <w:numId w:val="10"/>
      </w:numPr>
      <w:spacing w:before="240"/>
      <w:jc w:val="center"/>
      <w:outlineLvl w:val="0"/>
    </w:pPr>
    <w:rPr>
      <w:b/>
      <w:kern w:val="28"/>
      <w:sz w:val="36"/>
      <w:szCs w:val="20"/>
    </w:rPr>
  </w:style>
  <w:style w:type="paragraph" w:styleId="21">
    <w:name w:val="heading 2"/>
    <w:aliases w:val="H2"/>
    <w:basedOn w:val="a4"/>
    <w:next w:val="a4"/>
    <w:link w:val="23"/>
    <w:qFormat/>
    <w:rsid w:val="00A920D2"/>
    <w:pPr>
      <w:keepNext/>
      <w:numPr>
        <w:ilvl w:val="1"/>
        <w:numId w:val="10"/>
      </w:numPr>
      <w:jc w:val="center"/>
      <w:outlineLvl w:val="1"/>
    </w:pPr>
    <w:rPr>
      <w:b/>
      <w:sz w:val="30"/>
      <w:szCs w:val="20"/>
    </w:rPr>
  </w:style>
  <w:style w:type="paragraph" w:styleId="32">
    <w:name w:val="heading 3"/>
    <w:basedOn w:val="a4"/>
    <w:next w:val="a4"/>
    <w:link w:val="34"/>
    <w:qFormat/>
    <w:rsid w:val="00A920D2"/>
    <w:pPr>
      <w:keepNext/>
      <w:numPr>
        <w:ilvl w:val="2"/>
        <w:numId w:val="10"/>
      </w:numPr>
      <w:tabs>
        <w:tab w:val="num" w:pos="1588"/>
      </w:tabs>
      <w:spacing w:before="240"/>
      <w:ind w:left="1418"/>
      <w:outlineLvl w:val="2"/>
    </w:pPr>
    <w:rPr>
      <w:rFonts w:ascii="Arial" w:hAnsi="Arial"/>
      <w:b/>
      <w:szCs w:val="20"/>
    </w:rPr>
  </w:style>
  <w:style w:type="paragraph" w:styleId="41">
    <w:name w:val="heading 4"/>
    <w:basedOn w:val="a4"/>
    <w:next w:val="a4"/>
    <w:link w:val="42"/>
    <w:qFormat/>
    <w:rsid w:val="00A920D2"/>
    <w:pPr>
      <w:keepNext/>
      <w:numPr>
        <w:ilvl w:val="3"/>
        <w:numId w:val="10"/>
      </w:numPr>
      <w:tabs>
        <w:tab w:val="clear" w:pos="2849"/>
        <w:tab w:val="num" w:pos="1148"/>
      </w:tabs>
      <w:spacing w:before="240"/>
      <w:ind w:left="1148"/>
      <w:outlineLvl w:val="3"/>
    </w:pPr>
    <w:rPr>
      <w:rFonts w:ascii="Arial" w:hAnsi="Arial"/>
      <w:szCs w:val="20"/>
    </w:rPr>
  </w:style>
  <w:style w:type="paragraph" w:styleId="51">
    <w:name w:val="heading 5"/>
    <w:basedOn w:val="a4"/>
    <w:next w:val="a4"/>
    <w:link w:val="52"/>
    <w:qFormat/>
    <w:rsid w:val="00A920D2"/>
    <w:pPr>
      <w:spacing w:before="240"/>
      <w:outlineLvl w:val="4"/>
    </w:pPr>
    <w:rPr>
      <w:sz w:val="22"/>
      <w:szCs w:val="20"/>
    </w:rPr>
  </w:style>
  <w:style w:type="paragraph" w:styleId="6">
    <w:name w:val="heading 6"/>
    <w:basedOn w:val="a4"/>
    <w:next w:val="a4"/>
    <w:link w:val="60"/>
    <w:qFormat/>
    <w:rsid w:val="00A920D2"/>
    <w:pPr>
      <w:numPr>
        <w:ilvl w:val="5"/>
        <w:numId w:val="10"/>
      </w:numPr>
      <w:spacing w:before="240"/>
      <w:outlineLvl w:val="5"/>
    </w:pPr>
    <w:rPr>
      <w:i/>
      <w:sz w:val="22"/>
      <w:szCs w:val="20"/>
    </w:rPr>
  </w:style>
  <w:style w:type="paragraph" w:styleId="7">
    <w:name w:val="heading 7"/>
    <w:basedOn w:val="a4"/>
    <w:next w:val="a4"/>
    <w:link w:val="70"/>
    <w:qFormat/>
    <w:rsid w:val="00A920D2"/>
    <w:pPr>
      <w:numPr>
        <w:ilvl w:val="6"/>
        <w:numId w:val="10"/>
      </w:numPr>
      <w:spacing w:before="240"/>
      <w:outlineLvl w:val="6"/>
    </w:pPr>
    <w:rPr>
      <w:rFonts w:ascii="Arial" w:hAnsi="Arial"/>
      <w:sz w:val="20"/>
      <w:szCs w:val="20"/>
    </w:rPr>
  </w:style>
  <w:style w:type="paragraph" w:styleId="8">
    <w:name w:val="heading 8"/>
    <w:basedOn w:val="a4"/>
    <w:next w:val="a4"/>
    <w:link w:val="80"/>
    <w:qFormat/>
    <w:rsid w:val="00A920D2"/>
    <w:pPr>
      <w:numPr>
        <w:ilvl w:val="7"/>
        <w:numId w:val="10"/>
      </w:numPr>
      <w:spacing w:before="240"/>
      <w:outlineLvl w:val="7"/>
    </w:pPr>
    <w:rPr>
      <w:rFonts w:ascii="Arial" w:hAnsi="Arial"/>
      <w:i/>
      <w:sz w:val="20"/>
      <w:szCs w:val="20"/>
    </w:rPr>
  </w:style>
  <w:style w:type="paragraph" w:styleId="9">
    <w:name w:val="heading 9"/>
    <w:basedOn w:val="a4"/>
    <w:next w:val="a4"/>
    <w:link w:val="90"/>
    <w:qFormat/>
    <w:rsid w:val="00A920D2"/>
    <w:pPr>
      <w:numPr>
        <w:ilvl w:val="8"/>
        <w:numId w:val="10"/>
      </w:numPr>
      <w:spacing w:before="240"/>
      <w:outlineLvl w:val="8"/>
    </w:pPr>
    <w:rPr>
      <w:rFonts w:ascii="Arial" w:hAnsi="Arial"/>
      <w:b/>
      <w:i/>
      <w:sz w:val="18"/>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5"/>
    <w:link w:val="1"/>
    <w:rsid w:val="00A920D2"/>
    <w:rPr>
      <w:rFonts w:ascii="Times New Roman" w:eastAsia="Times New Roman" w:hAnsi="Times New Roman" w:cs="Times New Roman"/>
      <w:b/>
      <w:kern w:val="28"/>
      <w:sz w:val="36"/>
      <w:szCs w:val="20"/>
      <w:lang w:eastAsia="ru-RU"/>
    </w:rPr>
  </w:style>
  <w:style w:type="character" w:customStyle="1" w:styleId="23">
    <w:name w:val="Заголовок 2 Знак"/>
    <w:aliases w:val="H2 Знак"/>
    <w:basedOn w:val="a5"/>
    <w:link w:val="21"/>
    <w:rsid w:val="00A920D2"/>
    <w:rPr>
      <w:rFonts w:ascii="Times New Roman" w:eastAsia="Times New Roman" w:hAnsi="Times New Roman" w:cs="Times New Roman"/>
      <w:b/>
      <w:sz w:val="30"/>
      <w:szCs w:val="20"/>
      <w:lang w:eastAsia="ru-RU"/>
    </w:rPr>
  </w:style>
  <w:style w:type="character" w:customStyle="1" w:styleId="34">
    <w:name w:val="Заголовок 3 Знак"/>
    <w:basedOn w:val="a5"/>
    <w:link w:val="32"/>
    <w:rsid w:val="00A920D2"/>
    <w:rPr>
      <w:rFonts w:ascii="Arial" w:eastAsia="Times New Roman" w:hAnsi="Arial" w:cs="Times New Roman"/>
      <w:b/>
      <w:sz w:val="24"/>
      <w:szCs w:val="20"/>
      <w:lang w:eastAsia="ru-RU"/>
    </w:rPr>
  </w:style>
  <w:style w:type="character" w:customStyle="1" w:styleId="42">
    <w:name w:val="Заголовок 4 Знак"/>
    <w:basedOn w:val="a5"/>
    <w:link w:val="41"/>
    <w:rsid w:val="00A920D2"/>
    <w:rPr>
      <w:rFonts w:ascii="Arial" w:eastAsia="Times New Roman" w:hAnsi="Arial" w:cs="Times New Roman"/>
      <w:sz w:val="24"/>
      <w:szCs w:val="20"/>
      <w:lang w:eastAsia="ru-RU"/>
    </w:rPr>
  </w:style>
  <w:style w:type="character" w:customStyle="1" w:styleId="52">
    <w:name w:val="Заголовок 5 Знак"/>
    <w:basedOn w:val="a5"/>
    <w:link w:val="51"/>
    <w:rsid w:val="00A920D2"/>
    <w:rPr>
      <w:rFonts w:ascii="Times New Roman" w:eastAsia="Times New Roman" w:hAnsi="Times New Roman" w:cs="Times New Roman"/>
      <w:szCs w:val="20"/>
      <w:lang w:eastAsia="ru-RU"/>
    </w:rPr>
  </w:style>
  <w:style w:type="character" w:customStyle="1" w:styleId="60">
    <w:name w:val="Заголовок 6 Знак"/>
    <w:basedOn w:val="a5"/>
    <w:link w:val="6"/>
    <w:rsid w:val="00A920D2"/>
    <w:rPr>
      <w:rFonts w:ascii="Times New Roman" w:eastAsia="Times New Roman" w:hAnsi="Times New Roman" w:cs="Times New Roman"/>
      <w:i/>
      <w:szCs w:val="20"/>
      <w:lang w:eastAsia="ru-RU"/>
    </w:rPr>
  </w:style>
  <w:style w:type="character" w:customStyle="1" w:styleId="70">
    <w:name w:val="Заголовок 7 Знак"/>
    <w:basedOn w:val="a5"/>
    <w:link w:val="7"/>
    <w:rsid w:val="00A920D2"/>
    <w:rPr>
      <w:rFonts w:ascii="Arial" w:eastAsia="Times New Roman" w:hAnsi="Arial" w:cs="Times New Roman"/>
      <w:sz w:val="20"/>
      <w:szCs w:val="20"/>
      <w:lang w:eastAsia="ru-RU"/>
    </w:rPr>
  </w:style>
  <w:style w:type="character" w:customStyle="1" w:styleId="80">
    <w:name w:val="Заголовок 8 Знак"/>
    <w:basedOn w:val="a5"/>
    <w:link w:val="8"/>
    <w:rsid w:val="00A920D2"/>
    <w:rPr>
      <w:rFonts w:ascii="Arial" w:eastAsia="Times New Roman" w:hAnsi="Arial" w:cs="Times New Roman"/>
      <w:i/>
      <w:sz w:val="20"/>
      <w:szCs w:val="20"/>
      <w:lang w:eastAsia="ru-RU"/>
    </w:rPr>
  </w:style>
  <w:style w:type="character" w:customStyle="1" w:styleId="90">
    <w:name w:val="Заголовок 9 Знак"/>
    <w:basedOn w:val="a5"/>
    <w:link w:val="9"/>
    <w:rsid w:val="00A920D2"/>
    <w:rPr>
      <w:rFonts w:ascii="Arial" w:eastAsia="Times New Roman" w:hAnsi="Arial" w:cs="Times New Roman"/>
      <w:b/>
      <w:i/>
      <w:sz w:val="18"/>
      <w:szCs w:val="20"/>
      <w:lang w:eastAsia="ru-RU"/>
    </w:rPr>
  </w:style>
  <w:style w:type="paragraph" w:customStyle="1" w:styleId="12">
    <w:name w:val="Основной текст с отступом1"/>
    <w:basedOn w:val="a4"/>
    <w:uiPriority w:val="99"/>
    <w:rsid w:val="00A920D2"/>
    <w:pPr>
      <w:spacing w:before="60" w:after="0"/>
      <w:ind w:firstLine="851"/>
    </w:pPr>
    <w:rPr>
      <w:szCs w:val="20"/>
    </w:rPr>
  </w:style>
  <w:style w:type="paragraph" w:styleId="a1">
    <w:name w:val="Body Text Indent"/>
    <w:basedOn w:val="a4"/>
    <w:link w:val="a8"/>
    <w:rsid w:val="00A920D2"/>
    <w:pPr>
      <w:numPr>
        <w:ilvl w:val="1"/>
        <w:numId w:val="13"/>
      </w:numPr>
    </w:pPr>
    <w:rPr>
      <w:szCs w:val="20"/>
    </w:rPr>
  </w:style>
  <w:style w:type="character" w:customStyle="1" w:styleId="a8">
    <w:name w:val="Основной текст с отступом Знак"/>
    <w:basedOn w:val="a5"/>
    <w:link w:val="a1"/>
    <w:rsid w:val="00A920D2"/>
    <w:rPr>
      <w:rFonts w:ascii="Times New Roman" w:eastAsia="Times New Roman" w:hAnsi="Times New Roman" w:cs="Times New Roman"/>
      <w:sz w:val="24"/>
      <w:szCs w:val="20"/>
      <w:lang w:eastAsia="ru-RU"/>
    </w:rPr>
  </w:style>
  <w:style w:type="paragraph" w:styleId="a9">
    <w:name w:val="List Bullet"/>
    <w:basedOn w:val="a4"/>
    <w:autoRedefine/>
    <w:rsid w:val="00A920D2"/>
    <w:pPr>
      <w:widowControl w:val="0"/>
    </w:pPr>
  </w:style>
  <w:style w:type="paragraph" w:styleId="20">
    <w:name w:val="List Bullet 2"/>
    <w:basedOn w:val="a4"/>
    <w:autoRedefine/>
    <w:rsid w:val="00A920D2"/>
    <w:pPr>
      <w:numPr>
        <w:numId w:val="1"/>
      </w:numPr>
    </w:pPr>
    <w:rPr>
      <w:szCs w:val="20"/>
    </w:rPr>
  </w:style>
  <w:style w:type="paragraph" w:styleId="30">
    <w:name w:val="List Bullet 3"/>
    <w:basedOn w:val="a4"/>
    <w:autoRedefine/>
    <w:rsid w:val="00A920D2"/>
    <w:pPr>
      <w:numPr>
        <w:numId w:val="2"/>
      </w:numPr>
    </w:pPr>
    <w:rPr>
      <w:szCs w:val="20"/>
    </w:rPr>
  </w:style>
  <w:style w:type="paragraph" w:styleId="40">
    <w:name w:val="List Bullet 4"/>
    <w:basedOn w:val="a4"/>
    <w:autoRedefine/>
    <w:rsid w:val="00A920D2"/>
    <w:pPr>
      <w:numPr>
        <w:numId w:val="3"/>
      </w:numPr>
    </w:pPr>
    <w:rPr>
      <w:szCs w:val="20"/>
    </w:rPr>
  </w:style>
  <w:style w:type="paragraph" w:styleId="50">
    <w:name w:val="List Bullet 5"/>
    <w:basedOn w:val="a4"/>
    <w:autoRedefine/>
    <w:rsid w:val="00A920D2"/>
    <w:pPr>
      <w:numPr>
        <w:numId w:val="4"/>
      </w:numPr>
    </w:pPr>
    <w:rPr>
      <w:szCs w:val="20"/>
    </w:rPr>
  </w:style>
  <w:style w:type="paragraph" w:styleId="a">
    <w:name w:val="List Number"/>
    <w:basedOn w:val="a4"/>
    <w:rsid w:val="00A920D2"/>
    <w:pPr>
      <w:numPr>
        <w:numId w:val="5"/>
      </w:numPr>
    </w:pPr>
    <w:rPr>
      <w:szCs w:val="20"/>
    </w:rPr>
  </w:style>
  <w:style w:type="paragraph" w:styleId="2">
    <w:name w:val="List Number 2"/>
    <w:basedOn w:val="a4"/>
    <w:rsid w:val="00A920D2"/>
    <w:pPr>
      <w:numPr>
        <w:numId w:val="6"/>
      </w:numPr>
    </w:pPr>
    <w:rPr>
      <w:szCs w:val="20"/>
    </w:rPr>
  </w:style>
  <w:style w:type="paragraph" w:styleId="3">
    <w:name w:val="List Number 3"/>
    <w:basedOn w:val="a4"/>
    <w:rsid w:val="00A920D2"/>
    <w:pPr>
      <w:numPr>
        <w:numId w:val="7"/>
      </w:numPr>
    </w:pPr>
    <w:rPr>
      <w:szCs w:val="20"/>
    </w:rPr>
  </w:style>
  <w:style w:type="paragraph" w:styleId="4">
    <w:name w:val="List Number 4"/>
    <w:basedOn w:val="a4"/>
    <w:rsid w:val="00A920D2"/>
    <w:pPr>
      <w:numPr>
        <w:numId w:val="8"/>
      </w:numPr>
    </w:pPr>
    <w:rPr>
      <w:szCs w:val="20"/>
    </w:rPr>
  </w:style>
  <w:style w:type="paragraph" w:styleId="5">
    <w:name w:val="List Number 5"/>
    <w:basedOn w:val="a4"/>
    <w:rsid w:val="00A920D2"/>
    <w:pPr>
      <w:numPr>
        <w:numId w:val="9"/>
      </w:numPr>
    </w:pPr>
    <w:rPr>
      <w:szCs w:val="20"/>
    </w:rPr>
  </w:style>
  <w:style w:type="paragraph" w:customStyle="1" w:styleId="a3">
    <w:name w:val="Раздел"/>
    <w:basedOn w:val="a4"/>
    <w:semiHidden/>
    <w:rsid w:val="00A920D2"/>
    <w:pPr>
      <w:numPr>
        <w:ilvl w:val="1"/>
        <w:numId w:val="11"/>
      </w:numPr>
      <w:spacing w:before="120" w:after="120"/>
      <w:jc w:val="center"/>
    </w:pPr>
    <w:rPr>
      <w:rFonts w:ascii="Arial Narrow" w:hAnsi="Arial Narrow"/>
      <w:b/>
      <w:sz w:val="28"/>
      <w:szCs w:val="20"/>
    </w:rPr>
  </w:style>
  <w:style w:type="paragraph" w:customStyle="1" w:styleId="aa">
    <w:name w:val="Часть"/>
    <w:basedOn w:val="a4"/>
    <w:semiHidden/>
    <w:rsid w:val="00A920D2"/>
    <w:pPr>
      <w:jc w:val="center"/>
    </w:pPr>
    <w:rPr>
      <w:rFonts w:ascii="Arial" w:hAnsi="Arial"/>
      <w:b/>
      <w:caps/>
      <w:sz w:val="32"/>
      <w:szCs w:val="20"/>
    </w:rPr>
  </w:style>
  <w:style w:type="paragraph" w:customStyle="1" w:styleId="31">
    <w:name w:val="Раздел 3"/>
    <w:basedOn w:val="a4"/>
    <w:semiHidden/>
    <w:rsid w:val="00A920D2"/>
    <w:pPr>
      <w:numPr>
        <w:numId w:val="12"/>
      </w:numPr>
      <w:spacing w:before="120" w:after="120"/>
      <w:jc w:val="center"/>
    </w:pPr>
    <w:rPr>
      <w:b/>
      <w:szCs w:val="20"/>
    </w:rPr>
  </w:style>
  <w:style w:type="paragraph" w:customStyle="1" w:styleId="a0">
    <w:name w:val="Условия контракта"/>
    <w:basedOn w:val="a4"/>
    <w:semiHidden/>
    <w:rsid w:val="00A920D2"/>
    <w:pPr>
      <w:numPr>
        <w:numId w:val="13"/>
      </w:numPr>
      <w:spacing w:before="240" w:after="120"/>
    </w:pPr>
    <w:rPr>
      <w:b/>
      <w:szCs w:val="20"/>
    </w:rPr>
  </w:style>
  <w:style w:type="paragraph" w:customStyle="1" w:styleId="Instruction">
    <w:name w:val="Instruction"/>
    <w:basedOn w:val="a1"/>
    <w:semiHidden/>
    <w:rsid w:val="00A920D2"/>
    <w:pPr>
      <w:numPr>
        <w:ilvl w:val="0"/>
        <w:numId w:val="0"/>
      </w:numPr>
      <w:tabs>
        <w:tab w:val="num" w:pos="360"/>
      </w:tabs>
      <w:spacing w:before="180"/>
      <w:ind w:left="360" w:hanging="360"/>
    </w:pPr>
    <w:rPr>
      <w:b/>
    </w:rPr>
  </w:style>
  <w:style w:type="paragraph" w:styleId="ab">
    <w:name w:val="Title"/>
    <w:basedOn w:val="a4"/>
    <w:link w:val="ac"/>
    <w:qFormat/>
    <w:rsid w:val="00A920D2"/>
    <w:pPr>
      <w:spacing w:before="240"/>
      <w:jc w:val="center"/>
      <w:outlineLvl w:val="0"/>
    </w:pPr>
    <w:rPr>
      <w:rFonts w:ascii="Arial" w:hAnsi="Arial"/>
      <w:b/>
      <w:kern w:val="28"/>
      <w:sz w:val="32"/>
      <w:szCs w:val="20"/>
    </w:rPr>
  </w:style>
  <w:style w:type="character" w:customStyle="1" w:styleId="ac">
    <w:name w:val="Название Знак"/>
    <w:basedOn w:val="a5"/>
    <w:link w:val="ab"/>
    <w:rsid w:val="00A920D2"/>
    <w:rPr>
      <w:rFonts w:ascii="Arial" w:eastAsia="Times New Roman" w:hAnsi="Arial" w:cs="Times New Roman"/>
      <w:b/>
      <w:kern w:val="28"/>
      <w:sz w:val="32"/>
      <w:szCs w:val="20"/>
      <w:lang w:eastAsia="ru-RU"/>
    </w:rPr>
  </w:style>
  <w:style w:type="paragraph" w:styleId="ad">
    <w:name w:val="Subtitle"/>
    <w:basedOn w:val="a4"/>
    <w:link w:val="ae"/>
    <w:qFormat/>
    <w:rsid w:val="00A920D2"/>
    <w:pPr>
      <w:jc w:val="center"/>
      <w:outlineLvl w:val="1"/>
    </w:pPr>
    <w:rPr>
      <w:rFonts w:ascii="Arial" w:hAnsi="Arial"/>
      <w:szCs w:val="20"/>
    </w:rPr>
  </w:style>
  <w:style w:type="character" w:customStyle="1" w:styleId="ae">
    <w:name w:val="Подзаголовок Знак"/>
    <w:basedOn w:val="a5"/>
    <w:link w:val="ad"/>
    <w:rsid w:val="00A920D2"/>
    <w:rPr>
      <w:rFonts w:ascii="Arial" w:eastAsia="Times New Roman" w:hAnsi="Arial" w:cs="Times New Roman"/>
      <w:sz w:val="24"/>
      <w:szCs w:val="20"/>
      <w:lang w:eastAsia="ru-RU"/>
    </w:rPr>
  </w:style>
  <w:style w:type="paragraph" w:customStyle="1" w:styleId="af">
    <w:name w:val="Тендерные данные"/>
    <w:basedOn w:val="a4"/>
    <w:uiPriority w:val="99"/>
    <w:semiHidden/>
    <w:rsid w:val="00A920D2"/>
    <w:pPr>
      <w:tabs>
        <w:tab w:val="left" w:pos="1985"/>
      </w:tabs>
      <w:spacing w:before="120"/>
    </w:pPr>
    <w:rPr>
      <w:b/>
      <w:szCs w:val="20"/>
    </w:rPr>
  </w:style>
  <w:style w:type="paragraph" w:styleId="35">
    <w:name w:val="toc 3"/>
    <w:basedOn w:val="a4"/>
    <w:next w:val="a4"/>
    <w:autoRedefine/>
    <w:semiHidden/>
    <w:rsid w:val="00A920D2"/>
    <w:pPr>
      <w:spacing w:after="0"/>
      <w:ind w:left="480"/>
      <w:jc w:val="left"/>
    </w:pPr>
    <w:rPr>
      <w:i/>
      <w:iCs/>
      <w:sz w:val="20"/>
      <w:szCs w:val="20"/>
    </w:rPr>
  </w:style>
  <w:style w:type="paragraph" w:styleId="13">
    <w:name w:val="toc 1"/>
    <w:basedOn w:val="a4"/>
    <w:next w:val="a4"/>
    <w:autoRedefine/>
    <w:uiPriority w:val="39"/>
    <w:rsid w:val="00A920D2"/>
    <w:pPr>
      <w:spacing w:before="120" w:after="120"/>
      <w:jc w:val="left"/>
    </w:pPr>
    <w:rPr>
      <w:b/>
      <w:bCs/>
      <w:caps/>
      <w:sz w:val="20"/>
      <w:szCs w:val="20"/>
    </w:rPr>
  </w:style>
  <w:style w:type="paragraph" w:styleId="24">
    <w:name w:val="toc 2"/>
    <w:basedOn w:val="a4"/>
    <w:next w:val="a4"/>
    <w:autoRedefine/>
    <w:uiPriority w:val="39"/>
    <w:rsid w:val="00A920D2"/>
    <w:pPr>
      <w:spacing w:after="0"/>
      <w:ind w:left="240"/>
      <w:jc w:val="left"/>
    </w:pPr>
    <w:rPr>
      <w:smallCaps/>
      <w:sz w:val="20"/>
      <w:szCs w:val="20"/>
    </w:rPr>
  </w:style>
  <w:style w:type="paragraph" w:styleId="af0">
    <w:name w:val="Date"/>
    <w:basedOn w:val="a4"/>
    <w:next w:val="a4"/>
    <w:link w:val="af1"/>
    <w:rsid w:val="00A920D2"/>
    <w:rPr>
      <w:szCs w:val="20"/>
    </w:rPr>
  </w:style>
  <w:style w:type="character" w:customStyle="1" w:styleId="af1">
    <w:name w:val="Дата Знак"/>
    <w:basedOn w:val="a5"/>
    <w:link w:val="af0"/>
    <w:rsid w:val="00A920D2"/>
    <w:rPr>
      <w:rFonts w:ascii="Times New Roman" w:eastAsia="Times New Roman" w:hAnsi="Times New Roman" w:cs="Times New Roman"/>
      <w:sz w:val="24"/>
      <w:szCs w:val="20"/>
      <w:lang w:eastAsia="ru-RU"/>
    </w:rPr>
  </w:style>
  <w:style w:type="paragraph" w:customStyle="1" w:styleId="af2">
    <w:name w:val="Îáû÷íûé"/>
    <w:semiHidden/>
    <w:rsid w:val="00A920D2"/>
    <w:pPr>
      <w:spacing w:after="0" w:line="240" w:lineRule="auto"/>
    </w:pPr>
    <w:rPr>
      <w:rFonts w:ascii="Times New Roman" w:eastAsia="Times New Roman" w:hAnsi="Times New Roman" w:cs="Times New Roman"/>
      <w:sz w:val="20"/>
      <w:szCs w:val="20"/>
      <w:lang w:eastAsia="ru-RU"/>
    </w:rPr>
  </w:style>
  <w:style w:type="paragraph" w:customStyle="1" w:styleId="af3">
    <w:name w:val="Íîðìàëüíûé"/>
    <w:semiHidden/>
    <w:rsid w:val="00A920D2"/>
    <w:pPr>
      <w:spacing w:after="0" w:line="240" w:lineRule="auto"/>
    </w:pPr>
    <w:rPr>
      <w:rFonts w:ascii="Courier" w:eastAsia="Times New Roman" w:hAnsi="Courier" w:cs="Times New Roman"/>
      <w:sz w:val="24"/>
      <w:szCs w:val="20"/>
      <w:lang w:val="en-GB" w:eastAsia="ru-RU"/>
    </w:rPr>
  </w:style>
  <w:style w:type="paragraph" w:styleId="af4">
    <w:name w:val="Body Text"/>
    <w:basedOn w:val="a4"/>
    <w:link w:val="af5"/>
    <w:rsid w:val="00A920D2"/>
    <w:pPr>
      <w:spacing w:after="120"/>
    </w:pPr>
    <w:rPr>
      <w:szCs w:val="20"/>
    </w:rPr>
  </w:style>
  <w:style w:type="character" w:customStyle="1" w:styleId="af5">
    <w:name w:val="Основной текст Знак"/>
    <w:basedOn w:val="a5"/>
    <w:link w:val="af4"/>
    <w:rsid w:val="00A920D2"/>
    <w:rPr>
      <w:rFonts w:ascii="Times New Roman" w:eastAsia="Times New Roman" w:hAnsi="Times New Roman" w:cs="Times New Roman"/>
      <w:sz w:val="24"/>
      <w:szCs w:val="20"/>
      <w:lang w:eastAsia="ru-RU"/>
    </w:rPr>
  </w:style>
  <w:style w:type="paragraph" w:customStyle="1" w:styleId="af6">
    <w:name w:val="Подраздел"/>
    <w:basedOn w:val="a4"/>
    <w:semiHidden/>
    <w:rsid w:val="00A920D2"/>
    <w:pPr>
      <w:suppressAutoHyphens/>
      <w:spacing w:before="240" w:after="120"/>
      <w:jc w:val="center"/>
    </w:pPr>
    <w:rPr>
      <w:rFonts w:ascii="TimesDL" w:hAnsi="TimesDL"/>
      <w:b/>
      <w:smallCaps/>
      <w:spacing w:val="-2"/>
      <w:szCs w:val="20"/>
    </w:rPr>
  </w:style>
  <w:style w:type="paragraph" w:styleId="25">
    <w:name w:val="Body Text Indent 2"/>
    <w:aliases w:val="Знак"/>
    <w:basedOn w:val="a4"/>
    <w:link w:val="26"/>
    <w:rsid w:val="00A920D2"/>
    <w:pPr>
      <w:spacing w:after="120" w:line="480" w:lineRule="auto"/>
      <w:ind w:left="283"/>
    </w:pPr>
    <w:rPr>
      <w:szCs w:val="20"/>
    </w:rPr>
  </w:style>
  <w:style w:type="character" w:customStyle="1" w:styleId="26">
    <w:name w:val="Основной текст с отступом 2 Знак"/>
    <w:aliases w:val="Знак Знак2"/>
    <w:basedOn w:val="a5"/>
    <w:link w:val="25"/>
    <w:rsid w:val="00A920D2"/>
    <w:rPr>
      <w:rFonts w:ascii="Times New Roman" w:eastAsia="Times New Roman" w:hAnsi="Times New Roman" w:cs="Times New Roman"/>
      <w:sz w:val="24"/>
      <w:szCs w:val="20"/>
      <w:lang w:eastAsia="ru-RU"/>
    </w:rPr>
  </w:style>
  <w:style w:type="paragraph" w:styleId="36">
    <w:name w:val="Body Text Indent 3"/>
    <w:basedOn w:val="a4"/>
    <w:link w:val="37"/>
    <w:rsid w:val="00A920D2"/>
    <w:pPr>
      <w:spacing w:after="120"/>
      <w:ind w:left="283"/>
    </w:pPr>
    <w:rPr>
      <w:sz w:val="16"/>
      <w:szCs w:val="20"/>
    </w:rPr>
  </w:style>
  <w:style w:type="character" w:customStyle="1" w:styleId="37">
    <w:name w:val="Основной текст с отступом 3 Знак"/>
    <w:basedOn w:val="a5"/>
    <w:link w:val="36"/>
    <w:rsid w:val="00A920D2"/>
    <w:rPr>
      <w:rFonts w:ascii="Times New Roman" w:eastAsia="Times New Roman" w:hAnsi="Times New Roman" w:cs="Times New Roman"/>
      <w:sz w:val="16"/>
      <w:szCs w:val="20"/>
      <w:lang w:eastAsia="ru-RU"/>
    </w:rPr>
  </w:style>
  <w:style w:type="paragraph" w:styleId="af7">
    <w:name w:val="header"/>
    <w:basedOn w:val="a4"/>
    <w:link w:val="af8"/>
    <w:rsid w:val="00A920D2"/>
    <w:pPr>
      <w:tabs>
        <w:tab w:val="center" w:pos="4153"/>
        <w:tab w:val="right" w:pos="8306"/>
      </w:tabs>
      <w:spacing w:before="120" w:after="120"/>
    </w:pPr>
    <w:rPr>
      <w:rFonts w:ascii="Arial" w:hAnsi="Arial"/>
      <w:noProof/>
      <w:szCs w:val="20"/>
    </w:rPr>
  </w:style>
  <w:style w:type="character" w:customStyle="1" w:styleId="af8">
    <w:name w:val="Верхний колонтитул Знак"/>
    <w:basedOn w:val="a5"/>
    <w:link w:val="af7"/>
    <w:rsid w:val="00A920D2"/>
    <w:rPr>
      <w:rFonts w:ascii="Arial" w:eastAsia="Times New Roman" w:hAnsi="Arial" w:cs="Times New Roman"/>
      <w:noProof/>
      <w:sz w:val="24"/>
      <w:szCs w:val="20"/>
      <w:lang w:eastAsia="ru-RU"/>
    </w:rPr>
  </w:style>
  <w:style w:type="paragraph" w:styleId="af9">
    <w:name w:val="Block Text"/>
    <w:basedOn w:val="a4"/>
    <w:rsid w:val="00A920D2"/>
    <w:pPr>
      <w:spacing w:after="120"/>
      <w:ind w:left="1440" w:right="1440"/>
    </w:pPr>
    <w:rPr>
      <w:szCs w:val="20"/>
    </w:rPr>
  </w:style>
  <w:style w:type="character" w:styleId="afa">
    <w:name w:val="footnote reference"/>
    <w:uiPriority w:val="99"/>
    <w:semiHidden/>
    <w:rsid w:val="00A920D2"/>
    <w:rPr>
      <w:rFonts w:ascii="Times New Roman" w:hAnsi="Times New Roman" w:cs="Times New Roman"/>
      <w:vertAlign w:val="superscript"/>
    </w:rPr>
  </w:style>
  <w:style w:type="paragraph" w:styleId="afb">
    <w:name w:val="footnote text"/>
    <w:basedOn w:val="a4"/>
    <w:link w:val="afc"/>
    <w:uiPriority w:val="99"/>
    <w:semiHidden/>
    <w:rsid w:val="00A920D2"/>
    <w:rPr>
      <w:sz w:val="20"/>
      <w:szCs w:val="20"/>
    </w:rPr>
  </w:style>
  <w:style w:type="character" w:customStyle="1" w:styleId="afc">
    <w:name w:val="Текст сноски Знак"/>
    <w:basedOn w:val="a5"/>
    <w:link w:val="afb"/>
    <w:uiPriority w:val="99"/>
    <w:semiHidden/>
    <w:rsid w:val="00A920D2"/>
    <w:rPr>
      <w:rFonts w:ascii="Times New Roman" w:eastAsia="Times New Roman" w:hAnsi="Times New Roman" w:cs="Times New Roman"/>
      <w:sz w:val="20"/>
      <w:szCs w:val="20"/>
      <w:lang w:eastAsia="ru-RU"/>
    </w:rPr>
  </w:style>
  <w:style w:type="character" w:styleId="afd">
    <w:name w:val="page number"/>
    <w:rsid w:val="00A920D2"/>
    <w:rPr>
      <w:rFonts w:ascii="Times New Roman" w:hAnsi="Times New Roman" w:cs="Times New Roman"/>
    </w:rPr>
  </w:style>
  <w:style w:type="paragraph" w:styleId="afe">
    <w:name w:val="footer"/>
    <w:basedOn w:val="a4"/>
    <w:link w:val="aff"/>
    <w:rsid w:val="00A920D2"/>
    <w:pPr>
      <w:tabs>
        <w:tab w:val="center" w:pos="4153"/>
        <w:tab w:val="right" w:pos="8306"/>
      </w:tabs>
    </w:pPr>
    <w:rPr>
      <w:noProof/>
      <w:szCs w:val="20"/>
    </w:rPr>
  </w:style>
  <w:style w:type="character" w:customStyle="1" w:styleId="aff">
    <w:name w:val="Нижний колонтитул Знак"/>
    <w:basedOn w:val="a5"/>
    <w:link w:val="afe"/>
    <w:rsid w:val="00A920D2"/>
    <w:rPr>
      <w:rFonts w:ascii="Times New Roman" w:eastAsia="Times New Roman" w:hAnsi="Times New Roman" w:cs="Times New Roman"/>
      <w:noProof/>
      <w:sz w:val="24"/>
      <w:szCs w:val="20"/>
      <w:lang w:eastAsia="ru-RU"/>
    </w:rPr>
  </w:style>
  <w:style w:type="paragraph" w:styleId="38">
    <w:name w:val="Body Text 3"/>
    <w:basedOn w:val="a4"/>
    <w:link w:val="39"/>
    <w:rsid w:val="00A920D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9">
    <w:name w:val="Основной текст 3 Знак"/>
    <w:basedOn w:val="a5"/>
    <w:link w:val="38"/>
    <w:rsid w:val="00A920D2"/>
    <w:rPr>
      <w:rFonts w:ascii="Times New Roman" w:eastAsia="Times New Roman" w:hAnsi="Times New Roman" w:cs="Times New Roman"/>
      <w:b/>
      <w:i/>
      <w:szCs w:val="24"/>
      <w:lang w:eastAsia="ru-RU"/>
    </w:rPr>
  </w:style>
  <w:style w:type="paragraph" w:styleId="aff0">
    <w:name w:val="Plain Text"/>
    <w:basedOn w:val="a4"/>
    <w:link w:val="aff1"/>
    <w:rsid w:val="00A920D2"/>
    <w:pPr>
      <w:spacing w:after="0"/>
      <w:jc w:val="left"/>
    </w:pPr>
    <w:rPr>
      <w:rFonts w:ascii="Courier New" w:hAnsi="Courier New" w:cs="Courier New"/>
      <w:sz w:val="20"/>
      <w:szCs w:val="20"/>
    </w:rPr>
  </w:style>
  <w:style w:type="character" w:customStyle="1" w:styleId="aff1">
    <w:name w:val="Текст Знак"/>
    <w:basedOn w:val="a5"/>
    <w:link w:val="aff0"/>
    <w:rsid w:val="00A920D2"/>
    <w:rPr>
      <w:rFonts w:ascii="Courier New" w:eastAsia="Times New Roman" w:hAnsi="Courier New" w:cs="Courier New"/>
      <w:sz w:val="20"/>
      <w:szCs w:val="20"/>
      <w:lang w:eastAsia="ru-RU"/>
    </w:rPr>
  </w:style>
  <w:style w:type="paragraph" w:customStyle="1" w:styleId="ConsNormal">
    <w:name w:val="ConsNormal"/>
    <w:semiHidden/>
    <w:rsid w:val="00A920D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aff2">
    <w:name w:val="Знак Знак"/>
    <w:semiHidden/>
    <w:rsid w:val="00A920D2"/>
    <w:rPr>
      <w:rFonts w:ascii="Arial" w:hAnsi="Arial" w:cs="Times New Roman"/>
      <w:sz w:val="24"/>
      <w:lang w:val="ru-RU" w:eastAsia="ru-RU" w:bidi="ar-SA"/>
    </w:rPr>
  </w:style>
  <w:style w:type="paragraph" w:styleId="aff3">
    <w:name w:val="Normal (Web)"/>
    <w:basedOn w:val="a4"/>
    <w:rsid w:val="00A920D2"/>
    <w:pPr>
      <w:spacing w:before="100" w:beforeAutospacing="1" w:after="100" w:afterAutospacing="1"/>
      <w:jc w:val="left"/>
    </w:pPr>
  </w:style>
  <w:style w:type="paragraph" w:customStyle="1" w:styleId="ConsNonformat">
    <w:name w:val="ConsNonformat"/>
    <w:semiHidden/>
    <w:rsid w:val="00A920D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14">
    <w:name w:val="Основной шрифт1"/>
    <w:semiHidden/>
    <w:rsid w:val="00A920D2"/>
  </w:style>
  <w:style w:type="paragraph" w:styleId="HTML">
    <w:name w:val="HTML Address"/>
    <w:basedOn w:val="a4"/>
    <w:link w:val="HTML0"/>
    <w:rsid w:val="00A920D2"/>
    <w:rPr>
      <w:i/>
      <w:iCs/>
    </w:rPr>
  </w:style>
  <w:style w:type="character" w:customStyle="1" w:styleId="HTML0">
    <w:name w:val="Адрес HTML Знак"/>
    <w:basedOn w:val="a5"/>
    <w:link w:val="HTML"/>
    <w:rsid w:val="00A920D2"/>
    <w:rPr>
      <w:rFonts w:ascii="Times New Roman" w:eastAsia="Times New Roman" w:hAnsi="Times New Roman" w:cs="Times New Roman"/>
      <w:i/>
      <w:iCs/>
      <w:sz w:val="24"/>
      <w:szCs w:val="24"/>
      <w:lang w:eastAsia="ru-RU"/>
    </w:rPr>
  </w:style>
  <w:style w:type="paragraph" w:styleId="aff4">
    <w:name w:val="envelope address"/>
    <w:basedOn w:val="a4"/>
    <w:rsid w:val="00A920D2"/>
    <w:pPr>
      <w:framePr w:w="7920" w:h="1980" w:hRule="exact" w:hSpace="180" w:wrap="auto" w:hAnchor="page" w:xAlign="center" w:yAlign="bottom"/>
      <w:ind w:left="2880"/>
    </w:pPr>
    <w:rPr>
      <w:rFonts w:ascii="Arial" w:hAnsi="Arial" w:cs="Arial"/>
    </w:rPr>
  </w:style>
  <w:style w:type="character" w:styleId="HTML1">
    <w:name w:val="HTML Acronym"/>
    <w:rsid w:val="00A920D2"/>
    <w:rPr>
      <w:rFonts w:cs="Times New Roman"/>
    </w:rPr>
  </w:style>
  <w:style w:type="character" w:styleId="aff5">
    <w:name w:val="Emphasis"/>
    <w:qFormat/>
    <w:rsid w:val="00A920D2"/>
    <w:rPr>
      <w:rFonts w:cs="Times New Roman"/>
      <w:i/>
      <w:iCs/>
    </w:rPr>
  </w:style>
  <w:style w:type="character" w:styleId="aff6">
    <w:name w:val="Hyperlink"/>
    <w:uiPriority w:val="99"/>
    <w:rsid w:val="00A920D2"/>
    <w:rPr>
      <w:rFonts w:cs="Times New Roman"/>
      <w:color w:val="0000FF"/>
      <w:u w:val="single"/>
    </w:rPr>
  </w:style>
  <w:style w:type="paragraph" w:styleId="aff7">
    <w:name w:val="Note Heading"/>
    <w:basedOn w:val="a4"/>
    <w:next w:val="a4"/>
    <w:link w:val="aff8"/>
    <w:rsid w:val="00A920D2"/>
  </w:style>
  <w:style w:type="character" w:customStyle="1" w:styleId="aff8">
    <w:name w:val="Заголовок записки Знак"/>
    <w:basedOn w:val="a5"/>
    <w:link w:val="aff7"/>
    <w:rsid w:val="00A920D2"/>
    <w:rPr>
      <w:rFonts w:ascii="Times New Roman" w:eastAsia="Times New Roman" w:hAnsi="Times New Roman" w:cs="Times New Roman"/>
      <w:sz w:val="24"/>
      <w:szCs w:val="24"/>
      <w:lang w:eastAsia="ru-RU"/>
    </w:rPr>
  </w:style>
  <w:style w:type="character" w:styleId="HTML2">
    <w:name w:val="HTML Keyboard"/>
    <w:rsid w:val="00A920D2"/>
    <w:rPr>
      <w:rFonts w:ascii="Courier New" w:hAnsi="Courier New" w:cs="Courier New"/>
      <w:sz w:val="20"/>
      <w:szCs w:val="20"/>
    </w:rPr>
  </w:style>
  <w:style w:type="character" w:styleId="HTML3">
    <w:name w:val="HTML Code"/>
    <w:rsid w:val="00A920D2"/>
    <w:rPr>
      <w:rFonts w:ascii="Courier New" w:hAnsi="Courier New" w:cs="Courier New"/>
      <w:sz w:val="20"/>
      <w:szCs w:val="20"/>
    </w:rPr>
  </w:style>
  <w:style w:type="paragraph" w:styleId="aff9">
    <w:name w:val="Body Text First Indent"/>
    <w:basedOn w:val="af4"/>
    <w:link w:val="affa"/>
    <w:rsid w:val="00A920D2"/>
    <w:pPr>
      <w:ind w:firstLine="210"/>
    </w:pPr>
    <w:rPr>
      <w:szCs w:val="24"/>
    </w:rPr>
  </w:style>
  <w:style w:type="character" w:customStyle="1" w:styleId="affa">
    <w:name w:val="Красная строка Знак"/>
    <w:basedOn w:val="af5"/>
    <w:link w:val="aff9"/>
    <w:rsid w:val="00A920D2"/>
    <w:rPr>
      <w:rFonts w:ascii="Times New Roman" w:eastAsia="Times New Roman" w:hAnsi="Times New Roman" w:cs="Times New Roman"/>
      <w:sz w:val="24"/>
      <w:szCs w:val="24"/>
      <w:lang w:eastAsia="ru-RU"/>
    </w:rPr>
  </w:style>
  <w:style w:type="paragraph" w:styleId="27">
    <w:name w:val="Body Text First Indent 2"/>
    <w:basedOn w:val="12"/>
    <w:link w:val="28"/>
    <w:rsid w:val="00A920D2"/>
    <w:pPr>
      <w:spacing w:before="0" w:after="120"/>
      <w:ind w:left="283" w:firstLine="210"/>
    </w:pPr>
    <w:rPr>
      <w:szCs w:val="24"/>
    </w:rPr>
  </w:style>
  <w:style w:type="character" w:customStyle="1" w:styleId="28">
    <w:name w:val="Красная строка 2 Знак"/>
    <w:basedOn w:val="a8"/>
    <w:link w:val="27"/>
    <w:rsid w:val="00A920D2"/>
    <w:rPr>
      <w:rFonts w:ascii="Times New Roman" w:eastAsia="Times New Roman" w:hAnsi="Times New Roman" w:cs="Times New Roman"/>
      <w:sz w:val="24"/>
      <w:szCs w:val="24"/>
      <w:lang w:eastAsia="ru-RU"/>
    </w:rPr>
  </w:style>
  <w:style w:type="character" w:styleId="affb">
    <w:name w:val="line number"/>
    <w:rsid w:val="00A920D2"/>
    <w:rPr>
      <w:rFonts w:cs="Times New Roman"/>
    </w:rPr>
  </w:style>
  <w:style w:type="character" w:styleId="HTML4">
    <w:name w:val="HTML Sample"/>
    <w:rsid w:val="00A920D2"/>
    <w:rPr>
      <w:rFonts w:ascii="Courier New" w:hAnsi="Courier New" w:cs="Courier New"/>
    </w:rPr>
  </w:style>
  <w:style w:type="paragraph" w:styleId="29">
    <w:name w:val="envelope return"/>
    <w:basedOn w:val="a4"/>
    <w:rsid w:val="00A920D2"/>
    <w:rPr>
      <w:rFonts w:ascii="Arial" w:hAnsi="Arial" w:cs="Arial"/>
      <w:sz w:val="20"/>
      <w:szCs w:val="20"/>
    </w:rPr>
  </w:style>
  <w:style w:type="paragraph" w:styleId="affc">
    <w:name w:val="Normal Indent"/>
    <w:basedOn w:val="a4"/>
    <w:rsid w:val="00A920D2"/>
    <w:pPr>
      <w:ind w:left="708"/>
    </w:pPr>
  </w:style>
  <w:style w:type="character" w:styleId="HTML5">
    <w:name w:val="HTML Definition"/>
    <w:rsid w:val="00A920D2"/>
    <w:rPr>
      <w:rFonts w:cs="Times New Roman"/>
      <w:i/>
      <w:iCs/>
    </w:rPr>
  </w:style>
  <w:style w:type="character" w:styleId="HTML6">
    <w:name w:val="HTML Variable"/>
    <w:rsid w:val="00A920D2"/>
    <w:rPr>
      <w:rFonts w:cs="Times New Roman"/>
      <w:i/>
      <w:iCs/>
    </w:rPr>
  </w:style>
  <w:style w:type="character" w:styleId="HTML7">
    <w:name w:val="HTML Typewriter"/>
    <w:rsid w:val="00A920D2"/>
    <w:rPr>
      <w:rFonts w:ascii="Courier New" w:hAnsi="Courier New" w:cs="Courier New"/>
      <w:sz w:val="20"/>
      <w:szCs w:val="20"/>
    </w:rPr>
  </w:style>
  <w:style w:type="paragraph" w:styleId="affd">
    <w:name w:val="caption"/>
    <w:basedOn w:val="a4"/>
    <w:rsid w:val="00A920D2"/>
    <w:pPr>
      <w:ind w:left="4252"/>
    </w:pPr>
  </w:style>
  <w:style w:type="paragraph" w:styleId="affe">
    <w:name w:val="Salutation"/>
    <w:basedOn w:val="a4"/>
    <w:next w:val="a4"/>
    <w:link w:val="afff"/>
    <w:rsid w:val="00A920D2"/>
  </w:style>
  <w:style w:type="character" w:customStyle="1" w:styleId="afff">
    <w:name w:val="Приветствие Знак"/>
    <w:basedOn w:val="a5"/>
    <w:link w:val="affe"/>
    <w:rsid w:val="00A920D2"/>
    <w:rPr>
      <w:rFonts w:ascii="Times New Roman" w:eastAsia="Times New Roman" w:hAnsi="Times New Roman" w:cs="Times New Roman"/>
      <w:sz w:val="24"/>
      <w:szCs w:val="24"/>
      <w:lang w:eastAsia="ru-RU"/>
    </w:rPr>
  </w:style>
  <w:style w:type="paragraph" w:styleId="afff0">
    <w:name w:val="List Continue"/>
    <w:basedOn w:val="a4"/>
    <w:rsid w:val="00A920D2"/>
    <w:pPr>
      <w:spacing w:after="120"/>
      <w:ind w:left="283"/>
    </w:pPr>
  </w:style>
  <w:style w:type="paragraph" w:styleId="2a">
    <w:name w:val="List Continue 2"/>
    <w:basedOn w:val="a4"/>
    <w:rsid w:val="00A920D2"/>
    <w:pPr>
      <w:spacing w:after="120"/>
      <w:ind w:left="566"/>
    </w:pPr>
  </w:style>
  <w:style w:type="paragraph" w:styleId="3a">
    <w:name w:val="List Continue 3"/>
    <w:basedOn w:val="a4"/>
    <w:rsid w:val="00A920D2"/>
    <w:pPr>
      <w:spacing w:after="120"/>
      <w:ind w:left="849"/>
    </w:pPr>
  </w:style>
  <w:style w:type="paragraph" w:styleId="43">
    <w:name w:val="List Continue 4"/>
    <w:basedOn w:val="a4"/>
    <w:rsid w:val="00A920D2"/>
    <w:pPr>
      <w:spacing w:after="120"/>
      <w:ind w:left="1132"/>
    </w:pPr>
  </w:style>
  <w:style w:type="paragraph" w:styleId="53">
    <w:name w:val="List Continue 5"/>
    <w:basedOn w:val="a4"/>
    <w:rsid w:val="00A920D2"/>
    <w:pPr>
      <w:spacing w:after="120"/>
      <w:ind w:left="1415"/>
    </w:pPr>
  </w:style>
  <w:style w:type="character" w:styleId="afff1">
    <w:name w:val="FollowedHyperlink"/>
    <w:rsid w:val="00A920D2"/>
    <w:rPr>
      <w:rFonts w:cs="Times New Roman"/>
      <w:color w:val="800080"/>
      <w:u w:val="single"/>
    </w:rPr>
  </w:style>
  <w:style w:type="paragraph" w:styleId="afff2">
    <w:name w:val="Closing"/>
    <w:basedOn w:val="a4"/>
    <w:link w:val="afff3"/>
    <w:rsid w:val="00A920D2"/>
    <w:pPr>
      <w:ind w:left="4252"/>
    </w:pPr>
  </w:style>
  <w:style w:type="character" w:customStyle="1" w:styleId="afff3">
    <w:name w:val="Прощание Знак"/>
    <w:basedOn w:val="a5"/>
    <w:link w:val="afff2"/>
    <w:rsid w:val="00A920D2"/>
    <w:rPr>
      <w:rFonts w:ascii="Times New Roman" w:eastAsia="Times New Roman" w:hAnsi="Times New Roman" w:cs="Times New Roman"/>
      <w:sz w:val="24"/>
      <w:szCs w:val="24"/>
      <w:lang w:eastAsia="ru-RU"/>
    </w:rPr>
  </w:style>
  <w:style w:type="paragraph" w:styleId="afff4">
    <w:name w:val="List"/>
    <w:basedOn w:val="a4"/>
    <w:rsid w:val="00A920D2"/>
    <w:pPr>
      <w:ind w:left="283" w:hanging="283"/>
    </w:pPr>
  </w:style>
  <w:style w:type="paragraph" w:styleId="2b">
    <w:name w:val="List 2"/>
    <w:basedOn w:val="a4"/>
    <w:rsid w:val="00A920D2"/>
    <w:pPr>
      <w:ind w:left="566" w:hanging="283"/>
    </w:pPr>
  </w:style>
  <w:style w:type="paragraph" w:styleId="3b">
    <w:name w:val="List 3"/>
    <w:basedOn w:val="a4"/>
    <w:rsid w:val="00A920D2"/>
    <w:pPr>
      <w:ind w:left="849" w:hanging="283"/>
    </w:pPr>
  </w:style>
  <w:style w:type="paragraph" w:styleId="44">
    <w:name w:val="List 4"/>
    <w:basedOn w:val="a4"/>
    <w:rsid w:val="00A920D2"/>
    <w:pPr>
      <w:ind w:left="1132" w:hanging="283"/>
    </w:pPr>
  </w:style>
  <w:style w:type="paragraph" w:styleId="54">
    <w:name w:val="List 5"/>
    <w:basedOn w:val="a4"/>
    <w:rsid w:val="00A920D2"/>
    <w:pPr>
      <w:ind w:left="1415" w:hanging="283"/>
    </w:pPr>
  </w:style>
  <w:style w:type="paragraph" w:styleId="HTML8">
    <w:name w:val="HTML Preformatted"/>
    <w:basedOn w:val="a4"/>
    <w:link w:val="HTML9"/>
    <w:rsid w:val="00A920D2"/>
    <w:rPr>
      <w:rFonts w:ascii="Courier New" w:hAnsi="Courier New" w:cs="Courier New"/>
      <w:sz w:val="20"/>
      <w:szCs w:val="20"/>
    </w:rPr>
  </w:style>
  <w:style w:type="character" w:customStyle="1" w:styleId="HTML9">
    <w:name w:val="Стандартный HTML Знак"/>
    <w:basedOn w:val="a5"/>
    <w:link w:val="HTML8"/>
    <w:rsid w:val="00A920D2"/>
    <w:rPr>
      <w:rFonts w:ascii="Courier New" w:eastAsia="Times New Roman" w:hAnsi="Courier New" w:cs="Courier New"/>
      <w:sz w:val="20"/>
      <w:szCs w:val="20"/>
      <w:lang w:eastAsia="ru-RU"/>
    </w:rPr>
  </w:style>
  <w:style w:type="character" w:styleId="afff5">
    <w:name w:val="Strong"/>
    <w:qFormat/>
    <w:rsid w:val="00A920D2"/>
    <w:rPr>
      <w:rFonts w:cs="Times New Roman"/>
      <w:b/>
      <w:bCs/>
    </w:rPr>
  </w:style>
  <w:style w:type="character" w:styleId="HTMLa">
    <w:name w:val="HTML Cite"/>
    <w:rsid w:val="00A920D2"/>
    <w:rPr>
      <w:rFonts w:cs="Times New Roman"/>
      <w:i/>
      <w:iCs/>
    </w:rPr>
  </w:style>
  <w:style w:type="paragraph" w:styleId="afff6">
    <w:name w:val="Message Header"/>
    <w:basedOn w:val="a4"/>
    <w:link w:val="afff7"/>
    <w:rsid w:val="00A920D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7">
    <w:name w:val="Шапка Знак"/>
    <w:basedOn w:val="a5"/>
    <w:link w:val="afff6"/>
    <w:rsid w:val="00A920D2"/>
    <w:rPr>
      <w:rFonts w:ascii="Arial" w:eastAsia="Times New Roman" w:hAnsi="Arial" w:cs="Arial"/>
      <w:sz w:val="24"/>
      <w:szCs w:val="24"/>
      <w:shd w:val="pct20" w:color="auto" w:fill="auto"/>
      <w:lang w:eastAsia="ru-RU"/>
    </w:rPr>
  </w:style>
  <w:style w:type="paragraph" w:styleId="afff8">
    <w:name w:val="E-mail Signature"/>
    <w:basedOn w:val="a4"/>
    <w:link w:val="afff9"/>
    <w:rsid w:val="00A920D2"/>
  </w:style>
  <w:style w:type="character" w:customStyle="1" w:styleId="afff9">
    <w:name w:val="Электронная подпись Знак"/>
    <w:basedOn w:val="a5"/>
    <w:link w:val="afff8"/>
    <w:rsid w:val="00A920D2"/>
    <w:rPr>
      <w:rFonts w:ascii="Times New Roman" w:eastAsia="Times New Roman" w:hAnsi="Times New Roman" w:cs="Times New Roman"/>
      <w:sz w:val="24"/>
      <w:szCs w:val="24"/>
      <w:lang w:eastAsia="ru-RU"/>
    </w:rPr>
  </w:style>
  <w:style w:type="paragraph" w:styleId="45">
    <w:name w:val="toc 4"/>
    <w:basedOn w:val="a4"/>
    <w:next w:val="a4"/>
    <w:autoRedefine/>
    <w:semiHidden/>
    <w:rsid w:val="00A920D2"/>
    <w:pPr>
      <w:spacing w:after="0"/>
      <w:ind w:left="720"/>
      <w:jc w:val="left"/>
    </w:pPr>
    <w:rPr>
      <w:sz w:val="18"/>
      <w:szCs w:val="18"/>
    </w:rPr>
  </w:style>
  <w:style w:type="paragraph" w:styleId="55">
    <w:name w:val="toc 5"/>
    <w:basedOn w:val="a4"/>
    <w:next w:val="a4"/>
    <w:autoRedefine/>
    <w:semiHidden/>
    <w:rsid w:val="00A920D2"/>
    <w:pPr>
      <w:spacing w:after="0"/>
      <w:ind w:left="960"/>
      <w:jc w:val="left"/>
    </w:pPr>
    <w:rPr>
      <w:sz w:val="18"/>
      <w:szCs w:val="18"/>
    </w:rPr>
  </w:style>
  <w:style w:type="paragraph" w:styleId="61">
    <w:name w:val="toc 6"/>
    <w:basedOn w:val="a4"/>
    <w:next w:val="a4"/>
    <w:autoRedefine/>
    <w:semiHidden/>
    <w:rsid w:val="00A920D2"/>
    <w:pPr>
      <w:spacing w:after="0"/>
      <w:ind w:left="1200"/>
      <w:jc w:val="left"/>
    </w:pPr>
    <w:rPr>
      <w:sz w:val="18"/>
      <w:szCs w:val="18"/>
    </w:rPr>
  </w:style>
  <w:style w:type="paragraph" w:styleId="71">
    <w:name w:val="toc 7"/>
    <w:basedOn w:val="a4"/>
    <w:next w:val="a4"/>
    <w:autoRedefine/>
    <w:semiHidden/>
    <w:rsid w:val="00A920D2"/>
    <w:pPr>
      <w:spacing w:after="0"/>
      <w:ind w:left="1440"/>
      <w:jc w:val="left"/>
    </w:pPr>
    <w:rPr>
      <w:sz w:val="18"/>
      <w:szCs w:val="18"/>
    </w:rPr>
  </w:style>
  <w:style w:type="paragraph" w:styleId="81">
    <w:name w:val="toc 8"/>
    <w:basedOn w:val="a4"/>
    <w:next w:val="a4"/>
    <w:autoRedefine/>
    <w:semiHidden/>
    <w:rsid w:val="00A920D2"/>
    <w:pPr>
      <w:spacing w:after="0"/>
      <w:ind w:left="1680"/>
      <w:jc w:val="left"/>
    </w:pPr>
    <w:rPr>
      <w:sz w:val="18"/>
      <w:szCs w:val="18"/>
    </w:rPr>
  </w:style>
  <w:style w:type="paragraph" w:styleId="91">
    <w:name w:val="toc 9"/>
    <w:basedOn w:val="a4"/>
    <w:next w:val="a4"/>
    <w:autoRedefine/>
    <w:semiHidden/>
    <w:rsid w:val="00A920D2"/>
    <w:pPr>
      <w:spacing w:after="0"/>
      <w:ind w:left="1920"/>
      <w:jc w:val="left"/>
    </w:pPr>
    <w:rPr>
      <w:sz w:val="18"/>
      <w:szCs w:val="18"/>
    </w:rPr>
  </w:style>
  <w:style w:type="paragraph" w:customStyle="1" w:styleId="10">
    <w:name w:val="Стиль1"/>
    <w:basedOn w:val="a4"/>
    <w:rsid w:val="00A920D2"/>
    <w:pPr>
      <w:keepNext/>
      <w:keepLines/>
      <w:widowControl w:val="0"/>
      <w:numPr>
        <w:numId w:val="14"/>
      </w:numPr>
      <w:suppressLineNumbers/>
      <w:suppressAutoHyphens/>
      <w:jc w:val="left"/>
    </w:pPr>
    <w:rPr>
      <w:b/>
      <w:sz w:val="28"/>
    </w:rPr>
  </w:style>
  <w:style w:type="paragraph" w:customStyle="1" w:styleId="2-1">
    <w:name w:val="содержание2-1"/>
    <w:basedOn w:val="32"/>
    <w:next w:val="a4"/>
    <w:rsid w:val="00A920D2"/>
  </w:style>
  <w:style w:type="paragraph" w:customStyle="1" w:styleId="210">
    <w:name w:val="Заголовок 2.1"/>
    <w:basedOn w:val="1"/>
    <w:rsid w:val="00A920D2"/>
    <w:pPr>
      <w:keepLines/>
      <w:widowControl w:val="0"/>
      <w:suppressLineNumbers/>
      <w:suppressAutoHyphens/>
    </w:pPr>
    <w:rPr>
      <w:caps/>
      <w:szCs w:val="28"/>
    </w:rPr>
  </w:style>
  <w:style w:type="paragraph" w:customStyle="1" w:styleId="22">
    <w:name w:val="Стиль2"/>
    <w:basedOn w:val="2"/>
    <w:rsid w:val="00A920D2"/>
    <w:pPr>
      <w:keepNext/>
      <w:keepLines/>
      <w:widowControl w:val="0"/>
      <w:numPr>
        <w:ilvl w:val="1"/>
        <w:numId w:val="14"/>
      </w:numPr>
      <w:suppressLineNumbers/>
      <w:tabs>
        <w:tab w:val="num" w:pos="1492"/>
      </w:tabs>
      <w:suppressAutoHyphens/>
    </w:pPr>
    <w:rPr>
      <w:b/>
    </w:rPr>
  </w:style>
  <w:style w:type="paragraph" w:customStyle="1" w:styleId="33">
    <w:name w:val="Стиль3"/>
    <w:basedOn w:val="25"/>
    <w:rsid w:val="00A920D2"/>
    <w:pPr>
      <w:widowControl w:val="0"/>
      <w:numPr>
        <w:ilvl w:val="2"/>
        <w:numId w:val="14"/>
      </w:numPr>
      <w:adjustRightInd w:val="0"/>
      <w:spacing w:after="0" w:line="240" w:lineRule="auto"/>
      <w:textAlignment w:val="baseline"/>
    </w:pPr>
  </w:style>
  <w:style w:type="paragraph" w:customStyle="1" w:styleId="2-11">
    <w:name w:val="содержание2-11"/>
    <w:basedOn w:val="a4"/>
    <w:rsid w:val="00A920D2"/>
  </w:style>
  <w:style w:type="character" w:customStyle="1" w:styleId="15">
    <w:name w:val="Знак Знак1"/>
    <w:rsid w:val="00A920D2"/>
    <w:rPr>
      <w:rFonts w:cs="Times New Roman"/>
      <w:sz w:val="24"/>
      <w:lang w:val="ru-RU" w:eastAsia="ru-RU" w:bidi="ar-SA"/>
    </w:rPr>
  </w:style>
  <w:style w:type="character" w:customStyle="1" w:styleId="3c">
    <w:name w:val="Стиль3 Знак"/>
    <w:basedOn w:val="15"/>
    <w:rsid w:val="00A920D2"/>
    <w:rPr>
      <w:rFonts w:cs="Times New Roman"/>
      <w:sz w:val="24"/>
      <w:lang w:val="ru-RU" w:eastAsia="ru-RU" w:bidi="ar-SA"/>
    </w:rPr>
  </w:style>
  <w:style w:type="paragraph" w:customStyle="1" w:styleId="46">
    <w:name w:val="Стиль4"/>
    <w:basedOn w:val="21"/>
    <w:next w:val="a4"/>
    <w:rsid w:val="00A920D2"/>
    <w:pPr>
      <w:keepLines/>
      <w:widowControl w:val="0"/>
      <w:suppressLineNumbers/>
      <w:suppressAutoHyphens/>
      <w:ind w:firstLine="567"/>
    </w:pPr>
  </w:style>
  <w:style w:type="paragraph" w:customStyle="1" w:styleId="afffa">
    <w:name w:val="Таблица заголовок"/>
    <w:basedOn w:val="a4"/>
    <w:rsid w:val="00A920D2"/>
    <w:pPr>
      <w:spacing w:before="120" w:after="120" w:line="360" w:lineRule="auto"/>
      <w:jc w:val="right"/>
    </w:pPr>
    <w:rPr>
      <w:b/>
      <w:sz w:val="28"/>
      <w:szCs w:val="28"/>
    </w:rPr>
  </w:style>
  <w:style w:type="paragraph" w:customStyle="1" w:styleId="afffb">
    <w:name w:val="текст таблицы"/>
    <w:basedOn w:val="a4"/>
    <w:rsid w:val="00A920D2"/>
    <w:pPr>
      <w:spacing w:before="120" w:after="0"/>
      <w:ind w:right="-102"/>
      <w:jc w:val="left"/>
    </w:pPr>
  </w:style>
  <w:style w:type="paragraph" w:customStyle="1" w:styleId="afffc">
    <w:name w:val="Пункт Знак"/>
    <w:basedOn w:val="a4"/>
    <w:rsid w:val="00A920D2"/>
    <w:pPr>
      <w:tabs>
        <w:tab w:val="num" w:pos="1134"/>
        <w:tab w:val="left" w:pos="1701"/>
      </w:tabs>
      <w:snapToGrid w:val="0"/>
      <w:spacing w:after="0" w:line="360" w:lineRule="auto"/>
      <w:ind w:left="1134" w:hanging="567"/>
    </w:pPr>
    <w:rPr>
      <w:sz w:val="28"/>
      <w:szCs w:val="20"/>
    </w:rPr>
  </w:style>
  <w:style w:type="paragraph" w:customStyle="1" w:styleId="afffd">
    <w:name w:val="a"/>
    <w:basedOn w:val="a4"/>
    <w:rsid w:val="00A920D2"/>
    <w:pPr>
      <w:snapToGrid w:val="0"/>
      <w:spacing w:after="0" w:line="360" w:lineRule="auto"/>
      <w:ind w:left="1134" w:hanging="567"/>
    </w:pPr>
    <w:rPr>
      <w:sz w:val="28"/>
      <w:szCs w:val="28"/>
    </w:rPr>
  </w:style>
  <w:style w:type="paragraph" w:customStyle="1" w:styleId="afffe">
    <w:name w:val="Словарная статья"/>
    <w:basedOn w:val="a4"/>
    <w:next w:val="a4"/>
    <w:rsid w:val="00A920D2"/>
    <w:pPr>
      <w:autoSpaceDE w:val="0"/>
      <w:autoSpaceDN w:val="0"/>
      <w:adjustRightInd w:val="0"/>
      <w:spacing w:after="0"/>
      <w:ind w:right="118"/>
    </w:pPr>
    <w:rPr>
      <w:rFonts w:ascii="Arial" w:hAnsi="Arial"/>
      <w:sz w:val="20"/>
      <w:szCs w:val="20"/>
    </w:rPr>
  </w:style>
  <w:style w:type="paragraph" w:customStyle="1" w:styleId="affff">
    <w:name w:val="Комментарий пользователя"/>
    <w:basedOn w:val="a4"/>
    <w:next w:val="a4"/>
    <w:rsid w:val="00A920D2"/>
    <w:pPr>
      <w:autoSpaceDE w:val="0"/>
      <w:autoSpaceDN w:val="0"/>
      <w:adjustRightInd w:val="0"/>
      <w:spacing w:after="0"/>
      <w:ind w:left="170"/>
      <w:jc w:val="left"/>
    </w:pPr>
    <w:rPr>
      <w:rFonts w:ascii="Arial" w:hAnsi="Arial"/>
      <w:i/>
      <w:iCs/>
      <w:color w:val="000080"/>
      <w:sz w:val="20"/>
      <w:szCs w:val="20"/>
    </w:rPr>
  </w:style>
  <w:style w:type="character" w:customStyle="1" w:styleId="3d">
    <w:name w:val="Стиль3 Знак Знак"/>
    <w:rsid w:val="00A920D2"/>
    <w:rPr>
      <w:rFonts w:cs="Times New Roman"/>
      <w:sz w:val="24"/>
      <w:lang w:val="ru-RU" w:eastAsia="ru-RU" w:bidi="ar-SA"/>
    </w:rPr>
  </w:style>
  <w:style w:type="paragraph" w:styleId="affff0">
    <w:name w:val="Balloon Text"/>
    <w:basedOn w:val="a4"/>
    <w:link w:val="affff1"/>
    <w:semiHidden/>
    <w:rsid w:val="00A920D2"/>
    <w:rPr>
      <w:rFonts w:ascii="Tahoma" w:hAnsi="Tahoma" w:cs="Tahoma"/>
      <w:sz w:val="16"/>
      <w:szCs w:val="16"/>
    </w:rPr>
  </w:style>
  <w:style w:type="character" w:customStyle="1" w:styleId="affff1">
    <w:name w:val="Текст выноски Знак"/>
    <w:basedOn w:val="a5"/>
    <w:link w:val="affff0"/>
    <w:semiHidden/>
    <w:rsid w:val="00A920D2"/>
    <w:rPr>
      <w:rFonts w:ascii="Tahoma" w:eastAsia="Times New Roman" w:hAnsi="Tahoma" w:cs="Tahoma"/>
      <w:sz w:val="16"/>
      <w:szCs w:val="16"/>
      <w:lang w:eastAsia="ru-RU"/>
    </w:rPr>
  </w:style>
  <w:style w:type="character" w:customStyle="1" w:styleId="labelbodytext1">
    <w:name w:val="label_body_text_1"/>
    <w:rsid w:val="00A920D2"/>
    <w:rPr>
      <w:rFonts w:cs="Times New Roman"/>
    </w:rPr>
  </w:style>
  <w:style w:type="paragraph" w:customStyle="1" w:styleId="1DocumentHeader1">
    <w:name w:val="Заголовок 1.Document Header1"/>
    <w:basedOn w:val="a4"/>
    <w:next w:val="a4"/>
    <w:rsid w:val="00A920D2"/>
    <w:pPr>
      <w:keepNext/>
      <w:spacing w:before="240"/>
      <w:jc w:val="center"/>
      <w:outlineLvl w:val="0"/>
    </w:pPr>
    <w:rPr>
      <w:kern w:val="28"/>
      <w:sz w:val="36"/>
    </w:rPr>
  </w:style>
  <w:style w:type="paragraph" w:customStyle="1" w:styleId="ConsPlusNormal">
    <w:name w:val="ConsPlusNormal"/>
    <w:rsid w:val="00A920D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A920D2"/>
    <w:rPr>
      <w:rFonts w:cs="Times New Roman"/>
      <w:sz w:val="24"/>
      <w:lang w:val="ru-RU" w:eastAsia="ru-RU" w:bidi="ar-SA"/>
    </w:rPr>
  </w:style>
  <w:style w:type="character" w:styleId="affff2">
    <w:name w:val="annotation reference"/>
    <w:semiHidden/>
    <w:rsid w:val="00A920D2"/>
    <w:rPr>
      <w:rFonts w:cs="Times New Roman"/>
      <w:sz w:val="16"/>
      <w:szCs w:val="16"/>
    </w:rPr>
  </w:style>
  <w:style w:type="paragraph" w:styleId="affff3">
    <w:name w:val="annotation text"/>
    <w:basedOn w:val="a4"/>
    <w:link w:val="affff4"/>
    <w:semiHidden/>
    <w:rsid w:val="00A920D2"/>
    <w:rPr>
      <w:sz w:val="20"/>
      <w:szCs w:val="20"/>
    </w:rPr>
  </w:style>
  <w:style w:type="character" w:customStyle="1" w:styleId="affff4">
    <w:name w:val="Текст примечания Знак"/>
    <w:basedOn w:val="a5"/>
    <w:link w:val="affff3"/>
    <w:semiHidden/>
    <w:rsid w:val="00A920D2"/>
    <w:rPr>
      <w:rFonts w:ascii="Times New Roman" w:eastAsia="Times New Roman" w:hAnsi="Times New Roman" w:cs="Times New Roman"/>
      <w:sz w:val="20"/>
      <w:szCs w:val="20"/>
      <w:lang w:eastAsia="ru-RU"/>
    </w:rPr>
  </w:style>
  <w:style w:type="paragraph" w:styleId="affff5">
    <w:name w:val="annotation subject"/>
    <w:basedOn w:val="affff3"/>
    <w:next w:val="affff3"/>
    <w:link w:val="affff6"/>
    <w:semiHidden/>
    <w:rsid w:val="00A920D2"/>
    <w:rPr>
      <w:b/>
      <w:bCs/>
    </w:rPr>
  </w:style>
  <w:style w:type="character" w:customStyle="1" w:styleId="affff6">
    <w:name w:val="Тема примечания Знак"/>
    <w:basedOn w:val="affff4"/>
    <w:link w:val="affff5"/>
    <w:semiHidden/>
    <w:rsid w:val="00A920D2"/>
    <w:rPr>
      <w:rFonts w:ascii="Times New Roman" w:eastAsia="Times New Roman" w:hAnsi="Times New Roman" w:cs="Times New Roman"/>
      <w:b/>
      <w:bCs/>
      <w:sz w:val="20"/>
      <w:szCs w:val="20"/>
      <w:lang w:eastAsia="ru-RU"/>
    </w:rPr>
  </w:style>
  <w:style w:type="paragraph" w:customStyle="1" w:styleId="200">
    <w:name w:val="20"/>
    <w:basedOn w:val="a4"/>
    <w:rsid w:val="00A920D2"/>
    <w:pPr>
      <w:spacing w:before="104" w:after="104"/>
      <w:ind w:left="104" w:right="104"/>
      <w:jc w:val="left"/>
    </w:pPr>
  </w:style>
  <w:style w:type="paragraph" w:customStyle="1" w:styleId="affff7">
    <w:name w:val="Пункт"/>
    <w:basedOn w:val="a4"/>
    <w:rsid w:val="00A920D2"/>
    <w:pPr>
      <w:tabs>
        <w:tab w:val="num" w:pos="1980"/>
      </w:tabs>
      <w:spacing w:after="0"/>
      <w:ind w:left="1404" w:hanging="504"/>
    </w:pPr>
    <w:rPr>
      <w:szCs w:val="28"/>
    </w:rPr>
  </w:style>
  <w:style w:type="paragraph" w:customStyle="1" w:styleId="affff8">
    <w:name w:val="Подпункт"/>
    <w:basedOn w:val="affff7"/>
    <w:rsid w:val="00A920D2"/>
    <w:pPr>
      <w:tabs>
        <w:tab w:val="clear" w:pos="1980"/>
        <w:tab w:val="num" w:pos="2520"/>
      </w:tabs>
      <w:ind w:left="1728" w:hanging="648"/>
    </w:pPr>
  </w:style>
  <w:style w:type="paragraph" w:styleId="affff9">
    <w:name w:val="Document Map"/>
    <w:basedOn w:val="a4"/>
    <w:link w:val="affffa"/>
    <w:semiHidden/>
    <w:rsid w:val="00A920D2"/>
    <w:pPr>
      <w:shd w:val="clear" w:color="auto" w:fill="000080"/>
    </w:pPr>
    <w:rPr>
      <w:rFonts w:ascii="Tahoma" w:hAnsi="Tahoma" w:cs="Tahoma"/>
      <w:sz w:val="20"/>
      <w:szCs w:val="20"/>
    </w:rPr>
  </w:style>
  <w:style w:type="character" w:customStyle="1" w:styleId="affffa">
    <w:name w:val="Схема документа Знак"/>
    <w:basedOn w:val="a5"/>
    <w:link w:val="affff9"/>
    <w:semiHidden/>
    <w:rsid w:val="00A920D2"/>
    <w:rPr>
      <w:rFonts w:ascii="Tahoma" w:eastAsia="Times New Roman" w:hAnsi="Tahoma" w:cs="Tahoma"/>
      <w:sz w:val="20"/>
      <w:szCs w:val="20"/>
      <w:shd w:val="clear" w:color="auto" w:fill="000080"/>
      <w:lang w:eastAsia="ru-RU"/>
    </w:rPr>
  </w:style>
  <w:style w:type="paragraph" w:customStyle="1" w:styleId="affffb">
    <w:name w:val="Таблица шапка"/>
    <w:basedOn w:val="a4"/>
    <w:uiPriority w:val="99"/>
    <w:rsid w:val="00A920D2"/>
    <w:pPr>
      <w:keepNext/>
      <w:spacing w:before="40" w:after="40"/>
      <w:ind w:left="57" w:right="57"/>
      <w:jc w:val="left"/>
    </w:pPr>
    <w:rPr>
      <w:sz w:val="18"/>
      <w:szCs w:val="18"/>
    </w:rPr>
  </w:style>
  <w:style w:type="paragraph" w:customStyle="1" w:styleId="affffc">
    <w:name w:val="Таблица текст"/>
    <w:basedOn w:val="a4"/>
    <w:rsid w:val="00A920D2"/>
    <w:pPr>
      <w:spacing w:before="40" w:after="40"/>
      <w:ind w:left="57" w:right="57"/>
      <w:jc w:val="left"/>
    </w:pPr>
    <w:rPr>
      <w:sz w:val="22"/>
      <w:szCs w:val="22"/>
    </w:rPr>
  </w:style>
  <w:style w:type="paragraph" w:customStyle="1" w:styleId="a2">
    <w:name w:val="пункт"/>
    <w:basedOn w:val="a4"/>
    <w:rsid w:val="00A920D2"/>
    <w:pPr>
      <w:numPr>
        <w:ilvl w:val="2"/>
        <w:numId w:val="17"/>
      </w:numPr>
      <w:spacing w:before="60"/>
      <w:jc w:val="left"/>
    </w:pPr>
  </w:style>
  <w:style w:type="character" w:customStyle="1" w:styleId="affffd">
    <w:name w:val="Гипертекстовая ссылка"/>
    <w:rsid w:val="00A920D2"/>
    <w:rPr>
      <w:b/>
      <w:bCs/>
      <w:color w:val="008000"/>
      <w:sz w:val="20"/>
      <w:szCs w:val="20"/>
      <w:u w:val="single"/>
    </w:rPr>
  </w:style>
  <w:style w:type="paragraph" w:styleId="16">
    <w:name w:val="index 1"/>
    <w:basedOn w:val="a4"/>
    <w:next w:val="a4"/>
    <w:autoRedefine/>
    <w:semiHidden/>
    <w:rsid w:val="00A920D2"/>
    <w:pPr>
      <w:ind w:left="240" w:hanging="240"/>
    </w:pPr>
  </w:style>
  <w:style w:type="paragraph" w:customStyle="1" w:styleId="17">
    <w:name w:val="Обычный1"/>
    <w:rsid w:val="00A920D2"/>
    <w:pPr>
      <w:spacing w:after="0" w:line="240" w:lineRule="auto"/>
    </w:pPr>
    <w:rPr>
      <w:rFonts w:ascii="Times New Roman" w:eastAsia="Times New Roman" w:hAnsi="Times New Roman" w:cs="Times New Roman"/>
      <w:sz w:val="24"/>
      <w:szCs w:val="20"/>
      <w:lang w:eastAsia="ru-RU"/>
    </w:rPr>
  </w:style>
  <w:style w:type="paragraph" w:customStyle="1" w:styleId="ConsPlusNonformat">
    <w:name w:val="ConsPlusNonformat"/>
    <w:rsid w:val="00A920D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fe">
    <w:name w:val="No Spacing"/>
    <w:uiPriority w:val="99"/>
    <w:qFormat/>
    <w:rsid w:val="00A920D2"/>
    <w:pPr>
      <w:spacing w:after="0" w:line="240" w:lineRule="auto"/>
    </w:pPr>
    <w:rPr>
      <w:rFonts w:ascii="Times New Roman" w:eastAsia="Times New Roman" w:hAnsi="Times New Roman" w:cs="Times New Roman"/>
      <w:sz w:val="24"/>
      <w:szCs w:val="24"/>
      <w:lang w:eastAsia="ru-RU"/>
    </w:rPr>
  </w:style>
  <w:style w:type="paragraph" w:styleId="afffff">
    <w:name w:val="endnote text"/>
    <w:basedOn w:val="a4"/>
    <w:link w:val="afffff0"/>
    <w:rsid w:val="00A920D2"/>
    <w:rPr>
      <w:sz w:val="20"/>
      <w:szCs w:val="20"/>
    </w:rPr>
  </w:style>
  <w:style w:type="character" w:customStyle="1" w:styleId="afffff0">
    <w:name w:val="Текст концевой сноски Знак"/>
    <w:basedOn w:val="a5"/>
    <w:link w:val="afffff"/>
    <w:rsid w:val="00A920D2"/>
    <w:rPr>
      <w:rFonts w:ascii="Times New Roman" w:eastAsia="Times New Roman" w:hAnsi="Times New Roman" w:cs="Times New Roman"/>
      <w:sz w:val="20"/>
      <w:szCs w:val="20"/>
      <w:lang w:eastAsia="ru-RU"/>
    </w:rPr>
  </w:style>
  <w:style w:type="character" w:styleId="afffff1">
    <w:name w:val="endnote reference"/>
    <w:rsid w:val="00A920D2"/>
    <w:rPr>
      <w:vertAlign w:val="superscript"/>
    </w:rPr>
  </w:style>
  <w:style w:type="paragraph" w:styleId="afffff2">
    <w:name w:val="List Paragraph"/>
    <w:basedOn w:val="a4"/>
    <w:uiPriority w:val="99"/>
    <w:qFormat/>
    <w:rsid w:val="00A920D2"/>
    <w:pPr>
      <w:ind w:left="720"/>
      <w:contextualSpacing/>
    </w:pPr>
  </w:style>
  <w:style w:type="table" w:styleId="afffff3">
    <w:name w:val="Table Grid"/>
    <w:basedOn w:val="a6"/>
    <w:rsid w:val="00A920D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c">
    <w:name w:val="Body Text 2"/>
    <w:basedOn w:val="a4"/>
    <w:link w:val="2d"/>
    <w:rsid w:val="00A920D2"/>
    <w:pPr>
      <w:spacing w:after="120" w:line="480" w:lineRule="auto"/>
    </w:pPr>
  </w:style>
  <w:style w:type="character" w:customStyle="1" w:styleId="2d">
    <w:name w:val="Основной текст 2 Знак"/>
    <w:basedOn w:val="a5"/>
    <w:link w:val="2c"/>
    <w:rsid w:val="00A920D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10911">
      <w:bodyDiv w:val="1"/>
      <w:marLeft w:val="0"/>
      <w:marRight w:val="0"/>
      <w:marTop w:val="0"/>
      <w:marBottom w:val="0"/>
      <w:divBdr>
        <w:top w:val="none" w:sz="0" w:space="0" w:color="auto"/>
        <w:left w:val="none" w:sz="0" w:space="0" w:color="auto"/>
        <w:bottom w:val="none" w:sz="0" w:space="0" w:color="auto"/>
        <w:right w:val="none" w:sz="0" w:space="0" w:color="auto"/>
      </w:divBdr>
    </w:div>
    <w:div w:id="59527124">
      <w:bodyDiv w:val="1"/>
      <w:marLeft w:val="0"/>
      <w:marRight w:val="0"/>
      <w:marTop w:val="0"/>
      <w:marBottom w:val="0"/>
      <w:divBdr>
        <w:top w:val="none" w:sz="0" w:space="0" w:color="auto"/>
        <w:left w:val="none" w:sz="0" w:space="0" w:color="auto"/>
        <w:bottom w:val="none" w:sz="0" w:space="0" w:color="auto"/>
        <w:right w:val="none" w:sz="0" w:space="0" w:color="auto"/>
      </w:divBdr>
    </w:div>
    <w:div w:id="240335580">
      <w:bodyDiv w:val="1"/>
      <w:marLeft w:val="0"/>
      <w:marRight w:val="0"/>
      <w:marTop w:val="0"/>
      <w:marBottom w:val="0"/>
      <w:divBdr>
        <w:top w:val="none" w:sz="0" w:space="0" w:color="auto"/>
        <w:left w:val="none" w:sz="0" w:space="0" w:color="auto"/>
        <w:bottom w:val="none" w:sz="0" w:space="0" w:color="auto"/>
        <w:right w:val="none" w:sz="0" w:space="0" w:color="auto"/>
      </w:divBdr>
    </w:div>
    <w:div w:id="1286354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5.wmf"/><Relationship Id="rId39" Type="http://schemas.openxmlformats.org/officeDocument/2006/relationships/image" Target="media/image28.wmf"/><Relationship Id="rId21" Type="http://schemas.openxmlformats.org/officeDocument/2006/relationships/image" Target="media/image10.wmf"/><Relationship Id="rId34" Type="http://schemas.openxmlformats.org/officeDocument/2006/relationships/image" Target="media/image23.wmf"/><Relationship Id="rId42" Type="http://schemas.openxmlformats.org/officeDocument/2006/relationships/image" Target="media/image31.wmf"/><Relationship Id="rId47" Type="http://schemas.openxmlformats.org/officeDocument/2006/relationships/image" Target="media/image36.wmf"/><Relationship Id="rId50" Type="http://schemas.openxmlformats.org/officeDocument/2006/relationships/footer" Target="footer2.xml"/><Relationship Id="rId55" Type="http://schemas.openxmlformats.org/officeDocument/2006/relationships/fontTable" Target="fontTable.xml"/><Relationship Id="rId7" Type="http://schemas.openxmlformats.org/officeDocument/2006/relationships/hyperlink" Target="consultantplus://offline/ref=06944DA7AA8D0F9940B1F55302A77EFA6E94C5EE0DFF09BA1BA1D8056609B5231E738F4F9EF5MA7EE" TargetMode="External"/><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image" Target="media/image18.wmf"/><Relationship Id="rId11" Type="http://schemas.openxmlformats.org/officeDocument/2006/relationships/hyperlink" Target="consultantplus://offline/ref=B5D95217085810DBF98012469809953279E8F73DEA88FBED764692671E87A831E64504919CJAQ4H" TargetMode="External"/><Relationship Id="rId24" Type="http://schemas.openxmlformats.org/officeDocument/2006/relationships/image" Target="media/image13.wmf"/><Relationship Id="rId32" Type="http://schemas.openxmlformats.org/officeDocument/2006/relationships/image" Target="media/image21.wmf"/><Relationship Id="rId37" Type="http://schemas.openxmlformats.org/officeDocument/2006/relationships/image" Target="media/image26.wmf"/><Relationship Id="rId40" Type="http://schemas.openxmlformats.org/officeDocument/2006/relationships/image" Target="media/image29.wmf"/><Relationship Id="rId45" Type="http://schemas.openxmlformats.org/officeDocument/2006/relationships/image" Target="media/image34.wmf"/><Relationship Id="rId53" Type="http://schemas.openxmlformats.org/officeDocument/2006/relationships/hyperlink" Target="consultantplus://offline/ref=5F82B50717E6822B823F13C77D13161AA1CC9579E09D296521AE428918E9DF5D06FA8392CC505470jDt8J" TargetMode="External"/><Relationship Id="rId5" Type="http://schemas.openxmlformats.org/officeDocument/2006/relationships/footnotes" Target="footnotes.xml"/><Relationship Id="rId10" Type="http://schemas.openxmlformats.org/officeDocument/2006/relationships/hyperlink" Target="consultantplus://offline/ref=2638E1825E55481D59913E66F5B403A0F1AB5E8573938A607D9CD1DF9F16F2E2144C48D1C7wDOEH" TargetMode="External"/><Relationship Id="rId19" Type="http://schemas.openxmlformats.org/officeDocument/2006/relationships/image" Target="media/image8.wmf"/><Relationship Id="rId31" Type="http://schemas.openxmlformats.org/officeDocument/2006/relationships/image" Target="media/image20.wmf"/><Relationship Id="rId44" Type="http://schemas.openxmlformats.org/officeDocument/2006/relationships/image" Target="media/image33.wmf"/><Relationship Id="rId52" Type="http://schemas.openxmlformats.org/officeDocument/2006/relationships/hyperlink" Target="consultantplus://offline/ref=0306CA1043580C0B7C6814FC200AEA921162A665AA3B5973DAA0C0F420B6ED147498F6B025672202s4rBJ" TargetMode="External"/><Relationship Id="rId4" Type="http://schemas.openxmlformats.org/officeDocument/2006/relationships/webSettings" Target="webSettings.xml"/><Relationship Id="rId9" Type="http://schemas.openxmlformats.org/officeDocument/2006/relationships/hyperlink" Target="consultantplus://offline/ref=ED0D5EF0EF0D60EB564614273C4B7B8D74284A8564E2A5EBC247212AB3C74B337F35D86584E584C5V8SDL" TargetMode="Externa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image" Target="media/image24.wmf"/><Relationship Id="rId43" Type="http://schemas.openxmlformats.org/officeDocument/2006/relationships/image" Target="media/image32.wmf"/><Relationship Id="rId48" Type="http://schemas.openxmlformats.org/officeDocument/2006/relationships/header" Target="header1.xml"/><Relationship Id="rId56" Type="http://schemas.openxmlformats.org/officeDocument/2006/relationships/theme" Target="theme/theme1.xml"/><Relationship Id="rId8" Type="http://schemas.openxmlformats.org/officeDocument/2006/relationships/hyperlink" Target="consultantplus://offline/ref=06944DA7AA8D0F9940B1F55302A77EFA6E94C5EE0DFF09BA1BA1D8056609B5231E738F4F9EF5MA7EE" TargetMode="External"/><Relationship Id="rId51" Type="http://schemas.openxmlformats.org/officeDocument/2006/relationships/hyperlink" Target="consultantplus://offline/ref=0306CA1043580C0B7C6814FC200AEA921162A665AA3B5973DAA0C0F420B6ED147498F6B025672201s4r0J" TargetMode="External"/><Relationship Id="rId3"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22.wmf"/><Relationship Id="rId38" Type="http://schemas.openxmlformats.org/officeDocument/2006/relationships/image" Target="media/image27.wmf"/><Relationship Id="rId46" Type="http://schemas.openxmlformats.org/officeDocument/2006/relationships/image" Target="media/image35.wmf"/><Relationship Id="rId20" Type="http://schemas.openxmlformats.org/officeDocument/2006/relationships/image" Target="media/image9.wmf"/><Relationship Id="rId41" Type="http://schemas.openxmlformats.org/officeDocument/2006/relationships/image" Target="media/image30.wmf"/><Relationship Id="rId54" Type="http://schemas.openxmlformats.org/officeDocument/2006/relationships/hyperlink" Target="consultantplus://offline/ref=3864F423C5CE9F86A9EF0CA8F493F2DDE3B88DFE2621CCB72AC798E63CD7CCAF1E4204BD52pCx4J"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image" Target="media/image25.wmf"/><Relationship Id="rId4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1466</TotalTime>
  <Pages>1</Pages>
  <Words>15844</Words>
  <Characters>90315</Characters>
  <Application>Microsoft Office Word</Application>
  <DocSecurity>0</DocSecurity>
  <Lines>752</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Зубко Инна Николаевна</dc:creator>
  <cp:lastModifiedBy>Юля</cp:lastModifiedBy>
  <cp:revision>365</cp:revision>
  <cp:lastPrinted>2019-01-24T09:58:00Z</cp:lastPrinted>
  <dcterms:created xsi:type="dcterms:W3CDTF">2014-06-24T12:22:00Z</dcterms:created>
  <dcterms:modified xsi:type="dcterms:W3CDTF">2019-01-29T07:53:00Z</dcterms:modified>
</cp:coreProperties>
</file>